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B3BE" w14:textId="4693C57D" w:rsidR="00995236" w:rsidRPr="00995236" w:rsidRDefault="008C290A" w:rsidP="00995236">
      <w:r>
        <w:t xml:space="preserve"> </w:t>
      </w:r>
    </w:p>
    <w:p w14:paraId="45492799" w14:textId="1D816DB6" w:rsidR="00605B75" w:rsidRDefault="0069146D" w:rsidP="00487378">
      <w:pPr>
        <w:pStyle w:val="Title"/>
        <w:ind w:left="0"/>
      </w:pPr>
      <w:r>
        <w:t>OCP AND HUB CHARITIES</w:t>
      </w:r>
      <w:r w:rsidR="3805B609">
        <w:t xml:space="preserve"> </w:t>
      </w:r>
      <w:r w:rsidR="00692530">
        <w:t>Safeguarding &amp; Child Protection Policy 22</w:t>
      </w:r>
      <w:r w:rsidR="00605B75">
        <w:t>/</w:t>
      </w:r>
      <w:r w:rsidR="00692530">
        <w:t>23</w:t>
      </w:r>
    </w:p>
    <w:p w14:paraId="1027DAAB" w14:textId="77777777" w:rsidR="00487378" w:rsidRPr="00487378" w:rsidRDefault="00487378" w:rsidP="00487378"/>
    <w:p w14:paraId="0C73EEFC" w14:textId="77777777" w:rsidR="001E7935" w:rsidRDefault="001E7935" w:rsidP="2714F7A9">
      <w:pPr>
        <w:pStyle w:val="paragraph"/>
        <w:spacing w:before="0" w:beforeAutospacing="0" w:after="0" w:afterAutospacing="0"/>
        <w:ind w:right="105"/>
        <w:textAlignment w:val="baseline"/>
        <w:rPr>
          <w:rStyle w:val="normaltextrun"/>
          <w:rFonts w:ascii="Arial" w:hAnsi="Arial" w:cs="Arial"/>
          <w:b/>
          <w:bCs/>
          <w:color w:val="061843"/>
          <w:sz w:val="40"/>
          <w:szCs w:val="40"/>
        </w:rPr>
      </w:pPr>
    </w:p>
    <w:p w14:paraId="63E5EF92" w14:textId="70D73E0A" w:rsidR="00605B75" w:rsidRDefault="00605B75" w:rsidP="2714F7A9">
      <w:pPr>
        <w:pStyle w:val="paragraph"/>
        <w:spacing w:before="0" w:beforeAutospacing="0" w:after="0" w:afterAutospacing="0"/>
        <w:ind w:right="105"/>
        <w:textAlignment w:val="baseline"/>
        <w:rPr>
          <w:rStyle w:val="normaltextrun"/>
          <w:rFonts w:ascii="Arial" w:hAnsi="Arial" w:cs="Arial"/>
          <w:b/>
          <w:bCs/>
          <w:color w:val="061843"/>
          <w:sz w:val="40"/>
          <w:szCs w:val="40"/>
        </w:rPr>
      </w:pPr>
      <w:r w:rsidRPr="472330EA">
        <w:rPr>
          <w:rStyle w:val="normaltextrun"/>
          <w:rFonts w:ascii="Arial" w:hAnsi="Arial" w:cs="Arial"/>
          <w:b/>
          <w:bCs/>
          <w:color w:val="061843"/>
          <w:sz w:val="40"/>
          <w:szCs w:val="40"/>
        </w:rPr>
        <w:t xml:space="preserve">Oasis Community Hub: </w:t>
      </w:r>
      <w:r w:rsidR="001E7935">
        <w:rPr>
          <w:rStyle w:val="normaltextrun"/>
          <w:rFonts w:ascii="Arial" w:hAnsi="Arial" w:cs="Arial"/>
          <w:b/>
          <w:bCs/>
          <w:color w:val="061843"/>
          <w:sz w:val="40"/>
          <w:szCs w:val="40"/>
        </w:rPr>
        <w:t>Henderson Avenue</w:t>
      </w:r>
    </w:p>
    <w:p w14:paraId="0724AF4D" w14:textId="77777777" w:rsidR="00605B75" w:rsidRDefault="00605B75" w:rsidP="00605B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2"/>
          <w:szCs w:val="12"/>
        </w:rPr>
        <w:t> </w:t>
      </w:r>
    </w:p>
    <w:p w14:paraId="2565C8BC" w14:textId="77777777" w:rsidR="00605B75" w:rsidRPr="00605B75" w:rsidRDefault="00605B75" w:rsidP="00605B75">
      <w:pPr>
        <w:pStyle w:val="paragraph"/>
        <w:spacing w:before="0" w:beforeAutospacing="0" w:after="0" w:afterAutospacing="0"/>
        <w:ind w:right="105"/>
        <w:textAlignment w:val="baseline"/>
        <w:rPr>
          <w:rFonts w:ascii="Segoe UI" w:hAnsi="Segoe UI" w:cs="Segoe UI"/>
          <w:color w:val="002060"/>
          <w:sz w:val="18"/>
          <w:szCs w:val="18"/>
        </w:rPr>
      </w:pPr>
      <w:r w:rsidRPr="00605B75">
        <w:rPr>
          <w:rStyle w:val="normaltextrun"/>
          <w:rFonts w:ascii="Arial" w:hAnsi="Arial" w:cs="Arial"/>
          <w:b/>
          <w:bCs/>
          <w:color w:val="002060"/>
          <w:sz w:val="28"/>
          <w:szCs w:val="28"/>
        </w:rPr>
        <w:t>Key Information:</w:t>
      </w:r>
      <w:r w:rsidRPr="00605B75">
        <w:rPr>
          <w:rStyle w:val="eop"/>
          <w:rFonts w:ascii="Arial" w:hAnsi="Arial" w:cs="Arial"/>
          <w:color w:val="002060"/>
          <w:sz w:val="28"/>
          <w:szCs w:val="28"/>
        </w:rPr>
        <w:t> </w:t>
      </w:r>
    </w:p>
    <w:p w14:paraId="58FC75E8" w14:textId="77777777" w:rsidR="001E7935" w:rsidRPr="001E7935" w:rsidRDefault="001E7935" w:rsidP="001E7935">
      <w:pPr>
        <w:keepNext/>
        <w:keepLines/>
        <w:spacing w:line="259" w:lineRule="auto"/>
        <w:ind w:left="10" w:right="113" w:hanging="10"/>
        <w:jc w:val="left"/>
        <w:outlineLvl w:val="0"/>
        <w:rPr>
          <w:rFonts w:eastAsia="Arial" w:cs="Arial"/>
          <w:color w:val="061843"/>
          <w:lang w:eastAsia="en-GB"/>
        </w:rPr>
      </w:pPr>
      <w:r w:rsidRPr="001E7935">
        <w:rPr>
          <w:rFonts w:eastAsia="Arial" w:cs="Arial"/>
          <w:color w:val="061843"/>
          <w:lang w:eastAsia="en-GB"/>
        </w:rPr>
        <w:t>Organisation: Oasis Community Hub: Henderson Avenue</w:t>
      </w:r>
    </w:p>
    <w:p w14:paraId="684420FE"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Address: The Crosby Collective, Avenue Vivian, DN158LG</w:t>
      </w:r>
    </w:p>
    <w:p w14:paraId="18B296B4"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e-mail: tyrone.curran@oasishendersonavenue.org</w:t>
      </w:r>
    </w:p>
    <w:p w14:paraId="164C367C"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 xml:space="preserve">Charity number: </w:t>
      </w:r>
      <w:r w:rsidRPr="001E7935">
        <w:rPr>
          <w:rFonts w:cs="Arial"/>
          <w:color w:val="000000" w:themeColor="text1"/>
          <w:shd w:val="clear" w:color="auto" w:fill="FFFFFF" w:themeFill="background1"/>
        </w:rPr>
        <w:t>1137025</w:t>
      </w:r>
    </w:p>
    <w:p w14:paraId="04D2E447"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 xml:space="preserve">Company number: </w:t>
      </w:r>
      <w:r w:rsidRPr="001E7935">
        <w:rPr>
          <w:rStyle w:val="Strong"/>
          <w:rFonts w:cs="Arial"/>
          <w:b w:val="0"/>
          <w:bCs w:val="0"/>
          <w:color w:val="000000"/>
          <w:bdr w:val="none" w:sz="0" w:space="0" w:color="auto" w:frame="1"/>
          <w:shd w:val="clear" w:color="auto" w:fill="FFFFFF"/>
        </w:rPr>
        <w:t>7237011</w:t>
      </w:r>
    </w:p>
    <w:p w14:paraId="298C383C"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Insurance: Ansvar</w:t>
      </w:r>
    </w:p>
    <w:p w14:paraId="0356115E"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 xml:space="preserve">Head Office: Kennington Road </w:t>
      </w:r>
    </w:p>
    <w:p w14:paraId="17E50623"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Designated Safeguarding Lead: Tyrone Curran</w:t>
      </w:r>
    </w:p>
    <w:p w14:paraId="48292F07" w14:textId="77777777" w:rsidR="001E7935" w:rsidRPr="001E7935" w:rsidRDefault="001E7935" w:rsidP="001E7935">
      <w:pPr>
        <w:spacing w:line="259" w:lineRule="auto"/>
        <w:jc w:val="left"/>
        <w:rPr>
          <w:rFonts w:eastAsia="Arial" w:cs="Arial"/>
          <w:color w:val="061843"/>
          <w:lang w:eastAsia="en-GB"/>
        </w:rPr>
      </w:pPr>
      <w:r w:rsidRPr="001E7935">
        <w:rPr>
          <w:rFonts w:eastAsia="Arial" w:cs="Arial"/>
          <w:color w:val="061843"/>
          <w:lang w:eastAsia="en-GB"/>
        </w:rPr>
        <w:t>Deputy Safeguarding Lead: Janet Berry</w:t>
      </w:r>
    </w:p>
    <w:p w14:paraId="1D8FB58E" w14:textId="77777777" w:rsidR="00DE0EBB" w:rsidRPr="00487378" w:rsidRDefault="00DE0EBB" w:rsidP="2714F7A9">
      <w:pPr>
        <w:jc w:val="left"/>
        <w:rPr>
          <w:rFonts w:eastAsia="Arial" w:cs="Arial"/>
          <w:color w:val="002060"/>
        </w:rPr>
      </w:pPr>
    </w:p>
    <w:p w14:paraId="2D174233" w14:textId="4794189B" w:rsidR="00DE0EBB" w:rsidRPr="00487378" w:rsidRDefault="00DE0EBB" w:rsidP="472330EA">
      <w:pPr>
        <w:widowControl w:val="0"/>
        <w:autoSpaceDE w:val="0"/>
        <w:autoSpaceDN w:val="0"/>
        <w:adjustRightInd w:val="0"/>
        <w:spacing w:line="320" w:lineRule="exact"/>
        <w:ind w:right="-142"/>
        <w:contextualSpacing/>
        <w:rPr>
          <w:rFonts w:eastAsia="Arial" w:cs="Arial"/>
          <w:color w:val="002060"/>
        </w:rPr>
      </w:pPr>
      <w:r w:rsidRPr="472330EA">
        <w:rPr>
          <w:rFonts w:eastAsia="Arial" w:cs="Arial"/>
          <w:b/>
          <w:bCs/>
          <w:color w:val="002060"/>
        </w:rPr>
        <w:t>Designated Safeguarding Lead:</w:t>
      </w:r>
      <w:r w:rsidR="79460405" w:rsidRPr="472330EA">
        <w:rPr>
          <w:rFonts w:eastAsia="Arial" w:cs="Arial"/>
          <w:b/>
          <w:bCs/>
          <w:color w:val="002060"/>
        </w:rPr>
        <w:t xml:space="preserve"> </w:t>
      </w:r>
    </w:p>
    <w:p w14:paraId="381B7231" w14:textId="77777777" w:rsidR="001E7935" w:rsidRPr="001E7935" w:rsidRDefault="001E7935" w:rsidP="001E7935">
      <w:pPr>
        <w:spacing w:line="259" w:lineRule="auto"/>
        <w:jc w:val="left"/>
        <w:rPr>
          <w:rFonts w:eastAsia="Arial" w:cs="Arial"/>
          <w:color w:val="061843"/>
          <w:lang w:eastAsia="en-GB"/>
        </w:rPr>
      </w:pPr>
      <w:r w:rsidRPr="472330EA">
        <w:rPr>
          <w:rFonts w:eastAsia="Arial" w:cs="Arial"/>
          <w:color w:val="002060"/>
        </w:rPr>
        <w:t xml:space="preserve">Contact email: </w:t>
      </w:r>
      <w:r w:rsidRPr="001E7935">
        <w:rPr>
          <w:rFonts w:eastAsia="Arial" w:cs="Arial"/>
          <w:color w:val="061843"/>
          <w:lang w:eastAsia="en-GB"/>
        </w:rPr>
        <w:t>tyrone.curran@oasishendersonavenue.org</w:t>
      </w:r>
    </w:p>
    <w:p w14:paraId="0FF88A8F" w14:textId="4403CD6D" w:rsidR="001E7935" w:rsidRPr="00487378" w:rsidRDefault="001E7935" w:rsidP="001E7935">
      <w:pPr>
        <w:widowControl w:val="0"/>
        <w:autoSpaceDE w:val="0"/>
        <w:autoSpaceDN w:val="0"/>
        <w:adjustRightInd w:val="0"/>
        <w:spacing w:line="320" w:lineRule="exact"/>
        <w:ind w:right="-142"/>
        <w:contextualSpacing/>
        <w:rPr>
          <w:rFonts w:eastAsia="Arial" w:cs="Arial"/>
          <w:color w:val="002060"/>
        </w:rPr>
      </w:pPr>
      <w:r w:rsidRPr="472330EA">
        <w:rPr>
          <w:rFonts w:eastAsia="Arial" w:cs="Arial"/>
          <w:color w:val="002060"/>
        </w:rPr>
        <w:t xml:space="preserve">Telephone: </w:t>
      </w:r>
      <w:r>
        <w:rPr>
          <w:rFonts w:eastAsia="Arial" w:cs="Arial"/>
          <w:color w:val="002060"/>
        </w:rPr>
        <w:t>0755</w:t>
      </w:r>
      <w:r w:rsidR="000B42E2">
        <w:rPr>
          <w:rFonts w:eastAsia="Arial" w:cs="Arial"/>
          <w:color w:val="002060"/>
        </w:rPr>
        <w:t>7</w:t>
      </w:r>
      <w:r>
        <w:rPr>
          <w:rFonts w:eastAsia="Arial" w:cs="Arial"/>
          <w:color w:val="002060"/>
        </w:rPr>
        <w:t>083263</w:t>
      </w:r>
    </w:p>
    <w:p w14:paraId="71FDC348" w14:textId="1629E4CC" w:rsidR="00605B75" w:rsidRPr="00605B75" w:rsidRDefault="00605B75" w:rsidP="472330EA">
      <w:pPr>
        <w:widowControl w:val="0"/>
        <w:spacing w:line="320" w:lineRule="exact"/>
        <w:ind w:right="-142"/>
        <w:contextualSpacing/>
        <w:textAlignment w:val="baseline"/>
        <w:rPr>
          <w:rFonts w:eastAsia="Arial" w:cs="Arial"/>
          <w:color w:val="002060"/>
        </w:rPr>
      </w:pPr>
      <w:r w:rsidRPr="472330EA">
        <w:rPr>
          <w:rStyle w:val="eop"/>
          <w:rFonts w:eastAsia="Arial" w:cs="Arial"/>
          <w:color w:val="002060"/>
        </w:rPr>
        <w:t> </w:t>
      </w:r>
    </w:p>
    <w:p w14:paraId="2F3993B9" w14:textId="0F96B04A" w:rsidR="00605B75" w:rsidRPr="00605B75" w:rsidRDefault="00605B75" w:rsidP="472330EA">
      <w:pPr>
        <w:pStyle w:val="paragraph"/>
        <w:spacing w:before="0" w:beforeAutospacing="0" w:after="0" w:afterAutospacing="0"/>
        <w:textAlignment w:val="baseline"/>
        <w:rPr>
          <w:rStyle w:val="normaltextrun"/>
          <w:rFonts w:ascii="Arial" w:eastAsia="Arial" w:hAnsi="Arial" w:cs="Arial"/>
          <w:color w:val="002060"/>
          <w:sz w:val="22"/>
          <w:szCs w:val="22"/>
        </w:rPr>
      </w:pPr>
      <w:r w:rsidRPr="472330EA">
        <w:rPr>
          <w:rStyle w:val="normaltextrun"/>
          <w:rFonts w:ascii="Arial" w:eastAsia="Arial" w:hAnsi="Arial" w:cs="Arial"/>
          <w:color w:val="002060"/>
          <w:sz w:val="22"/>
          <w:szCs w:val="22"/>
        </w:rPr>
        <w:t xml:space="preserve">Date: </w:t>
      </w:r>
      <w:r w:rsidR="001E7935">
        <w:rPr>
          <w:rStyle w:val="normaltextrun"/>
          <w:rFonts w:ascii="Arial" w:eastAsia="Arial" w:hAnsi="Arial" w:cs="Arial"/>
          <w:color w:val="002060"/>
          <w:sz w:val="22"/>
          <w:szCs w:val="22"/>
        </w:rPr>
        <w:t>18 November 2022</w:t>
      </w:r>
    </w:p>
    <w:p w14:paraId="4EE4EFB5" w14:textId="3940787E" w:rsidR="00605B75" w:rsidRPr="00605B75" w:rsidRDefault="00605B75" w:rsidP="2714F7A9">
      <w:pPr>
        <w:pStyle w:val="paragraph"/>
        <w:spacing w:before="0" w:beforeAutospacing="0" w:after="0" w:afterAutospacing="0"/>
        <w:textAlignment w:val="baseline"/>
        <w:rPr>
          <w:rFonts w:ascii="Arial" w:eastAsia="Arial" w:hAnsi="Arial" w:cs="Arial"/>
          <w:color w:val="002060"/>
          <w:sz w:val="22"/>
          <w:szCs w:val="22"/>
        </w:rPr>
      </w:pPr>
      <w:r w:rsidRPr="2714F7A9">
        <w:rPr>
          <w:rStyle w:val="normaltextrun"/>
          <w:rFonts w:ascii="Arial" w:eastAsia="Arial" w:hAnsi="Arial" w:cs="Arial"/>
          <w:color w:val="002060"/>
          <w:sz w:val="22"/>
          <w:szCs w:val="22"/>
        </w:rPr>
        <w:t xml:space="preserve">Date for review: </w:t>
      </w:r>
      <w:r w:rsidR="001E7935">
        <w:rPr>
          <w:rStyle w:val="normaltextrun"/>
          <w:rFonts w:ascii="Arial" w:eastAsia="Arial" w:hAnsi="Arial" w:cs="Arial"/>
          <w:color w:val="002060"/>
          <w:sz w:val="22"/>
          <w:szCs w:val="22"/>
        </w:rPr>
        <w:t>31 October 2023</w:t>
      </w:r>
    </w:p>
    <w:p w14:paraId="3FCCC1E1" w14:textId="77777777" w:rsidR="00605B75" w:rsidRPr="00605B75" w:rsidRDefault="00605B75" w:rsidP="2714F7A9">
      <w:pPr>
        <w:pStyle w:val="paragraph"/>
        <w:spacing w:before="0" w:beforeAutospacing="0" w:after="0" w:afterAutospacing="0"/>
        <w:textAlignment w:val="baseline"/>
        <w:rPr>
          <w:rFonts w:ascii="Arial" w:eastAsia="Arial" w:hAnsi="Arial" w:cs="Arial"/>
          <w:color w:val="002060"/>
          <w:sz w:val="22"/>
          <w:szCs w:val="22"/>
        </w:rPr>
      </w:pPr>
      <w:r w:rsidRPr="2714F7A9">
        <w:rPr>
          <w:rStyle w:val="eop"/>
          <w:rFonts w:ascii="Arial" w:eastAsia="Arial" w:hAnsi="Arial" w:cs="Arial"/>
          <w:color w:val="002060"/>
          <w:sz w:val="22"/>
          <w:szCs w:val="22"/>
        </w:rPr>
        <w:t> </w:t>
      </w:r>
    </w:p>
    <w:p w14:paraId="2D36A763" w14:textId="2487E4BD"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b/>
          <w:bCs/>
          <w:color w:val="002060"/>
        </w:rPr>
        <w:t>Key Contacts:</w:t>
      </w:r>
      <w:r w:rsidRPr="00605B75">
        <w:rPr>
          <w:rStyle w:val="eop"/>
          <w:rFonts w:ascii="Arial" w:hAnsi="Arial" w:cs="Arial"/>
          <w:color w:val="002060"/>
        </w:rPr>
        <w:t> </w:t>
      </w:r>
    </w:p>
    <w:p w14:paraId="63E2D6A5" w14:textId="6686675A" w:rsidR="00605B75" w:rsidRPr="00D04849" w:rsidRDefault="00605B75" w:rsidP="2714F7A9">
      <w:pPr>
        <w:widowControl w:val="0"/>
        <w:autoSpaceDE w:val="0"/>
        <w:autoSpaceDN w:val="0"/>
        <w:adjustRightInd w:val="0"/>
        <w:spacing w:line="320" w:lineRule="exact"/>
        <w:ind w:right="-142"/>
        <w:contextualSpacing/>
        <w:rPr>
          <w:rStyle w:val="eop"/>
          <w:rFonts w:eastAsia="Times New Roman" w:cs="Arial"/>
          <w:color w:val="222A35" w:themeColor="text2" w:themeShade="80"/>
          <w:sz w:val="24"/>
          <w:szCs w:val="24"/>
        </w:rPr>
      </w:pPr>
      <w:r w:rsidRPr="2714F7A9">
        <w:rPr>
          <w:rStyle w:val="normaltextrun"/>
          <w:rFonts w:cs="Arial"/>
          <w:color w:val="002060"/>
          <w:sz w:val="24"/>
          <w:szCs w:val="24"/>
        </w:rPr>
        <w:t>Oasis Head of Safeguarding:</w:t>
      </w:r>
      <w:r>
        <w:tab/>
      </w:r>
      <w:r w:rsidRPr="2714F7A9">
        <w:rPr>
          <w:rStyle w:val="normaltextrun"/>
          <w:rFonts w:cs="Arial"/>
          <w:color w:val="002060"/>
          <w:sz w:val="24"/>
          <w:szCs w:val="24"/>
        </w:rPr>
        <w:t>Jon Needh</w:t>
      </w:r>
      <w:r w:rsidR="00DE0EBB" w:rsidRPr="2714F7A9">
        <w:rPr>
          <w:rStyle w:val="normaltextrun"/>
          <w:rFonts w:cs="Arial"/>
          <w:color w:val="002060"/>
          <w:sz w:val="24"/>
          <w:szCs w:val="24"/>
        </w:rPr>
        <w:t>am</w:t>
      </w:r>
      <w:r w:rsidR="00D04849" w:rsidRPr="2714F7A9">
        <w:rPr>
          <w:rStyle w:val="normaltextrun"/>
          <w:rFonts w:cs="Arial"/>
          <w:color w:val="002060"/>
          <w:sz w:val="24"/>
          <w:szCs w:val="24"/>
        </w:rPr>
        <w:t xml:space="preserve">     </w:t>
      </w:r>
      <w:r w:rsidRPr="2714F7A9">
        <w:rPr>
          <w:rStyle w:val="eop"/>
          <w:rFonts w:cs="Arial"/>
          <w:color w:val="002060"/>
          <w:sz w:val="24"/>
          <w:szCs w:val="24"/>
        </w:rPr>
        <w:t> </w:t>
      </w:r>
      <w:r w:rsidR="00DE0EBB" w:rsidRPr="2714F7A9">
        <w:rPr>
          <w:rFonts w:eastAsia="Times New Roman" w:cs="Arial"/>
          <w:color w:val="002060"/>
          <w:sz w:val="24"/>
          <w:szCs w:val="24"/>
        </w:rPr>
        <w:t>jon.needham@oasisuk.org</w:t>
      </w:r>
    </w:p>
    <w:p w14:paraId="69FA4BAB" w14:textId="4D37CEB9" w:rsidR="00605B75" w:rsidRPr="00D04849" w:rsidRDefault="00605B75" w:rsidP="2714F7A9">
      <w:pPr>
        <w:widowControl w:val="0"/>
        <w:autoSpaceDE w:val="0"/>
        <w:autoSpaceDN w:val="0"/>
        <w:adjustRightInd w:val="0"/>
        <w:spacing w:line="320" w:lineRule="exact"/>
        <w:ind w:right="-142"/>
        <w:contextualSpacing/>
        <w:rPr>
          <w:rFonts w:eastAsia="Times New Roman" w:cs="Arial"/>
          <w:color w:val="222A35" w:themeColor="text2" w:themeShade="80"/>
          <w:sz w:val="24"/>
          <w:szCs w:val="24"/>
        </w:rPr>
      </w:pPr>
      <w:r w:rsidRPr="2714F7A9">
        <w:rPr>
          <w:rFonts w:eastAsia="Times New Roman" w:cs="Arial"/>
          <w:color w:val="002060"/>
          <w:sz w:val="24"/>
          <w:szCs w:val="24"/>
        </w:rPr>
        <w:t>National Safeguarding Lead:</w:t>
      </w:r>
      <w:r>
        <w:tab/>
      </w:r>
      <w:r w:rsidRPr="2714F7A9">
        <w:rPr>
          <w:rFonts w:eastAsia="Times New Roman" w:cs="Arial"/>
          <w:color w:val="002060"/>
          <w:sz w:val="24"/>
          <w:szCs w:val="24"/>
        </w:rPr>
        <w:t>Jane Daniel</w:t>
      </w:r>
      <w:r>
        <w:tab/>
      </w:r>
      <w:r w:rsidRPr="2714F7A9">
        <w:rPr>
          <w:rFonts w:eastAsia="Times New Roman" w:cs="Arial"/>
          <w:color w:val="002060"/>
          <w:sz w:val="24"/>
          <w:szCs w:val="24"/>
        </w:rPr>
        <w:t xml:space="preserve">      </w:t>
      </w:r>
      <w:r w:rsidR="00D04849" w:rsidRPr="2714F7A9">
        <w:rPr>
          <w:rFonts w:eastAsia="Times New Roman" w:cs="Arial"/>
          <w:color w:val="002060"/>
          <w:sz w:val="24"/>
          <w:szCs w:val="24"/>
        </w:rPr>
        <w:t xml:space="preserve"> </w:t>
      </w:r>
      <w:r w:rsidRPr="2714F7A9">
        <w:rPr>
          <w:rFonts w:eastAsia="Times New Roman" w:cs="Arial"/>
          <w:color w:val="002060"/>
          <w:sz w:val="24"/>
          <w:szCs w:val="24"/>
        </w:rPr>
        <w:t>jane.daniel@oasisuk.org</w:t>
      </w:r>
    </w:p>
    <w:p w14:paraId="4235C0AE" w14:textId="1BD92F0A" w:rsidR="00605B75" w:rsidRPr="00D04849" w:rsidRDefault="00605B75" w:rsidP="2714F7A9">
      <w:pPr>
        <w:widowControl w:val="0"/>
        <w:autoSpaceDE w:val="0"/>
        <w:autoSpaceDN w:val="0"/>
        <w:adjustRightInd w:val="0"/>
        <w:spacing w:line="320" w:lineRule="exact"/>
        <w:ind w:right="-142"/>
        <w:contextualSpacing/>
        <w:rPr>
          <w:rFonts w:asciiTheme="minorHAnsi" w:eastAsiaTheme="minorEastAsia" w:hAnsiTheme="minorHAnsi" w:cstheme="minorBidi"/>
          <w:color w:val="222A35" w:themeColor="text2" w:themeShade="80"/>
          <w:sz w:val="24"/>
          <w:szCs w:val="24"/>
        </w:rPr>
      </w:pPr>
      <w:r w:rsidRPr="2714F7A9">
        <w:rPr>
          <w:rFonts w:eastAsia="Times New Roman" w:cs="Arial"/>
          <w:color w:val="002060"/>
          <w:sz w:val="24"/>
          <w:szCs w:val="24"/>
        </w:rPr>
        <w:t>National Mental Health Lead:</w:t>
      </w:r>
      <w:r>
        <w:tab/>
      </w:r>
      <w:r w:rsidRPr="2714F7A9">
        <w:rPr>
          <w:rFonts w:eastAsia="Times New Roman" w:cs="Arial"/>
          <w:color w:val="002060"/>
          <w:sz w:val="24"/>
          <w:szCs w:val="24"/>
        </w:rPr>
        <w:t xml:space="preserve">Erin Docherty      </w:t>
      </w:r>
      <w:r w:rsidR="00D04849" w:rsidRPr="2714F7A9">
        <w:rPr>
          <w:rFonts w:eastAsia="Times New Roman" w:cs="Arial"/>
          <w:color w:val="002060"/>
          <w:sz w:val="24"/>
          <w:szCs w:val="24"/>
        </w:rPr>
        <w:t xml:space="preserve"> </w:t>
      </w:r>
      <w:r w:rsidRPr="2714F7A9">
        <w:rPr>
          <w:rFonts w:eastAsia="Times New Roman" w:cs="Arial"/>
          <w:color w:val="002060"/>
          <w:sz w:val="24"/>
          <w:szCs w:val="24"/>
        </w:rPr>
        <w:t>erin.docherty@oasisuk.org</w:t>
      </w:r>
    </w:p>
    <w:p w14:paraId="24C041DB" w14:textId="232D99B8" w:rsidR="00605B75" w:rsidRPr="00605B75" w:rsidRDefault="00605B75" w:rsidP="00605B75">
      <w:pPr>
        <w:pStyle w:val="paragraph"/>
        <w:spacing w:before="0" w:beforeAutospacing="0" w:after="0" w:afterAutospacing="0"/>
        <w:textAlignment w:val="baseline"/>
        <w:rPr>
          <w:rFonts w:ascii="Segoe UI" w:hAnsi="Segoe UI" w:cs="Segoe UI"/>
          <w:color w:val="002060"/>
        </w:rPr>
      </w:pPr>
    </w:p>
    <w:p w14:paraId="045C850D" w14:textId="77777777" w:rsidR="001E7935" w:rsidRPr="001E7935" w:rsidRDefault="001E7935" w:rsidP="001E7935">
      <w:pPr>
        <w:spacing w:line="259" w:lineRule="auto"/>
        <w:jc w:val="left"/>
        <w:rPr>
          <w:rStyle w:val="Hyperlink"/>
          <w:rFonts w:cs="Arial"/>
          <w:color w:val="000000" w:themeColor="text1"/>
          <w:shd w:val="clear" w:color="auto" w:fill="FFFFFF"/>
        </w:rPr>
      </w:pPr>
      <w:r w:rsidRPr="001E7935">
        <w:rPr>
          <w:rFonts w:eastAsia="Arial" w:cs="Arial"/>
          <w:color w:val="000000" w:themeColor="text1"/>
          <w:lang w:eastAsia="en-GB"/>
        </w:rPr>
        <w:t>North Lincolnshire Children’s Services: 01724 296500 (</w:t>
      </w:r>
      <w:r w:rsidRPr="001E7935">
        <w:rPr>
          <w:rFonts w:cs="Arial"/>
          <w:color w:val="000000" w:themeColor="text1"/>
          <w:shd w:val="clear" w:color="auto" w:fill="FFFFFF"/>
        </w:rPr>
        <w:t xml:space="preserve">Mon-Thurs 9-5, Fri 9-4:30) 01724 296555 (Extended hours)  </w:t>
      </w:r>
    </w:p>
    <w:p w14:paraId="6C690595" w14:textId="77777777" w:rsidR="001E7935" w:rsidRPr="001E7935" w:rsidRDefault="001E7935" w:rsidP="001E7935">
      <w:pPr>
        <w:spacing w:line="259" w:lineRule="auto"/>
        <w:jc w:val="left"/>
        <w:rPr>
          <w:rStyle w:val="Hyperlink"/>
          <w:rFonts w:cs="Arial"/>
          <w:color w:val="000000" w:themeColor="text1"/>
          <w:u w:val="none"/>
          <w:shd w:val="clear" w:color="auto" w:fill="FFFFFF"/>
        </w:rPr>
      </w:pPr>
      <w:r w:rsidRPr="001E7935">
        <w:rPr>
          <w:rStyle w:val="Hyperlink"/>
          <w:rFonts w:cs="Arial"/>
          <w:color w:val="000000" w:themeColor="text1"/>
          <w:u w:val="none"/>
          <w:shd w:val="clear" w:color="auto" w:fill="FFFFFF"/>
        </w:rPr>
        <w:t>Designated Safeguarding Lead: Tyrone Curran (07557 083263)</w:t>
      </w:r>
    </w:p>
    <w:p w14:paraId="1408185F" w14:textId="77777777" w:rsidR="001E7935" w:rsidRPr="001E7935" w:rsidRDefault="001E7935" w:rsidP="001E7935">
      <w:pPr>
        <w:spacing w:line="259" w:lineRule="auto"/>
        <w:jc w:val="left"/>
        <w:rPr>
          <w:rFonts w:eastAsia="Arial" w:cs="Arial"/>
          <w:color w:val="000000" w:themeColor="text1"/>
          <w:lang w:eastAsia="en-GB"/>
        </w:rPr>
      </w:pPr>
      <w:r w:rsidRPr="001E7935">
        <w:rPr>
          <w:rStyle w:val="Hyperlink"/>
          <w:rFonts w:cs="Arial"/>
          <w:color w:val="000000" w:themeColor="text1"/>
          <w:u w:val="none"/>
          <w:shd w:val="clear" w:color="auto" w:fill="FFFFFF"/>
        </w:rPr>
        <w:t>Deputy Safeguarding Lead: Janet Berry (07557083297)</w:t>
      </w:r>
    </w:p>
    <w:p w14:paraId="159BB614" w14:textId="77777777" w:rsidR="001E7935" w:rsidRPr="001E7935" w:rsidRDefault="001E7935" w:rsidP="001E7935">
      <w:pPr>
        <w:pStyle w:val="NormalWeb"/>
        <w:rPr>
          <w:rFonts w:ascii="Arial" w:hAnsi="Arial" w:cs="Arial"/>
          <w:color w:val="000000" w:themeColor="text1"/>
          <w:szCs w:val="22"/>
          <w:lang w:eastAsia="en-GB"/>
        </w:rPr>
      </w:pPr>
      <w:r w:rsidRPr="001E7935">
        <w:rPr>
          <w:rFonts w:ascii="Arial" w:eastAsia="Arial" w:hAnsi="Arial" w:cs="Arial"/>
          <w:color w:val="000000" w:themeColor="text1"/>
          <w:szCs w:val="22"/>
          <w:lang w:eastAsia="en-GB"/>
        </w:rPr>
        <w:t xml:space="preserve">Local authority designated officer (LADO): </w:t>
      </w:r>
      <w:r w:rsidRPr="001E7935">
        <w:rPr>
          <w:rFonts w:ascii="Arial" w:eastAsia="Times New Roman" w:hAnsi="Arial" w:cs="Arial"/>
          <w:color w:val="000000" w:themeColor="text1"/>
          <w:szCs w:val="22"/>
        </w:rPr>
        <w:t>01724 298293</w:t>
      </w:r>
    </w:p>
    <w:p w14:paraId="11A4CE46" w14:textId="77777777" w:rsidR="001E7935" w:rsidRPr="001E7935" w:rsidRDefault="001E7935" w:rsidP="001E7935">
      <w:pPr>
        <w:spacing w:line="259" w:lineRule="auto"/>
        <w:jc w:val="left"/>
        <w:rPr>
          <w:rFonts w:eastAsia="Arial" w:cs="Arial"/>
          <w:color w:val="000000" w:themeColor="text1"/>
          <w:lang w:eastAsia="en-GB"/>
        </w:rPr>
      </w:pPr>
      <w:r w:rsidRPr="001E7935">
        <w:rPr>
          <w:rFonts w:eastAsia="Arial" w:cs="Arial"/>
          <w:color w:val="000000" w:themeColor="text1"/>
          <w:lang w:eastAsia="en-GB"/>
        </w:rPr>
        <w:t>Police: 999 (Emergency), 101 (Non-emergency)</w:t>
      </w:r>
    </w:p>
    <w:p w14:paraId="7A89FEF6" w14:textId="77777777" w:rsidR="001E7935" w:rsidRPr="001E7935" w:rsidRDefault="001E7935" w:rsidP="001E7935">
      <w:pPr>
        <w:spacing w:line="259" w:lineRule="auto"/>
        <w:jc w:val="left"/>
        <w:rPr>
          <w:rFonts w:eastAsia="Arial" w:cs="Arial"/>
          <w:color w:val="000000" w:themeColor="text1"/>
          <w:lang w:eastAsia="en-GB"/>
        </w:rPr>
      </w:pPr>
      <w:r w:rsidRPr="001E7935">
        <w:rPr>
          <w:rFonts w:eastAsia="Arial" w:cs="Arial"/>
          <w:color w:val="000000" w:themeColor="text1"/>
          <w:lang w:eastAsia="en-GB"/>
        </w:rPr>
        <w:t>Thirtyone:eight helpline: 0303 0031111</w:t>
      </w:r>
    </w:p>
    <w:p w14:paraId="1B0711AA" w14:textId="77777777" w:rsidR="001E7935" w:rsidRPr="001E7935" w:rsidRDefault="001E7935" w:rsidP="001E7935">
      <w:pPr>
        <w:spacing w:line="259" w:lineRule="auto"/>
        <w:jc w:val="left"/>
        <w:rPr>
          <w:rStyle w:val="Hyperlink"/>
          <w:rFonts w:cs="Arial"/>
          <w:bCs/>
          <w:color w:val="000000" w:themeColor="text1"/>
          <w:spacing w:val="-2"/>
        </w:rPr>
      </w:pPr>
      <w:r w:rsidRPr="001E7935">
        <w:rPr>
          <w:rFonts w:eastAsia="Arial" w:cs="Arial"/>
          <w:color w:val="000000" w:themeColor="text1"/>
          <w:lang w:eastAsia="en-GB"/>
        </w:rPr>
        <w:t xml:space="preserve">NSPCC: </w:t>
      </w:r>
      <w:hyperlink r:id="rId11" w:history="1">
        <w:r w:rsidRPr="001E7935">
          <w:rPr>
            <w:rStyle w:val="Hyperlink"/>
            <w:rFonts w:cs="Arial"/>
            <w:bCs/>
            <w:color w:val="000000" w:themeColor="text1"/>
            <w:spacing w:val="-2"/>
          </w:rPr>
          <w:t>0808 800 5000</w:t>
        </w:r>
      </w:hyperlink>
    </w:p>
    <w:p w14:paraId="793D689E" w14:textId="77777777" w:rsidR="001E7935" w:rsidRPr="001E7935" w:rsidRDefault="001E7935" w:rsidP="001E7935">
      <w:pPr>
        <w:spacing w:line="259" w:lineRule="auto"/>
        <w:jc w:val="left"/>
        <w:rPr>
          <w:rFonts w:cs="Arial"/>
          <w:color w:val="000000" w:themeColor="text1"/>
        </w:rPr>
      </w:pPr>
      <w:r w:rsidRPr="001E7935">
        <w:rPr>
          <w:rFonts w:eastAsia="Arial" w:cs="Arial"/>
          <w:color w:val="000000" w:themeColor="text1"/>
          <w:lang w:eastAsia="en-GB"/>
        </w:rPr>
        <w:t xml:space="preserve">Childline: </w:t>
      </w:r>
      <w:r w:rsidRPr="001E7935">
        <w:rPr>
          <w:rFonts w:cs="Arial"/>
          <w:color w:val="000000" w:themeColor="text1"/>
          <w:shd w:val="clear" w:color="auto" w:fill="FFFFFF"/>
        </w:rPr>
        <w:t>0800 1111</w:t>
      </w:r>
    </w:p>
    <w:p w14:paraId="6851BA7E" w14:textId="77777777" w:rsidR="00A56931" w:rsidRDefault="00A56931" w:rsidP="00D22132">
      <w:pPr>
        <w:keepNext/>
        <w:rPr>
          <w:rStyle w:val="Heading4Char"/>
        </w:rPr>
      </w:pPr>
    </w:p>
    <w:p w14:paraId="6A9572E9" w14:textId="77777777" w:rsidR="001E7935" w:rsidRDefault="001E7935" w:rsidP="00D22132">
      <w:pPr>
        <w:keepNext/>
        <w:rPr>
          <w:rStyle w:val="Heading4Char"/>
        </w:rPr>
      </w:pPr>
    </w:p>
    <w:p w14:paraId="39E10EE9" w14:textId="3146220F" w:rsidR="001E7935" w:rsidRDefault="001E7935" w:rsidP="00D22132">
      <w:pPr>
        <w:keepNext/>
        <w:rPr>
          <w:rStyle w:val="Heading4Char"/>
        </w:rPr>
        <w:sectPr w:rsidR="001E7935" w:rsidSect="00487378">
          <w:headerReference w:type="default" r:id="rId12"/>
          <w:footerReference w:type="default" r:id="rId13"/>
          <w:pgSz w:w="11907" w:h="16840" w:code="9"/>
          <w:pgMar w:top="1871" w:right="1247" w:bottom="1418" w:left="1304" w:header="567" w:footer="567" w:gutter="0"/>
          <w:paperSrc w:first="1" w:other="1"/>
          <w:cols w:space="720" w:equalWidth="0">
            <w:col w:w="9539"/>
          </w:cols>
          <w:vAlign w:val="center"/>
          <w:noEndnote/>
          <w:docGrid w:linePitch="326"/>
        </w:sectPr>
      </w:pPr>
    </w:p>
    <w:sdt>
      <w:sdtPr>
        <w:rPr>
          <w:rFonts w:eastAsia="Calibri" w:cs="Times New Roman"/>
          <w:b/>
          <w:caps w:val="0"/>
          <w:color w:val="C45911" w:themeColor="accent2" w:themeShade="BF"/>
          <w:sz w:val="22"/>
          <w:szCs w:val="22"/>
          <w:lang w:val="en-GB"/>
        </w:rPr>
        <w:id w:val="685023797"/>
        <w:docPartObj>
          <w:docPartGallery w:val="Table of Contents"/>
          <w:docPartUnique/>
        </w:docPartObj>
      </w:sdtPr>
      <w:sdtEndPr>
        <w:rPr>
          <w:bCs/>
          <w:noProof/>
          <w:color w:val="auto"/>
          <w:sz w:val="24"/>
          <w:szCs w:val="24"/>
        </w:rPr>
      </w:sdtEndPr>
      <w:sdtContent>
        <w:p w14:paraId="0A05D89D" w14:textId="77777777" w:rsidR="00E86617" w:rsidRPr="009965FE" w:rsidRDefault="00E86617" w:rsidP="00C36AE4">
          <w:pPr>
            <w:pStyle w:val="TOCHeading"/>
            <w:rPr>
              <w:b/>
              <w:color w:val="FD9227"/>
              <w:sz w:val="32"/>
            </w:rPr>
          </w:pPr>
          <w:r w:rsidRPr="009965FE">
            <w:rPr>
              <w:b/>
              <w:color w:val="FD9227"/>
              <w:sz w:val="32"/>
            </w:rPr>
            <w:t>Contents</w:t>
          </w:r>
        </w:p>
        <w:p w14:paraId="6601C887" w14:textId="26DD1635" w:rsidR="00465C7D" w:rsidRPr="009965FE" w:rsidRDefault="009675AB" w:rsidP="001B3EBF">
          <w:pPr>
            <w:pStyle w:val="TOC3"/>
            <w:rPr>
              <w:rFonts w:asciiTheme="minorHAnsi" w:hAnsiTheme="minorHAnsi" w:cstheme="minorBidi"/>
              <w:color w:val="FD9227"/>
            </w:rPr>
          </w:pPr>
          <w:r w:rsidRPr="009965FE">
            <w:rPr>
              <w:noProof w:val="0"/>
              <w:color w:val="FD9227"/>
              <w:sz w:val="24"/>
              <w:szCs w:val="24"/>
            </w:rPr>
            <w:fldChar w:fldCharType="begin"/>
          </w:r>
          <w:r w:rsidRPr="009965FE">
            <w:rPr>
              <w:color w:val="FD9227"/>
              <w:sz w:val="24"/>
              <w:szCs w:val="24"/>
            </w:rPr>
            <w:instrText xml:space="preserve"> TOC \o "1-3" \h \z \u </w:instrText>
          </w:r>
          <w:r w:rsidRPr="009965FE">
            <w:rPr>
              <w:noProof w:val="0"/>
              <w:color w:val="FD9227"/>
              <w:sz w:val="24"/>
              <w:szCs w:val="24"/>
            </w:rPr>
            <w:fldChar w:fldCharType="separate"/>
          </w:r>
          <w:hyperlink w:anchor="_Toc104205748" w:history="1">
            <w:r w:rsidR="00465C7D" w:rsidRPr="009965FE">
              <w:rPr>
                <w:rStyle w:val="Hyperlink"/>
                <w:color w:val="FD9227"/>
              </w:rPr>
              <w:t>At a Glance</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_Toc104205748 \h </w:instrText>
            </w:r>
            <w:r w:rsidR="00465C7D" w:rsidRPr="009965FE">
              <w:rPr>
                <w:webHidden/>
                <w:color w:val="FD9227"/>
              </w:rPr>
            </w:r>
            <w:r w:rsidR="00465C7D" w:rsidRPr="009965FE">
              <w:rPr>
                <w:webHidden/>
                <w:color w:val="FD9227"/>
              </w:rPr>
              <w:fldChar w:fldCharType="separate"/>
            </w:r>
            <w:r w:rsidR="00AC1533" w:rsidRPr="009965FE">
              <w:rPr>
                <w:webHidden/>
                <w:color w:val="FD9227"/>
              </w:rPr>
              <w:t>3</w:t>
            </w:r>
            <w:r w:rsidR="00465C7D" w:rsidRPr="009965FE">
              <w:rPr>
                <w:webHidden/>
                <w:color w:val="FD9227"/>
              </w:rPr>
              <w:fldChar w:fldCharType="end"/>
            </w:r>
          </w:hyperlink>
        </w:p>
        <w:p w14:paraId="6D76DD19" w14:textId="07E69877" w:rsidR="00465C7D" w:rsidRPr="009965FE" w:rsidRDefault="00000000" w:rsidP="001B3EBF">
          <w:pPr>
            <w:pStyle w:val="TOC3"/>
            <w:rPr>
              <w:rFonts w:asciiTheme="minorHAnsi" w:hAnsiTheme="minorHAnsi" w:cstheme="minorBidi"/>
              <w:color w:val="FD9227"/>
            </w:rPr>
          </w:pPr>
          <w:hyperlink w:anchor="_Toc104205749" w:history="1">
            <w:r w:rsidR="00465C7D" w:rsidRPr="009965FE">
              <w:rPr>
                <w:rStyle w:val="Hyperlink"/>
                <w:color w:val="FD9227"/>
              </w:rPr>
              <w:t>Checklist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_Toc104205749 \h </w:instrText>
            </w:r>
            <w:r w:rsidR="00465C7D" w:rsidRPr="009965FE">
              <w:rPr>
                <w:webHidden/>
                <w:color w:val="FD9227"/>
              </w:rPr>
            </w:r>
            <w:r w:rsidR="00465C7D" w:rsidRPr="009965FE">
              <w:rPr>
                <w:webHidden/>
                <w:color w:val="FD9227"/>
              </w:rPr>
              <w:fldChar w:fldCharType="separate"/>
            </w:r>
            <w:r w:rsidR="00AC1533" w:rsidRPr="009965FE">
              <w:rPr>
                <w:webHidden/>
                <w:color w:val="FD9227"/>
              </w:rPr>
              <w:t>4</w:t>
            </w:r>
            <w:r w:rsidR="00465C7D" w:rsidRPr="009965FE">
              <w:rPr>
                <w:webHidden/>
                <w:color w:val="FD9227"/>
              </w:rPr>
              <w:fldChar w:fldCharType="end"/>
            </w:r>
          </w:hyperlink>
        </w:p>
        <w:p w14:paraId="040D042B" w14:textId="79031DB1" w:rsidR="00465C7D" w:rsidRPr="009965FE" w:rsidRDefault="00000000" w:rsidP="001B3EBF">
          <w:pPr>
            <w:pStyle w:val="TOC3"/>
            <w:rPr>
              <w:rFonts w:asciiTheme="minorHAnsi" w:hAnsiTheme="minorHAnsi" w:cstheme="minorBidi"/>
              <w:color w:val="FD9227"/>
            </w:rPr>
          </w:pPr>
          <w:hyperlink w:anchor="_Toc104205750" w:history="1">
            <w:r w:rsidR="00465C7D" w:rsidRPr="009965FE">
              <w:rPr>
                <w:rStyle w:val="Hyperlink"/>
                <w:color w:val="FD9227"/>
              </w:rPr>
              <w:t>In Brief</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_Toc104205750 \h </w:instrText>
            </w:r>
            <w:r w:rsidR="00465C7D" w:rsidRPr="009965FE">
              <w:rPr>
                <w:webHidden/>
                <w:color w:val="FD9227"/>
              </w:rPr>
            </w:r>
            <w:r w:rsidR="00465C7D" w:rsidRPr="009965FE">
              <w:rPr>
                <w:webHidden/>
                <w:color w:val="FD9227"/>
              </w:rPr>
              <w:fldChar w:fldCharType="separate"/>
            </w:r>
            <w:r w:rsidR="00AC1533" w:rsidRPr="009965FE">
              <w:rPr>
                <w:webHidden/>
                <w:color w:val="FD9227"/>
              </w:rPr>
              <w:t>4</w:t>
            </w:r>
            <w:r w:rsidR="00465C7D" w:rsidRPr="009965FE">
              <w:rPr>
                <w:webHidden/>
                <w:color w:val="FD9227"/>
              </w:rPr>
              <w:fldChar w:fldCharType="end"/>
            </w:r>
          </w:hyperlink>
        </w:p>
        <w:p w14:paraId="0D843335" w14:textId="6DE3CB7A" w:rsidR="00465C7D" w:rsidRPr="009965FE" w:rsidRDefault="00000000" w:rsidP="001B3EBF">
          <w:pPr>
            <w:pStyle w:val="TOC3"/>
            <w:rPr>
              <w:rFonts w:asciiTheme="minorHAnsi" w:hAnsiTheme="minorHAnsi" w:cstheme="minorBidi"/>
              <w:color w:val="FD9227"/>
            </w:rPr>
          </w:pPr>
          <w:hyperlink w:anchor="_Toc104205751" w:history="1">
            <w:r w:rsidR="00465C7D" w:rsidRPr="009965FE">
              <w:rPr>
                <w:rStyle w:val="Hyperlink"/>
                <w:color w:val="FD9227"/>
              </w:rPr>
              <w:t>Contextual Safeguarding Concerns</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_Toc104205751 \h </w:instrText>
            </w:r>
            <w:r w:rsidR="00465C7D" w:rsidRPr="009965FE">
              <w:rPr>
                <w:webHidden/>
                <w:color w:val="FD9227"/>
              </w:rPr>
            </w:r>
            <w:r w:rsidR="00465C7D" w:rsidRPr="009965FE">
              <w:rPr>
                <w:webHidden/>
                <w:color w:val="FD9227"/>
              </w:rPr>
              <w:fldChar w:fldCharType="separate"/>
            </w:r>
            <w:r w:rsidR="00AC1533" w:rsidRPr="009965FE">
              <w:rPr>
                <w:webHidden/>
                <w:color w:val="FD9227"/>
              </w:rPr>
              <w:t>5</w:t>
            </w:r>
            <w:r w:rsidR="00465C7D" w:rsidRPr="009965FE">
              <w:rPr>
                <w:webHidden/>
                <w:color w:val="FD9227"/>
              </w:rPr>
              <w:fldChar w:fldCharType="end"/>
            </w:r>
          </w:hyperlink>
        </w:p>
        <w:p w14:paraId="23AD31E1" w14:textId="60544F5A" w:rsidR="00465C7D" w:rsidRPr="009965FE" w:rsidRDefault="00000000" w:rsidP="001B3EBF">
          <w:pPr>
            <w:pStyle w:val="TOC3"/>
            <w:rPr>
              <w:rFonts w:asciiTheme="minorHAnsi" w:hAnsiTheme="minorHAnsi" w:cstheme="minorBidi"/>
              <w:color w:val="FD9227"/>
            </w:rPr>
          </w:pPr>
          <w:hyperlink w:anchor="_Toc104205753" w:history="1">
            <w:r w:rsidR="00465C7D" w:rsidRPr="009965FE">
              <w:rPr>
                <w:rStyle w:val="Hyperlink"/>
                <w:b/>
                <w:bCs/>
                <w:color w:val="FD9227"/>
              </w:rPr>
              <w:t>Section 2: Child Protection &amp; Child Abuse</w:t>
            </w:r>
            <w:r w:rsidR="00465C7D" w:rsidRPr="009965FE">
              <w:rPr>
                <w:webHidden/>
                <w:color w:val="FD9227"/>
              </w:rPr>
              <w:tab/>
            </w:r>
            <w:r w:rsidR="00487378" w:rsidRPr="009965FE">
              <w:rPr>
                <w:webHidden/>
                <w:color w:val="FD9227"/>
              </w:rPr>
              <w:t>6</w:t>
            </w:r>
          </w:hyperlink>
        </w:p>
        <w:p w14:paraId="465F4301" w14:textId="516D540F" w:rsidR="00465C7D" w:rsidRPr="009965FE" w:rsidRDefault="00000000" w:rsidP="001B3EBF">
          <w:pPr>
            <w:pStyle w:val="TOC3"/>
            <w:rPr>
              <w:rFonts w:asciiTheme="minorHAnsi" w:hAnsiTheme="minorHAnsi" w:cstheme="minorBidi"/>
              <w:color w:val="FD9227"/>
            </w:rPr>
          </w:pPr>
          <w:hyperlink w:anchor="_Toc104205754" w:history="1">
            <w:r w:rsidR="00465C7D" w:rsidRPr="009965FE">
              <w:rPr>
                <w:rStyle w:val="Hyperlink"/>
                <w:color w:val="FD9227"/>
              </w:rPr>
              <w:t>Recognising Child Abuse</w:t>
            </w:r>
            <w:r w:rsidR="00465C7D" w:rsidRPr="009965FE">
              <w:rPr>
                <w:webHidden/>
                <w:color w:val="FD9227"/>
              </w:rPr>
              <w:tab/>
            </w:r>
            <w:r w:rsidR="00487378" w:rsidRPr="009965FE">
              <w:rPr>
                <w:webHidden/>
                <w:color w:val="FD9227"/>
              </w:rPr>
              <w:t>6</w:t>
            </w:r>
          </w:hyperlink>
        </w:p>
        <w:p w14:paraId="4F9A5507" w14:textId="3D4AAE02" w:rsidR="00465C7D" w:rsidRPr="009965FE" w:rsidRDefault="00000000" w:rsidP="001B3EBF">
          <w:pPr>
            <w:pStyle w:val="TOC3"/>
            <w:rPr>
              <w:rFonts w:asciiTheme="minorHAnsi" w:hAnsiTheme="minorHAnsi" w:cstheme="minorBidi"/>
              <w:color w:val="FD9227"/>
            </w:rPr>
          </w:pPr>
          <w:hyperlink w:anchor="_Toc104205755" w:history="1">
            <w:r w:rsidR="00487378" w:rsidRPr="009965FE">
              <w:rPr>
                <w:rStyle w:val="Hyperlink"/>
                <w:color w:val="FD9227"/>
              </w:rPr>
              <w:t>Hub</w:t>
            </w:r>
            <w:r w:rsidR="00465C7D" w:rsidRPr="009965FE">
              <w:rPr>
                <w:rStyle w:val="Hyperlink"/>
                <w:color w:val="FD9227"/>
              </w:rPr>
              <w:t xml:space="preserve"> Responsibilities</w:t>
            </w:r>
            <w:r w:rsidR="00465C7D" w:rsidRPr="009965FE">
              <w:rPr>
                <w:webHidden/>
                <w:color w:val="FD9227"/>
              </w:rPr>
              <w:tab/>
            </w:r>
            <w:r w:rsidR="00487378" w:rsidRPr="009965FE">
              <w:rPr>
                <w:webHidden/>
                <w:color w:val="FD9227"/>
              </w:rPr>
              <w:t>8</w:t>
            </w:r>
          </w:hyperlink>
        </w:p>
        <w:p w14:paraId="6EBCDB4F" w14:textId="7720A56D" w:rsidR="00465C7D" w:rsidRPr="009965FE" w:rsidRDefault="00000000" w:rsidP="001B3EBF">
          <w:pPr>
            <w:pStyle w:val="TOC3"/>
            <w:rPr>
              <w:rFonts w:asciiTheme="minorHAnsi" w:hAnsiTheme="minorHAnsi" w:cstheme="minorBidi"/>
              <w:color w:val="FD9227"/>
            </w:rPr>
          </w:pPr>
          <w:hyperlink w:anchor="_Toc104205756" w:history="1">
            <w:r w:rsidR="00465C7D" w:rsidRPr="009965FE">
              <w:rPr>
                <w:rStyle w:val="Hyperlink"/>
                <w:color w:val="FD9227"/>
              </w:rPr>
              <w:t>Child-on-Child Sexually Harmful Behaviour</w:t>
            </w:r>
            <w:r w:rsidR="00465C7D" w:rsidRPr="009965FE">
              <w:rPr>
                <w:webHidden/>
                <w:color w:val="FD9227"/>
              </w:rPr>
              <w:tab/>
            </w:r>
            <w:r w:rsidR="00040BA7">
              <w:rPr>
                <w:webHidden/>
                <w:color w:val="FD9227"/>
              </w:rPr>
              <w:t>11</w:t>
            </w:r>
          </w:hyperlink>
        </w:p>
        <w:p w14:paraId="5E3669DF" w14:textId="5FF6A0AB" w:rsidR="00465C7D" w:rsidRPr="009965FE" w:rsidRDefault="00000000" w:rsidP="001B3EBF">
          <w:pPr>
            <w:pStyle w:val="TOC3"/>
            <w:rPr>
              <w:rFonts w:asciiTheme="minorHAnsi" w:hAnsiTheme="minorHAnsi" w:cstheme="minorBidi"/>
              <w:color w:val="FD9227"/>
            </w:rPr>
          </w:pPr>
          <w:hyperlink w:anchor="_Toc104205757" w:history="1">
            <w:r w:rsidR="00465C7D" w:rsidRPr="009965FE">
              <w:rPr>
                <w:rStyle w:val="Hyperlink"/>
                <w:b/>
                <w:bCs/>
                <w:color w:val="FD9227"/>
              </w:rPr>
              <w:t>Section 3: Mental Health</w:t>
            </w:r>
            <w:r w:rsidR="00465C7D" w:rsidRPr="009965FE">
              <w:rPr>
                <w:webHidden/>
                <w:color w:val="FD9227"/>
              </w:rPr>
              <w:tab/>
            </w:r>
            <w:r w:rsidR="00004F09" w:rsidRPr="009965FE">
              <w:rPr>
                <w:webHidden/>
                <w:color w:val="FD9227"/>
              </w:rPr>
              <w:t>1</w:t>
            </w:r>
            <w:r w:rsidR="00C758FC">
              <w:rPr>
                <w:webHidden/>
                <w:color w:val="FD9227"/>
              </w:rPr>
              <w:t>2</w:t>
            </w:r>
          </w:hyperlink>
        </w:p>
        <w:p w14:paraId="688879BC" w14:textId="7E353DE2" w:rsidR="00465C7D" w:rsidRPr="009965FE" w:rsidRDefault="00000000" w:rsidP="001B3EBF">
          <w:pPr>
            <w:pStyle w:val="TOC3"/>
            <w:rPr>
              <w:rFonts w:asciiTheme="minorHAnsi" w:hAnsiTheme="minorHAnsi" w:cstheme="minorBidi"/>
              <w:color w:val="FD9227"/>
            </w:rPr>
          </w:pPr>
          <w:hyperlink w:anchor="_Toc104205758" w:history="1">
            <w:r w:rsidR="00465C7D" w:rsidRPr="009965FE">
              <w:rPr>
                <w:rStyle w:val="Hyperlink"/>
                <w:color w:val="FD9227"/>
              </w:rPr>
              <w:t>Emotional Health &amp; Well-being &amp; Mental Health Support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_Toc104205758 \h </w:instrText>
            </w:r>
            <w:r w:rsidR="00465C7D" w:rsidRPr="009965FE">
              <w:rPr>
                <w:webHidden/>
                <w:color w:val="FD9227"/>
              </w:rPr>
            </w:r>
            <w:r w:rsidR="00465C7D" w:rsidRPr="009965FE">
              <w:rPr>
                <w:webHidden/>
                <w:color w:val="FD9227"/>
              </w:rPr>
              <w:fldChar w:fldCharType="separate"/>
            </w:r>
            <w:r w:rsidR="00AC1533" w:rsidRPr="009965FE">
              <w:rPr>
                <w:webHidden/>
                <w:color w:val="FD9227"/>
              </w:rPr>
              <w:t>1</w:t>
            </w:r>
            <w:r w:rsidR="00C758FC">
              <w:rPr>
                <w:webHidden/>
                <w:color w:val="FD9227"/>
              </w:rPr>
              <w:t>2</w:t>
            </w:r>
            <w:r w:rsidR="00465C7D" w:rsidRPr="009965FE">
              <w:rPr>
                <w:webHidden/>
                <w:color w:val="FD9227"/>
              </w:rPr>
              <w:fldChar w:fldCharType="end"/>
            </w:r>
          </w:hyperlink>
        </w:p>
        <w:p w14:paraId="56B30673" w14:textId="5AA0D938" w:rsidR="00465C7D" w:rsidRPr="009965FE" w:rsidRDefault="00000000" w:rsidP="001B3EBF">
          <w:pPr>
            <w:pStyle w:val="TOC3"/>
            <w:rPr>
              <w:rFonts w:asciiTheme="minorHAnsi" w:hAnsiTheme="minorHAnsi" w:cstheme="minorBidi"/>
              <w:color w:val="FD9227"/>
            </w:rPr>
          </w:pPr>
          <w:hyperlink w:anchor="_Toc104205759" w:history="1">
            <w:r w:rsidR="00465C7D" w:rsidRPr="009965FE">
              <w:rPr>
                <w:rStyle w:val="Hyperlink"/>
                <w:b/>
                <w:bCs/>
                <w:color w:val="FD9227"/>
              </w:rPr>
              <w:t>Section 4: Opportunities to Teach Safeguarding</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_Toc104205759 \h </w:instrText>
            </w:r>
            <w:r w:rsidR="00465C7D" w:rsidRPr="009965FE">
              <w:rPr>
                <w:webHidden/>
                <w:color w:val="FD9227"/>
              </w:rPr>
            </w:r>
            <w:r w:rsidR="00465C7D" w:rsidRPr="009965FE">
              <w:rPr>
                <w:webHidden/>
                <w:color w:val="FD9227"/>
              </w:rPr>
              <w:fldChar w:fldCharType="separate"/>
            </w:r>
            <w:r w:rsidR="00AC1533" w:rsidRPr="009965FE">
              <w:rPr>
                <w:webHidden/>
                <w:color w:val="FD9227"/>
              </w:rPr>
              <w:t>1</w:t>
            </w:r>
            <w:r w:rsidR="00C758FC">
              <w:rPr>
                <w:webHidden/>
                <w:color w:val="FD9227"/>
              </w:rPr>
              <w:t>5</w:t>
            </w:r>
            <w:r w:rsidR="00465C7D" w:rsidRPr="009965FE">
              <w:rPr>
                <w:webHidden/>
                <w:color w:val="FD9227"/>
              </w:rPr>
              <w:fldChar w:fldCharType="end"/>
            </w:r>
          </w:hyperlink>
        </w:p>
        <w:p w14:paraId="6FBBC9E6" w14:textId="6BAC3F25" w:rsidR="00465C7D" w:rsidRPr="009965FE" w:rsidRDefault="00000000" w:rsidP="001B3EBF">
          <w:pPr>
            <w:pStyle w:val="TOC3"/>
            <w:rPr>
              <w:rFonts w:asciiTheme="minorHAnsi" w:hAnsiTheme="minorHAnsi" w:cstheme="minorBidi"/>
              <w:color w:val="FD9227"/>
            </w:rPr>
          </w:pPr>
          <w:hyperlink w:anchor="_Toc104205762" w:history="1">
            <w:r w:rsidR="00465C7D" w:rsidRPr="009965FE">
              <w:rPr>
                <w:rStyle w:val="Hyperlink"/>
                <w:color w:val="FD9227"/>
              </w:rPr>
              <w:t>Child Criminal Exploitation</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_Toc104205762 \h </w:instrText>
            </w:r>
            <w:r w:rsidR="00465C7D" w:rsidRPr="009965FE">
              <w:rPr>
                <w:webHidden/>
                <w:color w:val="FD9227"/>
              </w:rPr>
            </w:r>
            <w:r w:rsidR="00465C7D" w:rsidRPr="009965FE">
              <w:rPr>
                <w:webHidden/>
                <w:color w:val="FD9227"/>
              </w:rPr>
              <w:fldChar w:fldCharType="separate"/>
            </w:r>
            <w:r w:rsidR="00AC1533" w:rsidRPr="009965FE">
              <w:rPr>
                <w:webHidden/>
                <w:color w:val="FD9227"/>
              </w:rPr>
              <w:t>1</w:t>
            </w:r>
            <w:r w:rsidR="00C758FC">
              <w:rPr>
                <w:webHidden/>
                <w:color w:val="FD9227"/>
              </w:rPr>
              <w:t>7</w:t>
            </w:r>
            <w:r w:rsidR="00465C7D" w:rsidRPr="009965FE">
              <w:rPr>
                <w:webHidden/>
                <w:color w:val="FD9227"/>
              </w:rPr>
              <w:fldChar w:fldCharType="end"/>
            </w:r>
          </w:hyperlink>
        </w:p>
        <w:p w14:paraId="123D73FE" w14:textId="64E5FCE6" w:rsidR="00465C7D" w:rsidRPr="009965FE" w:rsidRDefault="00000000" w:rsidP="00465C7D">
          <w:pPr>
            <w:pStyle w:val="TOC2"/>
            <w:rPr>
              <w:rFonts w:asciiTheme="minorHAnsi" w:eastAsiaTheme="minorEastAsia" w:hAnsiTheme="minorHAnsi" w:cstheme="minorBidi"/>
              <w:color w:val="FD9227"/>
              <w:lang w:eastAsia="en-GB"/>
            </w:rPr>
          </w:pPr>
          <w:hyperlink w:anchor="_Toc104205763" w:history="1">
            <w:r w:rsidR="00465C7D" w:rsidRPr="009965FE">
              <w:rPr>
                <w:rStyle w:val="Hyperlink"/>
                <w:b/>
                <w:color w:val="FD9227"/>
              </w:rPr>
              <w:t>County Lines</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_Toc104205763 \h </w:instrText>
            </w:r>
            <w:r w:rsidR="00465C7D" w:rsidRPr="009965FE">
              <w:rPr>
                <w:webHidden/>
                <w:color w:val="FD9227"/>
              </w:rPr>
            </w:r>
            <w:r w:rsidR="00465C7D" w:rsidRPr="009965FE">
              <w:rPr>
                <w:webHidden/>
                <w:color w:val="FD9227"/>
              </w:rPr>
              <w:fldChar w:fldCharType="separate"/>
            </w:r>
            <w:r w:rsidR="00AC1533" w:rsidRPr="009965FE">
              <w:rPr>
                <w:webHidden/>
                <w:color w:val="FD9227"/>
              </w:rPr>
              <w:t>1</w:t>
            </w:r>
            <w:r w:rsidR="00C758FC">
              <w:rPr>
                <w:webHidden/>
                <w:color w:val="FD9227"/>
              </w:rPr>
              <w:t>7</w:t>
            </w:r>
            <w:r w:rsidR="00465C7D" w:rsidRPr="009965FE">
              <w:rPr>
                <w:webHidden/>
                <w:color w:val="FD9227"/>
              </w:rPr>
              <w:fldChar w:fldCharType="end"/>
            </w:r>
          </w:hyperlink>
        </w:p>
        <w:p w14:paraId="56462C36" w14:textId="0CB4320B" w:rsidR="00B865AA" w:rsidRPr="009965FE" w:rsidRDefault="00000000" w:rsidP="001B3EBF">
          <w:pPr>
            <w:pStyle w:val="TOC3"/>
            <w:rPr>
              <w:rFonts w:asciiTheme="minorHAnsi" w:hAnsiTheme="minorHAnsi" w:cstheme="minorBidi"/>
              <w:color w:val="FD9227"/>
            </w:rPr>
          </w:pPr>
          <w:hyperlink w:anchor="_Toc104205765" w:history="1">
            <w:r w:rsidR="00465C7D" w:rsidRPr="009965FE">
              <w:rPr>
                <w:rStyle w:val="Hyperlink"/>
                <w:color w:val="FD9227"/>
              </w:rPr>
              <w:t>Honour Based Abuse (HBA)</w:t>
            </w:r>
            <w:r w:rsidR="00465C7D" w:rsidRPr="009965FE">
              <w:rPr>
                <w:webHidden/>
                <w:color w:val="FD9227"/>
              </w:rPr>
              <w:tab/>
            </w:r>
            <w:r w:rsidR="004D1E8E" w:rsidRPr="009965FE">
              <w:rPr>
                <w:webHidden/>
                <w:color w:val="FD9227"/>
              </w:rPr>
              <w:t>1</w:t>
            </w:r>
            <w:r w:rsidR="00C758FC">
              <w:rPr>
                <w:webHidden/>
                <w:color w:val="FD9227"/>
              </w:rPr>
              <w:t>8</w:t>
            </w:r>
          </w:hyperlink>
        </w:p>
        <w:p w14:paraId="016A6773" w14:textId="60F36A7F" w:rsidR="00465C7D" w:rsidRPr="009965FE" w:rsidRDefault="00000000" w:rsidP="001B3EBF">
          <w:pPr>
            <w:pStyle w:val="TOC3"/>
            <w:rPr>
              <w:rFonts w:asciiTheme="minorHAnsi" w:hAnsiTheme="minorHAnsi" w:cstheme="minorBidi"/>
              <w:color w:val="FD9227"/>
            </w:rPr>
          </w:pPr>
          <w:hyperlink w:anchor="_Toc104205766" w:history="1">
            <w:r w:rsidR="00465C7D" w:rsidRPr="009965FE">
              <w:rPr>
                <w:rStyle w:val="Hyperlink"/>
                <w:color w:val="FD9227"/>
              </w:rPr>
              <w:t>Female Genital Mutilation</w:t>
            </w:r>
            <w:r w:rsidR="00465C7D" w:rsidRPr="009965FE">
              <w:rPr>
                <w:webHidden/>
                <w:color w:val="FD9227"/>
              </w:rPr>
              <w:tab/>
            </w:r>
            <w:r w:rsidR="00004F09" w:rsidRPr="009965FE">
              <w:rPr>
                <w:webHidden/>
                <w:color w:val="FD9227"/>
              </w:rPr>
              <w:t>1</w:t>
            </w:r>
            <w:r w:rsidR="00C758FC">
              <w:rPr>
                <w:webHidden/>
                <w:color w:val="FD9227"/>
              </w:rPr>
              <w:t>9</w:t>
            </w:r>
          </w:hyperlink>
        </w:p>
        <w:p w14:paraId="370BD1F8" w14:textId="6888DADF" w:rsidR="00B865AA" w:rsidRPr="00E93C4B" w:rsidRDefault="00000000" w:rsidP="001B3EBF">
          <w:pPr>
            <w:pStyle w:val="TOC3"/>
            <w:rPr>
              <w:color w:val="ED7D31" w:themeColor="accent2"/>
            </w:rPr>
          </w:pPr>
          <w:hyperlink w:anchor="_Toc104205767" w:history="1">
            <w:r w:rsidR="00465C7D" w:rsidRPr="00E93C4B">
              <w:rPr>
                <w:rStyle w:val="Hyperlink"/>
                <w:color w:val="ED7D31" w:themeColor="accent2"/>
              </w:rPr>
              <w:t xml:space="preserve">Safeguarding </w:t>
            </w:r>
            <w:r w:rsidR="0069146D" w:rsidRPr="00E93C4B">
              <w:rPr>
                <w:rStyle w:val="Hyperlink"/>
                <w:color w:val="ED7D31" w:themeColor="accent2"/>
              </w:rPr>
              <w:t>Young people</w:t>
            </w:r>
            <w:r w:rsidR="00465C7D" w:rsidRPr="00E93C4B">
              <w:rPr>
                <w:rStyle w:val="Hyperlink"/>
                <w:color w:val="ED7D31" w:themeColor="accent2"/>
              </w:rPr>
              <w:t xml:space="preserve"> who are Vulnerable to Extremism</w:t>
            </w:r>
            <w:r w:rsidR="00465C7D" w:rsidRPr="00E93C4B">
              <w:rPr>
                <w:webHidden/>
                <w:color w:val="ED7D31" w:themeColor="accent2"/>
              </w:rPr>
              <w:tab/>
            </w:r>
            <w:r w:rsidR="00C758FC" w:rsidRPr="00E93C4B">
              <w:rPr>
                <w:webHidden/>
                <w:color w:val="ED7D31" w:themeColor="accent2"/>
              </w:rPr>
              <w:t>20</w:t>
            </w:r>
          </w:hyperlink>
        </w:p>
        <w:p w14:paraId="6A6A3975" w14:textId="759AC102" w:rsidR="00E93C4B" w:rsidRPr="00E93C4B" w:rsidRDefault="00E93C4B" w:rsidP="00596BB7">
          <w:pPr>
            <w:spacing w:line="276" w:lineRule="auto"/>
            <w:jc w:val="left"/>
            <w:rPr>
              <w:color w:val="ED7D31" w:themeColor="accent2"/>
              <w:lang w:eastAsia="en-GB"/>
            </w:rPr>
          </w:pPr>
          <w:r w:rsidRPr="00E93C4B">
            <w:rPr>
              <w:color w:val="ED7D31" w:themeColor="accent2"/>
              <w:lang w:eastAsia="en-GB"/>
            </w:rPr>
            <w:t>Mental Capacity Act………………………………………………………………………………………</w:t>
          </w:r>
          <w:r w:rsidR="00596BB7">
            <w:rPr>
              <w:color w:val="ED7D31" w:themeColor="accent2"/>
              <w:lang w:eastAsia="en-GB"/>
            </w:rPr>
            <w:t>...</w:t>
          </w:r>
          <w:r w:rsidRPr="00E93C4B">
            <w:rPr>
              <w:color w:val="ED7D31" w:themeColor="accent2"/>
              <w:lang w:eastAsia="en-GB"/>
            </w:rPr>
            <w:t>..22</w:t>
          </w:r>
        </w:p>
        <w:p w14:paraId="08AA0225" w14:textId="020660AF" w:rsidR="00B865AA" w:rsidRPr="009965FE" w:rsidRDefault="00B865AA" w:rsidP="00B865AA">
          <w:pPr>
            <w:spacing w:line="276" w:lineRule="auto"/>
            <w:rPr>
              <w:color w:val="FD9227"/>
              <w:lang w:eastAsia="en-GB"/>
            </w:rPr>
          </w:pPr>
          <w:r w:rsidRPr="009965FE">
            <w:rPr>
              <w:color w:val="FD9227"/>
              <w:lang w:eastAsia="en-GB"/>
            </w:rPr>
            <w:t>Working with offender</w:t>
          </w:r>
          <w:r w:rsidR="00004F09" w:rsidRPr="009965FE">
            <w:rPr>
              <w:color w:val="FD9227"/>
              <w:lang w:eastAsia="en-GB"/>
            </w:rPr>
            <w:t>s…</w:t>
          </w:r>
          <w:r w:rsidRPr="009965FE">
            <w:rPr>
              <w:color w:val="FD9227"/>
              <w:lang w:eastAsia="en-GB"/>
            </w:rPr>
            <w:t>…………………………………………………………………………………….2</w:t>
          </w:r>
          <w:r w:rsidR="00B32782">
            <w:rPr>
              <w:color w:val="FD9227"/>
              <w:lang w:eastAsia="en-GB"/>
            </w:rPr>
            <w:t>3</w:t>
          </w:r>
        </w:p>
        <w:p w14:paraId="6C48074A" w14:textId="2820417B" w:rsidR="00465C7D" w:rsidRPr="009965FE" w:rsidRDefault="00000000" w:rsidP="001B3EBF">
          <w:pPr>
            <w:pStyle w:val="TOC3"/>
            <w:rPr>
              <w:rFonts w:asciiTheme="minorHAnsi" w:hAnsiTheme="minorHAnsi" w:cstheme="minorBidi"/>
              <w:color w:val="FD9227"/>
            </w:rPr>
          </w:pPr>
          <w:hyperlink w:anchor="_Toc104205768" w:history="1">
            <w:r w:rsidR="00465C7D" w:rsidRPr="009965FE">
              <w:rPr>
                <w:rStyle w:val="Hyperlink"/>
                <w:b/>
                <w:bCs/>
                <w:color w:val="FD9227"/>
              </w:rPr>
              <w:t>Section 5: People Management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_Toc104205768 \h </w:instrText>
            </w:r>
            <w:r w:rsidR="00465C7D" w:rsidRPr="009965FE">
              <w:rPr>
                <w:webHidden/>
                <w:color w:val="FD9227"/>
              </w:rPr>
            </w:r>
            <w:r w:rsidR="00465C7D" w:rsidRPr="009965FE">
              <w:rPr>
                <w:webHidden/>
                <w:color w:val="FD9227"/>
              </w:rPr>
              <w:fldChar w:fldCharType="separate"/>
            </w:r>
            <w:r w:rsidR="00AC1533" w:rsidRPr="009965FE">
              <w:rPr>
                <w:webHidden/>
                <w:color w:val="FD9227"/>
              </w:rPr>
              <w:t>2</w:t>
            </w:r>
            <w:r w:rsidR="00B32782">
              <w:rPr>
                <w:webHidden/>
                <w:color w:val="FD9227"/>
              </w:rPr>
              <w:t>4</w:t>
            </w:r>
            <w:r w:rsidR="00465C7D" w:rsidRPr="009965FE">
              <w:rPr>
                <w:webHidden/>
                <w:color w:val="FD9227"/>
              </w:rPr>
              <w:fldChar w:fldCharType="end"/>
            </w:r>
          </w:hyperlink>
        </w:p>
        <w:p w14:paraId="224C9666" w14:textId="465C94AA" w:rsidR="00465C7D" w:rsidRPr="009965FE" w:rsidRDefault="00000000" w:rsidP="001B3EBF">
          <w:pPr>
            <w:pStyle w:val="TOC3"/>
            <w:rPr>
              <w:rFonts w:asciiTheme="minorHAnsi" w:hAnsiTheme="minorHAnsi" w:cstheme="minorBidi"/>
              <w:color w:val="FD9227"/>
            </w:rPr>
          </w:pPr>
          <w:hyperlink w:anchor="_Toc104205769" w:history="1">
            <w:r w:rsidR="00465C7D" w:rsidRPr="009965FE">
              <w:rPr>
                <w:rStyle w:val="Hyperlink"/>
                <w:color w:val="FD9227"/>
              </w:rPr>
              <w:t>Allegations against Members of Staff &amp; Low-Level Concerns</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_Toc104205769 \h </w:instrText>
            </w:r>
            <w:r w:rsidR="00465C7D" w:rsidRPr="009965FE">
              <w:rPr>
                <w:webHidden/>
                <w:color w:val="FD9227"/>
              </w:rPr>
            </w:r>
            <w:r w:rsidR="00465C7D" w:rsidRPr="009965FE">
              <w:rPr>
                <w:webHidden/>
                <w:color w:val="FD9227"/>
              </w:rPr>
              <w:fldChar w:fldCharType="separate"/>
            </w:r>
            <w:r w:rsidR="00AC1533" w:rsidRPr="009965FE">
              <w:rPr>
                <w:webHidden/>
                <w:color w:val="FD9227"/>
              </w:rPr>
              <w:t>2</w:t>
            </w:r>
            <w:r w:rsidR="00EA1560">
              <w:rPr>
                <w:webHidden/>
                <w:color w:val="FD9227"/>
              </w:rPr>
              <w:t>4</w:t>
            </w:r>
            <w:r w:rsidR="00465C7D" w:rsidRPr="009965FE">
              <w:rPr>
                <w:webHidden/>
                <w:color w:val="FD9227"/>
              </w:rPr>
              <w:fldChar w:fldCharType="end"/>
            </w:r>
          </w:hyperlink>
        </w:p>
        <w:p w14:paraId="6F328BE9" w14:textId="2E7281F1" w:rsidR="00465C7D" w:rsidRPr="009965FE" w:rsidRDefault="00000000" w:rsidP="001B3EBF">
          <w:pPr>
            <w:pStyle w:val="TOC3"/>
            <w:rPr>
              <w:rFonts w:asciiTheme="minorHAnsi" w:hAnsiTheme="minorHAnsi" w:cstheme="minorBidi"/>
              <w:color w:val="FD9227"/>
            </w:rPr>
          </w:pPr>
          <w:hyperlink w:anchor="_Toc104205770" w:history="1">
            <w:r w:rsidR="00465C7D" w:rsidRPr="009965FE">
              <w:rPr>
                <w:rStyle w:val="Hyperlink"/>
                <w:color w:val="FD9227"/>
              </w:rPr>
              <w:t>Suitability of Staff and Safer Recruitment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_Toc104205770 \h </w:instrText>
            </w:r>
            <w:r w:rsidR="00465C7D" w:rsidRPr="009965FE">
              <w:rPr>
                <w:webHidden/>
                <w:color w:val="FD9227"/>
              </w:rPr>
            </w:r>
            <w:r w:rsidR="00465C7D" w:rsidRPr="009965FE">
              <w:rPr>
                <w:webHidden/>
                <w:color w:val="FD9227"/>
              </w:rPr>
              <w:fldChar w:fldCharType="separate"/>
            </w:r>
            <w:r w:rsidR="00AC1533" w:rsidRPr="009965FE">
              <w:rPr>
                <w:webHidden/>
                <w:color w:val="FD9227"/>
              </w:rPr>
              <w:t>2</w:t>
            </w:r>
            <w:r w:rsidR="00EA1560">
              <w:rPr>
                <w:webHidden/>
                <w:color w:val="FD9227"/>
              </w:rPr>
              <w:t>6</w:t>
            </w:r>
            <w:r w:rsidR="00465C7D" w:rsidRPr="009965FE">
              <w:rPr>
                <w:webHidden/>
                <w:color w:val="FD9227"/>
              </w:rPr>
              <w:fldChar w:fldCharType="end"/>
            </w:r>
          </w:hyperlink>
        </w:p>
        <w:p w14:paraId="012E6714" w14:textId="39DB89E8" w:rsidR="00465C7D" w:rsidRPr="009965FE" w:rsidRDefault="00000000" w:rsidP="001B3EBF">
          <w:pPr>
            <w:pStyle w:val="TOC3"/>
            <w:rPr>
              <w:rFonts w:asciiTheme="minorHAnsi" w:hAnsiTheme="minorHAnsi" w:cstheme="minorBidi"/>
              <w:color w:val="FD9227"/>
            </w:rPr>
          </w:pPr>
          <w:hyperlink w:anchor="_Toc104205771" w:history="1">
            <w:r w:rsidR="00465C7D" w:rsidRPr="009965FE">
              <w:rPr>
                <w:rStyle w:val="Hyperlink"/>
                <w:color w:val="FD9227"/>
              </w:rPr>
              <w:t>Confidentiality &amp; Record Keeping</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_Toc104205771 \h </w:instrText>
            </w:r>
            <w:r w:rsidR="00465C7D" w:rsidRPr="009965FE">
              <w:rPr>
                <w:webHidden/>
                <w:color w:val="FD9227"/>
              </w:rPr>
            </w:r>
            <w:r w:rsidR="00465C7D" w:rsidRPr="009965FE">
              <w:rPr>
                <w:webHidden/>
                <w:color w:val="FD9227"/>
              </w:rPr>
              <w:fldChar w:fldCharType="separate"/>
            </w:r>
            <w:r w:rsidR="00AC1533" w:rsidRPr="009965FE">
              <w:rPr>
                <w:webHidden/>
                <w:color w:val="FD9227"/>
              </w:rPr>
              <w:t>2</w:t>
            </w:r>
            <w:r w:rsidR="00632BED">
              <w:rPr>
                <w:webHidden/>
                <w:color w:val="FD9227"/>
              </w:rPr>
              <w:t>7</w:t>
            </w:r>
            <w:r w:rsidR="00465C7D" w:rsidRPr="009965FE">
              <w:rPr>
                <w:webHidden/>
                <w:color w:val="FD9227"/>
              </w:rPr>
              <w:fldChar w:fldCharType="end"/>
            </w:r>
          </w:hyperlink>
        </w:p>
        <w:p w14:paraId="4D2A4F0A" w14:textId="53DCBCFA" w:rsidR="00465C7D" w:rsidRPr="009965FE" w:rsidRDefault="00000000" w:rsidP="001B3EBF">
          <w:pPr>
            <w:pStyle w:val="TOC3"/>
            <w:rPr>
              <w:rFonts w:asciiTheme="minorHAnsi" w:hAnsiTheme="minorHAnsi" w:cstheme="minorBidi"/>
              <w:color w:val="FD9227"/>
            </w:rPr>
          </w:pPr>
          <w:hyperlink w:anchor="_Toc104205772" w:history="1">
            <w:r w:rsidR="00465C7D" w:rsidRPr="009965FE">
              <w:rPr>
                <w:rStyle w:val="Hyperlink"/>
                <w:color w:val="FD9227"/>
              </w:rPr>
              <w:t xml:space="preserve">Early Years Settings within </w:t>
            </w:r>
            <w:r w:rsidR="0069146D" w:rsidRPr="009965FE">
              <w:rPr>
                <w:rStyle w:val="Hyperlink"/>
                <w:color w:val="FD9227"/>
              </w:rPr>
              <w:t>O</w:t>
            </w:r>
            <w:r w:rsidR="00C774DE" w:rsidRPr="009965FE">
              <w:rPr>
                <w:rStyle w:val="Hyperlink"/>
                <w:color w:val="FD9227"/>
              </w:rPr>
              <w:t>CP</w:t>
            </w:r>
            <w:r w:rsidR="00465C7D" w:rsidRPr="009965FE">
              <w:rPr>
                <w:webHidden/>
                <w:color w:val="FD9227"/>
              </w:rPr>
              <w:tab/>
            </w:r>
            <w:r w:rsidR="00F8376C" w:rsidRPr="009965FE">
              <w:rPr>
                <w:webHidden/>
                <w:color w:val="FD9227"/>
              </w:rPr>
              <w:t>2</w:t>
            </w:r>
            <w:r w:rsidR="00632BED">
              <w:rPr>
                <w:webHidden/>
                <w:color w:val="FD9227"/>
              </w:rPr>
              <w:t>8</w:t>
            </w:r>
          </w:hyperlink>
        </w:p>
        <w:p w14:paraId="6B271CA7" w14:textId="0EB97158" w:rsidR="00465C7D" w:rsidRPr="009965FE" w:rsidRDefault="00000000" w:rsidP="001B3EBF">
          <w:pPr>
            <w:pStyle w:val="TOC3"/>
            <w:rPr>
              <w:rFonts w:asciiTheme="minorHAnsi" w:hAnsiTheme="minorHAnsi" w:cstheme="minorBidi"/>
              <w:color w:val="FD9227"/>
            </w:rPr>
          </w:pPr>
          <w:hyperlink w:anchor="_Toc104205774" w:history="1">
            <w:r w:rsidR="00465C7D" w:rsidRPr="009965FE">
              <w:rPr>
                <w:rStyle w:val="Hyperlink"/>
                <w:color w:val="FD9227"/>
              </w:rPr>
              <w:t>Training Requirements</w:t>
            </w:r>
            <w:r w:rsidR="00465C7D" w:rsidRPr="009965FE">
              <w:rPr>
                <w:webHidden/>
                <w:color w:val="FD9227"/>
              </w:rPr>
              <w:tab/>
            </w:r>
            <w:r w:rsidR="0058627B" w:rsidRPr="009965FE">
              <w:rPr>
                <w:webHidden/>
                <w:color w:val="FD9227"/>
              </w:rPr>
              <w:t>2</w:t>
            </w:r>
            <w:r w:rsidR="00222545">
              <w:rPr>
                <w:webHidden/>
                <w:color w:val="FD9227"/>
              </w:rPr>
              <w:t>9</w:t>
            </w:r>
          </w:hyperlink>
        </w:p>
        <w:p w14:paraId="568333B2" w14:textId="728C0C1A" w:rsidR="00465C7D" w:rsidRPr="009965FE" w:rsidRDefault="00000000" w:rsidP="001B3EBF">
          <w:pPr>
            <w:pStyle w:val="TOC3"/>
            <w:rPr>
              <w:rFonts w:asciiTheme="minorHAnsi" w:hAnsiTheme="minorHAnsi" w:cstheme="minorBidi"/>
              <w:color w:val="FD9227"/>
            </w:rPr>
          </w:pPr>
          <w:hyperlink w:anchor="_Toc104205775" w:history="1">
            <w:r w:rsidR="00465C7D" w:rsidRPr="009965FE">
              <w:rPr>
                <w:rStyle w:val="Hyperlink"/>
                <w:color w:val="FD9227"/>
              </w:rPr>
              <w:t>Statutory Requirements</w:t>
            </w:r>
            <w:r w:rsidR="00465C7D" w:rsidRPr="009965FE">
              <w:rPr>
                <w:webHidden/>
                <w:color w:val="FD9227"/>
              </w:rPr>
              <w:tab/>
            </w:r>
            <w:r w:rsidR="00222545">
              <w:rPr>
                <w:webHidden/>
                <w:color w:val="FD9227"/>
              </w:rPr>
              <w:t>31</w:t>
            </w:r>
          </w:hyperlink>
        </w:p>
        <w:p w14:paraId="0263056A" w14:textId="6DC09BE0" w:rsidR="00465C7D" w:rsidRPr="009965FE" w:rsidRDefault="00000000" w:rsidP="001B3EBF">
          <w:pPr>
            <w:pStyle w:val="TOC3"/>
            <w:rPr>
              <w:rFonts w:asciiTheme="minorHAnsi" w:hAnsiTheme="minorHAnsi" w:cstheme="minorBidi"/>
              <w:color w:val="FD9227"/>
            </w:rPr>
          </w:pPr>
          <w:hyperlink w:anchor="_Toc104205776" w:history="1">
            <w:r w:rsidR="008A781D" w:rsidRPr="009965FE">
              <w:rPr>
                <w:rStyle w:val="Hyperlink"/>
                <w:color w:val="FD9227"/>
              </w:rPr>
              <w:t>APPENDIX A – Key information for all staff</w:t>
            </w:r>
            <w:r w:rsidR="00465C7D" w:rsidRPr="009965FE">
              <w:rPr>
                <w:webHidden/>
                <w:color w:val="FD9227"/>
              </w:rPr>
              <w:tab/>
            </w:r>
            <w:r w:rsidR="00C758FC">
              <w:rPr>
                <w:webHidden/>
                <w:color w:val="FD9227"/>
              </w:rPr>
              <w:t>3</w:t>
            </w:r>
            <w:r w:rsidR="0053229D">
              <w:rPr>
                <w:webHidden/>
                <w:color w:val="FD9227"/>
              </w:rPr>
              <w:t>2</w:t>
            </w:r>
          </w:hyperlink>
        </w:p>
        <w:p w14:paraId="2BD36D81" w14:textId="4B62BCBE" w:rsidR="00465C7D" w:rsidRPr="009965FE" w:rsidRDefault="00000000" w:rsidP="001B3EBF">
          <w:pPr>
            <w:pStyle w:val="TOC3"/>
            <w:rPr>
              <w:rFonts w:asciiTheme="minorHAnsi" w:hAnsiTheme="minorHAnsi" w:cstheme="minorBidi"/>
              <w:color w:val="FD9227"/>
            </w:rPr>
          </w:pPr>
          <w:hyperlink w:anchor="_Toc104205777" w:history="1">
            <w:r w:rsidR="00465C7D" w:rsidRPr="009965FE">
              <w:rPr>
                <w:rStyle w:val="Hyperlink"/>
                <w:color w:val="FD9227"/>
              </w:rPr>
              <w:t xml:space="preserve">APPENDIX </w:t>
            </w:r>
            <w:r w:rsidR="008A781D" w:rsidRPr="009965FE">
              <w:rPr>
                <w:rStyle w:val="Hyperlink"/>
                <w:color w:val="FD9227"/>
              </w:rPr>
              <w:t xml:space="preserve">B </w:t>
            </w:r>
            <w:r w:rsidR="00B50491" w:rsidRPr="009965FE">
              <w:rPr>
                <w:rStyle w:val="Hyperlink"/>
                <w:color w:val="FD9227"/>
              </w:rPr>
              <w:t>–</w:t>
            </w:r>
            <w:r w:rsidR="008A781D" w:rsidRPr="009965FE">
              <w:rPr>
                <w:rStyle w:val="Hyperlink"/>
                <w:color w:val="FD9227"/>
              </w:rPr>
              <w:t xml:space="preserve"> </w:t>
            </w:r>
            <w:r w:rsidR="00B50491" w:rsidRPr="009965FE">
              <w:rPr>
                <w:rStyle w:val="Hyperlink"/>
                <w:color w:val="FD9227"/>
              </w:rPr>
              <w:t>Working with OCP</w:t>
            </w:r>
            <w:r w:rsidR="00465C7D" w:rsidRPr="009965FE">
              <w:rPr>
                <w:webHidden/>
                <w:color w:val="FD9227"/>
              </w:rPr>
              <w:tab/>
            </w:r>
            <w:r w:rsidR="00C758FC">
              <w:rPr>
                <w:webHidden/>
                <w:color w:val="FD9227"/>
              </w:rPr>
              <w:t>4</w:t>
            </w:r>
            <w:r w:rsidR="00E00CD2">
              <w:rPr>
                <w:webHidden/>
                <w:color w:val="FD9227"/>
              </w:rPr>
              <w:t>0</w:t>
            </w:r>
          </w:hyperlink>
        </w:p>
        <w:p w14:paraId="6C31A773" w14:textId="72FF295A" w:rsidR="0058627B" w:rsidRPr="009965FE" w:rsidRDefault="009675AB" w:rsidP="001B3EBF">
          <w:pPr>
            <w:pStyle w:val="TOC3"/>
            <w:rPr>
              <w:color w:val="FD9227"/>
            </w:rPr>
          </w:pPr>
          <w:r w:rsidRPr="009965FE">
            <w:rPr>
              <w:b/>
              <w:bCs/>
              <w:color w:val="FD9227"/>
              <w:sz w:val="24"/>
              <w:szCs w:val="24"/>
              <w:lang w:val="en-US"/>
            </w:rPr>
            <w:fldChar w:fldCharType="end"/>
          </w:r>
          <w:hyperlink w:anchor="_Toc103849307" w:history="1">
            <w:r w:rsidR="00A873DE" w:rsidRPr="009965FE">
              <w:rPr>
                <w:rStyle w:val="Hyperlink"/>
                <w:color w:val="FD9227"/>
                <w:u w:val="none"/>
              </w:rPr>
              <w:t xml:space="preserve">APPENDIX </w:t>
            </w:r>
            <w:r w:rsidR="008A781D" w:rsidRPr="009965FE">
              <w:rPr>
                <w:rStyle w:val="Hyperlink"/>
                <w:color w:val="FD9227"/>
                <w:u w:val="none"/>
              </w:rPr>
              <w:t>C</w:t>
            </w:r>
            <w:r w:rsidR="00A873DE" w:rsidRPr="009965FE">
              <w:rPr>
                <w:rStyle w:val="Hyperlink"/>
                <w:color w:val="FD9227"/>
                <w:u w:val="none"/>
              </w:rPr>
              <w:t xml:space="preserve"> – </w:t>
            </w:r>
            <w:r w:rsidR="00B50491" w:rsidRPr="009965FE">
              <w:rPr>
                <w:rStyle w:val="Hyperlink"/>
                <w:color w:val="FD9227"/>
                <w:u w:val="none"/>
              </w:rPr>
              <w:t>Roles and responsibilities within Oasis</w:t>
            </w:r>
            <w:r w:rsidR="00A873DE" w:rsidRPr="009965FE">
              <w:rPr>
                <w:webHidden/>
                <w:color w:val="FD9227"/>
              </w:rPr>
              <w:tab/>
            </w:r>
            <w:r w:rsidR="00B50491" w:rsidRPr="009965FE">
              <w:rPr>
                <w:webHidden/>
                <w:color w:val="FD9227"/>
              </w:rPr>
              <w:t>4</w:t>
            </w:r>
            <w:r w:rsidR="00E00CD2">
              <w:rPr>
                <w:webHidden/>
                <w:color w:val="FD9227"/>
              </w:rPr>
              <w:t>1</w:t>
            </w:r>
          </w:hyperlink>
        </w:p>
        <w:p w14:paraId="3DCEAF43" w14:textId="1C6BA915" w:rsidR="00E86617" w:rsidRPr="006871E1" w:rsidRDefault="00000000">
          <w:pPr>
            <w:rPr>
              <w:sz w:val="24"/>
              <w:szCs w:val="24"/>
            </w:rPr>
          </w:pPr>
        </w:p>
      </w:sdtContent>
    </w:sdt>
    <w:p w14:paraId="72C498A2" w14:textId="77777777" w:rsidR="003B3C79" w:rsidRPr="003B3C79" w:rsidRDefault="003B3C79" w:rsidP="003B3C79">
      <w:pPr>
        <w:pStyle w:val="Indentedlist2"/>
        <w:numPr>
          <w:ilvl w:val="0"/>
          <w:numId w:val="0"/>
        </w:numPr>
      </w:pPr>
    </w:p>
    <w:p w14:paraId="7B206F9E" w14:textId="77777777" w:rsidR="003B3C79" w:rsidRPr="007E5DA7" w:rsidRDefault="003B3C79" w:rsidP="003B3C79">
      <w:pPr>
        <w:pStyle w:val="Indentedlist2"/>
        <w:numPr>
          <w:ilvl w:val="0"/>
          <w:numId w:val="0"/>
        </w:numPr>
        <w:rPr>
          <w:i/>
          <w:color w:val="FF5C00"/>
        </w:rPr>
      </w:pPr>
    </w:p>
    <w:p w14:paraId="2666E87A" w14:textId="77777777" w:rsidR="003B3C79" w:rsidRDefault="003B3C79" w:rsidP="00AA67B0">
      <w:pPr>
        <w:pStyle w:val="Indentedlist2"/>
        <w:numPr>
          <w:ilvl w:val="0"/>
          <w:numId w:val="0"/>
        </w:numPr>
        <w:rPr>
          <w:color w:val="FF0000"/>
        </w:rPr>
      </w:pPr>
    </w:p>
    <w:p w14:paraId="1795709B" w14:textId="77777777" w:rsidR="003B3C79" w:rsidRDefault="003B3C79" w:rsidP="00AA67B0">
      <w:pPr>
        <w:pStyle w:val="Indentedlist2"/>
        <w:numPr>
          <w:ilvl w:val="0"/>
          <w:numId w:val="0"/>
        </w:numPr>
        <w:rPr>
          <w:color w:val="FF0000"/>
        </w:rPr>
      </w:pPr>
    </w:p>
    <w:p w14:paraId="3808900D" w14:textId="77777777" w:rsidR="00B50491" w:rsidRPr="00B50491" w:rsidRDefault="00B50491" w:rsidP="00B50491">
      <w:pPr>
        <w:rPr>
          <w:lang w:val="en-US"/>
        </w:rPr>
      </w:pPr>
    </w:p>
    <w:p w14:paraId="5F5E39D1" w14:textId="77777777" w:rsidR="00B50491" w:rsidRPr="00B50491" w:rsidRDefault="00B50491" w:rsidP="00B50491">
      <w:pPr>
        <w:rPr>
          <w:lang w:val="en-US"/>
        </w:rPr>
      </w:pPr>
    </w:p>
    <w:p w14:paraId="0114CBF7" w14:textId="77777777" w:rsidR="00B50491" w:rsidRPr="009965FE" w:rsidRDefault="00B50491" w:rsidP="00B50491">
      <w:pPr>
        <w:rPr>
          <w:rFonts w:cs="Arial"/>
          <w:color w:val="FD9227"/>
          <w:szCs w:val="20"/>
          <w:lang w:val="en-US"/>
        </w:rPr>
      </w:pPr>
    </w:p>
    <w:p w14:paraId="6E253F78" w14:textId="77777777" w:rsidR="00B50491" w:rsidRDefault="00B50491" w:rsidP="00B50491">
      <w:pPr>
        <w:rPr>
          <w:rFonts w:cs="Arial"/>
          <w:color w:val="FF0000"/>
          <w:szCs w:val="20"/>
          <w:lang w:val="en-US"/>
        </w:rPr>
      </w:pPr>
    </w:p>
    <w:p w14:paraId="54F14F56" w14:textId="3507250D" w:rsidR="00B50491" w:rsidRPr="00B50491" w:rsidRDefault="00B50491" w:rsidP="00B50491">
      <w:pPr>
        <w:rPr>
          <w:lang w:val="en-US"/>
        </w:rPr>
        <w:sectPr w:rsidR="00B50491" w:rsidRPr="00B50491" w:rsidSect="00157DE7">
          <w:headerReference w:type="default" r:id="rId14"/>
          <w:footerReference w:type="default" r:id="rId15"/>
          <w:pgSz w:w="11920" w:h="16840"/>
          <w:pgMar w:top="1560" w:right="1005" w:bottom="1135" w:left="1134" w:header="454" w:footer="227" w:gutter="0"/>
          <w:paperSrc w:first="1" w:other="1"/>
          <w:cols w:space="720" w:equalWidth="0">
            <w:col w:w="9781"/>
          </w:cols>
          <w:noEndnote/>
          <w:docGrid w:linePitch="326"/>
        </w:sectPr>
      </w:pPr>
    </w:p>
    <w:p w14:paraId="487D66DD" w14:textId="0C698D98" w:rsidR="00E86617" w:rsidRPr="003E6EC8" w:rsidRDefault="00E10F46" w:rsidP="00C046DD">
      <w:pPr>
        <w:pStyle w:val="Heading3"/>
        <w:rPr>
          <w:color w:val="FF5C00"/>
          <w:sz w:val="28"/>
          <w:szCs w:val="28"/>
        </w:rPr>
      </w:pPr>
      <w:bookmarkStart w:id="0" w:name="_Toc104205748"/>
      <w:r w:rsidRPr="003E6EC8">
        <w:rPr>
          <w:color w:val="FF5C00"/>
          <w:sz w:val="28"/>
          <w:szCs w:val="28"/>
        </w:rPr>
        <w:t xml:space="preserve">At a </w:t>
      </w:r>
      <w:r w:rsidR="004F6E85">
        <w:rPr>
          <w:color w:val="FF5C00"/>
          <w:sz w:val="28"/>
          <w:szCs w:val="28"/>
        </w:rPr>
        <w:t>G</w:t>
      </w:r>
      <w:r w:rsidRPr="003E6EC8">
        <w:rPr>
          <w:color w:val="FF5C00"/>
          <w:sz w:val="28"/>
          <w:szCs w:val="28"/>
        </w:rPr>
        <w:t>lance</w:t>
      </w:r>
      <w:bookmarkEnd w:id="0"/>
    </w:p>
    <w:p w14:paraId="6B5582B0" w14:textId="4C73C429" w:rsidR="00C97B4A" w:rsidRPr="00030791" w:rsidRDefault="00C72A03" w:rsidP="00C72A03">
      <w:pPr>
        <w:rPr>
          <w:rFonts w:cs="Arial"/>
          <w:sz w:val="24"/>
          <w:szCs w:val="24"/>
        </w:rPr>
      </w:pPr>
      <w:r w:rsidRPr="00030791">
        <w:rPr>
          <w:rFonts w:cs="Arial"/>
          <w:sz w:val="24"/>
          <w:szCs w:val="24"/>
        </w:rPr>
        <w:t xml:space="preserve">Safeguarding and promoting the mental, </w:t>
      </w:r>
      <w:r w:rsidR="00C97B4A" w:rsidRPr="00030791">
        <w:rPr>
          <w:rFonts w:cs="Arial"/>
          <w:sz w:val="24"/>
          <w:szCs w:val="24"/>
        </w:rPr>
        <w:t>emotional,</w:t>
      </w:r>
      <w:r w:rsidRPr="00030791">
        <w:rPr>
          <w:rFonts w:cs="Arial"/>
          <w:sz w:val="24"/>
          <w:szCs w:val="24"/>
        </w:rPr>
        <w:t xml:space="preserve"> and physical welfare of children is everyone’s responsibility who works or volunteers in </w:t>
      </w:r>
      <w:r w:rsidR="0069146D" w:rsidRPr="00030791">
        <w:rPr>
          <w:rFonts w:cs="Arial"/>
          <w:sz w:val="24"/>
          <w:szCs w:val="24"/>
        </w:rPr>
        <w:t xml:space="preserve">OCP </w:t>
      </w:r>
      <w:r w:rsidR="00A92C97" w:rsidRPr="00030791">
        <w:rPr>
          <w:rFonts w:cs="Arial"/>
          <w:sz w:val="24"/>
          <w:szCs w:val="24"/>
        </w:rPr>
        <w:t>and Hub Charities</w:t>
      </w:r>
      <w:r w:rsidRPr="00030791">
        <w:rPr>
          <w:rFonts w:cs="Arial"/>
          <w:sz w:val="24"/>
          <w:szCs w:val="24"/>
        </w:rPr>
        <w:t xml:space="preserve">. Consequently, everyone who comes into contact with our children has a role to play in safeguarding and child protection. In doing so, all staff and volunteers should make sure their approach is </w:t>
      </w:r>
      <w:r w:rsidR="00C97B4A" w:rsidRPr="00030791">
        <w:rPr>
          <w:rFonts w:cs="Arial"/>
          <w:sz w:val="24"/>
          <w:szCs w:val="24"/>
        </w:rPr>
        <w:t>child centred</w:t>
      </w:r>
      <w:r w:rsidRPr="00030791">
        <w:rPr>
          <w:rFonts w:cs="Arial"/>
          <w:sz w:val="24"/>
          <w:szCs w:val="24"/>
        </w:rPr>
        <w:t>. This means that they should consider, at all times, what is in the best interests of the child.</w:t>
      </w:r>
    </w:p>
    <w:p w14:paraId="32B7EBB1" w14:textId="77777777" w:rsidR="00C97B4A" w:rsidRPr="00030791" w:rsidRDefault="00C97B4A" w:rsidP="00C72A03">
      <w:pPr>
        <w:rPr>
          <w:rFonts w:cs="Arial"/>
          <w:sz w:val="24"/>
          <w:szCs w:val="24"/>
        </w:rPr>
      </w:pPr>
    </w:p>
    <w:p w14:paraId="56C005A0" w14:textId="5A1773CE" w:rsidR="00C72A03" w:rsidRPr="00030791" w:rsidRDefault="00C72A03" w:rsidP="00C72A03">
      <w:pPr>
        <w:rPr>
          <w:rFonts w:cs="Arial"/>
          <w:sz w:val="24"/>
          <w:szCs w:val="24"/>
        </w:rPr>
      </w:pPr>
      <w:r w:rsidRPr="00030791">
        <w:rPr>
          <w:rFonts w:cs="Arial"/>
          <w:sz w:val="24"/>
          <w:szCs w:val="24"/>
        </w:rPr>
        <w:t xml:space="preserve">As safeguarding and child protection is undertaken the Oasis vision is important. Our vision is for community – a place where everyone is included, making a contribution and reaching their God-given potential. Our ethos is a statement of who we </w:t>
      </w:r>
      <w:r w:rsidR="00716CED" w:rsidRPr="00030791">
        <w:rPr>
          <w:rFonts w:cs="Arial"/>
          <w:sz w:val="24"/>
          <w:szCs w:val="24"/>
        </w:rPr>
        <w:t>are,</w:t>
      </w:r>
      <w:r w:rsidRPr="00030791">
        <w:rPr>
          <w:rFonts w:cs="Arial"/>
          <w:sz w:val="24"/>
          <w:szCs w:val="24"/>
        </w:rPr>
        <w:t xml:space="preserve"> and it is an expression of our character. Rooted in the story and beliefs of Oasis, we describe our ethos through a particular set of values that inform and provide the lens on everything we do. </w:t>
      </w:r>
    </w:p>
    <w:p w14:paraId="0DF32BED" w14:textId="77777777" w:rsidR="00E3256B" w:rsidRPr="00030791" w:rsidRDefault="00E3256B" w:rsidP="00C72A03">
      <w:pPr>
        <w:rPr>
          <w:rFonts w:cs="Arial"/>
          <w:sz w:val="24"/>
          <w:szCs w:val="24"/>
        </w:rPr>
      </w:pPr>
    </w:p>
    <w:p w14:paraId="1FA4AFC2"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passion to include</w:t>
      </w:r>
    </w:p>
    <w:p w14:paraId="0BF756C8"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desire to treat people equally respecting differences</w:t>
      </w:r>
    </w:p>
    <w:p w14:paraId="2AC8FE11"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commitment to healthy, open relationships</w:t>
      </w:r>
    </w:p>
    <w:p w14:paraId="7BC7899F"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deep sense of hope that things can change and be transformed</w:t>
      </w:r>
    </w:p>
    <w:p w14:paraId="30F7827D"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sense of perseverance to keep going for the long haul</w:t>
      </w:r>
    </w:p>
    <w:p w14:paraId="2255B447" w14:textId="77777777" w:rsidR="00C72A03" w:rsidRPr="00030791" w:rsidRDefault="00C72A03" w:rsidP="00C72A03">
      <w:pPr>
        <w:rPr>
          <w:rFonts w:cs="Arial"/>
          <w:sz w:val="24"/>
          <w:szCs w:val="24"/>
        </w:rPr>
      </w:pPr>
      <w:r w:rsidRPr="00030791">
        <w:rPr>
          <w:rFonts w:cs="Arial"/>
          <w:sz w:val="24"/>
          <w:szCs w:val="24"/>
        </w:rPr>
        <w:br/>
        <w:t>It is these ethos values that we want to be known for and live by. It is these ethos values that also shape our policies. They are the organisational values we aspire to. We are committed to a model of inclusion, equality, healthy relationships, hope, and perseverance throughout all the aspects of the life and culture of every Oasis Hub and community.</w:t>
      </w:r>
      <w:r w:rsidRPr="00030791">
        <w:rPr>
          <w:rFonts w:cs="Arial"/>
          <w:sz w:val="24"/>
          <w:szCs w:val="24"/>
        </w:rPr>
        <w:br/>
      </w:r>
    </w:p>
    <w:p w14:paraId="1E785709" w14:textId="6A23B7BD" w:rsidR="00220278" w:rsidRPr="00030791" w:rsidRDefault="00C72A03" w:rsidP="00C72A03">
      <w:pPr>
        <w:pStyle w:val="BodyText"/>
        <w:spacing w:after="0" w:line="240" w:lineRule="auto"/>
        <w:rPr>
          <w:rFonts w:eastAsia="Times New Roman" w:cs="Arial"/>
          <w:sz w:val="28"/>
          <w:szCs w:val="28"/>
          <w:shd w:val="clear" w:color="auto" w:fill="FFFFFF"/>
        </w:rPr>
      </w:pPr>
      <w:r w:rsidRPr="00030791">
        <w:rPr>
          <w:rFonts w:eastAsia="Times New Roman" w:cs="Arial"/>
          <w:sz w:val="24"/>
          <w:szCs w:val="24"/>
          <w:shd w:val="clear" w:color="auto" w:fill="FFFFFF"/>
        </w:rPr>
        <w:t xml:space="preserve">Everyone who is part of Oasis needs to align themselves to these ethos values. </w:t>
      </w:r>
      <w:r w:rsidRPr="00030791">
        <w:rPr>
          <w:rFonts w:cs="Arial"/>
          <w:sz w:val="24"/>
          <w:szCs w:val="24"/>
        </w:rPr>
        <w:t xml:space="preserve">The values themselves are </w:t>
      </w:r>
      <w:r w:rsidRPr="00030791">
        <w:rPr>
          <w:rFonts w:eastAsia="Times New Roman" w:cs="Arial"/>
          <w:sz w:val="24"/>
          <w:szCs w:val="24"/>
          <w:shd w:val="clear" w:color="auto" w:fill="FFFFFF"/>
        </w:rPr>
        <w:t xml:space="preserve">inspired by the life, </w:t>
      </w:r>
      <w:r w:rsidR="00716CED" w:rsidRPr="00030791">
        <w:rPr>
          <w:rFonts w:eastAsia="Times New Roman" w:cs="Arial"/>
          <w:sz w:val="24"/>
          <w:szCs w:val="24"/>
          <w:shd w:val="clear" w:color="auto" w:fill="FFFFFF"/>
        </w:rPr>
        <w:t>message,</w:t>
      </w:r>
      <w:r w:rsidRPr="00030791">
        <w:rPr>
          <w:rFonts w:eastAsia="Times New Roman" w:cs="Arial"/>
          <w:sz w:val="24"/>
          <w:szCs w:val="24"/>
          <w:shd w:val="clear" w:color="auto" w:fill="FFFFFF"/>
        </w:rPr>
        <w:t xml:space="preserve"> and example of Jesus but we make it clear that we will not impose the beliefs that underpin our ethos values. We recognise and celebrate the richness that spiritual and cultural diversity brings to our communities. We respect the beliefs and practices of other faiths and will provide a welcoming environment for people of all faiths and those with none</w:t>
      </w:r>
      <w:r w:rsidR="00D03B0D" w:rsidRPr="00030791">
        <w:rPr>
          <w:rFonts w:eastAsia="Times New Roman" w:cs="Arial"/>
          <w:sz w:val="28"/>
          <w:szCs w:val="28"/>
          <w:shd w:val="clear" w:color="auto" w:fill="FFFFFF"/>
        </w:rPr>
        <w:t>.</w:t>
      </w:r>
    </w:p>
    <w:p w14:paraId="774CB31C" w14:textId="1B3FF067" w:rsidR="00D03B0D" w:rsidRPr="00030791" w:rsidRDefault="00D03B0D" w:rsidP="00C72A03">
      <w:pPr>
        <w:pStyle w:val="BodyText"/>
        <w:spacing w:after="0" w:line="240" w:lineRule="auto"/>
        <w:rPr>
          <w:rFonts w:eastAsia="Times New Roman" w:cs="Arial"/>
          <w:sz w:val="28"/>
          <w:szCs w:val="28"/>
          <w:shd w:val="clear" w:color="auto" w:fill="FFFFFF"/>
        </w:rPr>
      </w:pPr>
    </w:p>
    <w:p w14:paraId="4C8BD935" w14:textId="77777777" w:rsidR="00D03B0D" w:rsidRPr="00030791" w:rsidRDefault="00D03B0D" w:rsidP="00D03B0D">
      <w:pPr>
        <w:rPr>
          <w:sz w:val="24"/>
          <w:szCs w:val="24"/>
        </w:rPr>
      </w:pPr>
      <w:r w:rsidRPr="00030791">
        <w:rPr>
          <w:sz w:val="24"/>
          <w:szCs w:val="24"/>
        </w:rPr>
        <w:t>Safeguarding covers more than the contribution made to child protection in relation to individual young people. It also encompasses issues such as:</w:t>
      </w:r>
    </w:p>
    <w:p w14:paraId="2C189335" w14:textId="77777777" w:rsidR="00D03B0D" w:rsidRPr="00030791" w:rsidRDefault="00D03B0D" w:rsidP="00D03B0D">
      <w:pPr>
        <w:rPr>
          <w:sz w:val="24"/>
          <w:szCs w:val="24"/>
        </w:rPr>
      </w:pPr>
    </w:p>
    <w:p w14:paraId="45D420A2"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Staff conduct, </w:t>
      </w:r>
    </w:p>
    <w:p w14:paraId="75F4D285"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Health and safety, </w:t>
      </w:r>
    </w:p>
    <w:p w14:paraId="4C3D3931"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Bullying, </w:t>
      </w:r>
    </w:p>
    <w:p w14:paraId="63C7F6D3" w14:textId="567B36D5"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Child-on-Child Abuse,</w:t>
      </w:r>
    </w:p>
    <w:p w14:paraId="4FF3659D" w14:textId="3EEFB086"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Sexually harmful behaviour,</w:t>
      </w:r>
    </w:p>
    <w:p w14:paraId="0954D752"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Online safety, </w:t>
      </w:r>
    </w:p>
    <w:p w14:paraId="16D51007" w14:textId="229C557E"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Provision of intimate care, </w:t>
      </w:r>
    </w:p>
    <w:p w14:paraId="06D4889B"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Building security, </w:t>
      </w:r>
    </w:p>
    <w:p w14:paraId="22894E4B" w14:textId="01F8F46F"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Alcohol, </w:t>
      </w:r>
      <w:r w:rsidR="007C694B" w:rsidRPr="00030791">
        <w:rPr>
          <w:rFonts w:eastAsia="Times New Roman" w:cs="Arial"/>
          <w:sz w:val="24"/>
          <w:szCs w:val="24"/>
          <w:lang w:val="en-US"/>
        </w:rPr>
        <w:t>drugs,</w:t>
      </w:r>
      <w:r w:rsidRPr="00030791">
        <w:rPr>
          <w:rFonts w:eastAsia="Times New Roman" w:cs="Arial"/>
          <w:sz w:val="24"/>
          <w:szCs w:val="24"/>
          <w:lang w:val="en-US"/>
        </w:rPr>
        <w:t xml:space="preserve"> and substance misuse, </w:t>
      </w:r>
    </w:p>
    <w:p w14:paraId="088D5EA1"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Positive behaviour management</w:t>
      </w:r>
    </w:p>
    <w:p w14:paraId="7EF65E47" w14:textId="3273EFA0" w:rsidR="00D03B0D" w:rsidRPr="00030791" w:rsidRDefault="00D03B0D">
      <w:pPr>
        <w:pStyle w:val="BodyText"/>
        <w:numPr>
          <w:ilvl w:val="0"/>
          <w:numId w:val="34"/>
        </w:numPr>
        <w:spacing w:after="0" w:line="240" w:lineRule="auto"/>
        <w:rPr>
          <w:bCs/>
          <w:sz w:val="28"/>
          <w:szCs w:val="28"/>
        </w:rPr>
      </w:pPr>
      <w:r w:rsidRPr="00030791">
        <w:rPr>
          <w:rFonts w:eastAsia="Times New Roman" w:cs="Arial"/>
          <w:sz w:val="24"/>
          <w:szCs w:val="24"/>
          <w:lang w:val="en-US"/>
        </w:rPr>
        <w:t>Physical intervention and restraint (reasonable</w:t>
      </w:r>
      <w:r w:rsidRPr="00030791">
        <w:rPr>
          <w:sz w:val="24"/>
          <w:szCs w:val="24"/>
        </w:rPr>
        <w:t xml:space="preserve"> force)</w:t>
      </w:r>
    </w:p>
    <w:p w14:paraId="781C31FA" w14:textId="77777777" w:rsidR="003A2FBE" w:rsidRPr="00630555" w:rsidRDefault="003A2FBE" w:rsidP="003A2FBE">
      <w:pPr>
        <w:pStyle w:val="BodyText"/>
        <w:spacing w:after="0" w:line="240" w:lineRule="auto"/>
        <w:jc w:val="left"/>
        <w:rPr>
          <w:rFonts w:cs="Arial"/>
          <w:sz w:val="24"/>
          <w:szCs w:val="24"/>
        </w:rPr>
      </w:pPr>
    </w:p>
    <w:p w14:paraId="6CB6413F" w14:textId="71FD5D8D" w:rsidR="003A2FBE" w:rsidRPr="003E6EC8" w:rsidRDefault="003A2FBE" w:rsidP="004D5425">
      <w:pPr>
        <w:pStyle w:val="Heading3"/>
        <w:rPr>
          <w:color w:val="FF5C00"/>
          <w:sz w:val="28"/>
          <w:szCs w:val="28"/>
        </w:rPr>
      </w:pPr>
      <w:bookmarkStart w:id="1" w:name="_Toc80349368"/>
      <w:bookmarkStart w:id="2" w:name="_Toc104205749"/>
      <w:r w:rsidRPr="003E6EC8">
        <w:rPr>
          <w:color w:val="FF5C00"/>
          <w:sz w:val="28"/>
          <w:szCs w:val="28"/>
        </w:rPr>
        <w:t>Checklist</w:t>
      </w:r>
      <w:bookmarkEnd w:id="1"/>
      <w:bookmarkEnd w:id="2"/>
    </w:p>
    <w:p w14:paraId="69509B0F" w14:textId="73677CF1" w:rsidR="00A2780F" w:rsidRPr="00630555" w:rsidRDefault="00A2780F" w:rsidP="00A2780F">
      <w:pPr>
        <w:pStyle w:val="BodyText"/>
        <w:numPr>
          <w:ilvl w:val="0"/>
          <w:numId w:val="3"/>
        </w:numPr>
        <w:spacing w:after="0" w:line="240" w:lineRule="auto"/>
        <w:ind w:left="360"/>
        <w:jc w:val="left"/>
        <w:rPr>
          <w:rFonts w:cs="Arial"/>
          <w:sz w:val="24"/>
          <w:szCs w:val="24"/>
        </w:rPr>
      </w:pPr>
      <w:r>
        <w:rPr>
          <w:rFonts w:cs="Arial"/>
          <w:sz w:val="24"/>
          <w:szCs w:val="24"/>
        </w:rPr>
        <w:t>We will consider the contextual safeguarding our setting sits within</w:t>
      </w:r>
    </w:p>
    <w:p w14:paraId="68546E17" w14:textId="271218C4" w:rsidR="00E56281" w:rsidRPr="00630555" w:rsidRDefault="00A2780F" w:rsidP="00E04C13">
      <w:pPr>
        <w:pStyle w:val="BodyText"/>
        <w:numPr>
          <w:ilvl w:val="0"/>
          <w:numId w:val="3"/>
        </w:numPr>
        <w:spacing w:after="0" w:line="240" w:lineRule="auto"/>
        <w:ind w:left="360"/>
        <w:jc w:val="left"/>
        <w:rPr>
          <w:rFonts w:cs="Arial"/>
          <w:sz w:val="24"/>
          <w:szCs w:val="24"/>
        </w:rPr>
      </w:pPr>
      <w:r>
        <w:rPr>
          <w:rFonts w:cs="Arial"/>
          <w:sz w:val="24"/>
          <w:szCs w:val="24"/>
        </w:rPr>
        <w:t>We will provide s</w:t>
      </w:r>
      <w:r w:rsidR="004D6F20">
        <w:rPr>
          <w:rFonts w:cs="Arial"/>
          <w:sz w:val="24"/>
          <w:szCs w:val="24"/>
        </w:rPr>
        <w:t xml:space="preserve">afeguarding contact details for the </w:t>
      </w:r>
      <w:r w:rsidR="0069146D">
        <w:rPr>
          <w:rFonts w:cs="Arial"/>
          <w:sz w:val="24"/>
          <w:szCs w:val="24"/>
        </w:rPr>
        <w:t>Community project</w:t>
      </w:r>
      <w:r w:rsidR="00E56281" w:rsidRPr="00630555">
        <w:rPr>
          <w:rFonts w:cs="Arial"/>
          <w:sz w:val="24"/>
          <w:szCs w:val="24"/>
        </w:rPr>
        <w:t xml:space="preserve"> </w:t>
      </w:r>
    </w:p>
    <w:p w14:paraId="5A3D8105" w14:textId="503562CE" w:rsidR="00491CE8" w:rsidRPr="00630555" w:rsidRDefault="00A2780F" w:rsidP="00E04C13">
      <w:pPr>
        <w:pStyle w:val="BodyText"/>
        <w:numPr>
          <w:ilvl w:val="0"/>
          <w:numId w:val="3"/>
        </w:numPr>
        <w:spacing w:after="0" w:line="240" w:lineRule="auto"/>
        <w:ind w:left="360"/>
        <w:jc w:val="left"/>
        <w:rPr>
          <w:rFonts w:cs="Arial"/>
          <w:sz w:val="24"/>
          <w:szCs w:val="24"/>
        </w:rPr>
      </w:pPr>
      <w:r>
        <w:rPr>
          <w:rFonts w:cs="Arial"/>
          <w:sz w:val="24"/>
          <w:szCs w:val="24"/>
        </w:rPr>
        <w:t>We will r</w:t>
      </w:r>
      <w:r w:rsidR="004D6F20">
        <w:rPr>
          <w:rFonts w:cs="Arial"/>
          <w:sz w:val="24"/>
          <w:szCs w:val="24"/>
        </w:rPr>
        <w:t>ecogni</w:t>
      </w:r>
      <w:r w:rsidR="00FB65FA">
        <w:rPr>
          <w:rFonts w:cs="Arial"/>
          <w:sz w:val="24"/>
          <w:szCs w:val="24"/>
        </w:rPr>
        <w:t>se is</w:t>
      </w:r>
      <w:r>
        <w:rPr>
          <w:rFonts w:cs="Arial"/>
          <w:sz w:val="24"/>
          <w:szCs w:val="24"/>
        </w:rPr>
        <w:t xml:space="preserve">sues around </w:t>
      </w:r>
      <w:r w:rsidR="004D6F20">
        <w:rPr>
          <w:rFonts w:cs="Arial"/>
          <w:sz w:val="24"/>
          <w:szCs w:val="24"/>
        </w:rPr>
        <w:t xml:space="preserve">child abuse </w:t>
      </w:r>
    </w:p>
    <w:p w14:paraId="7F98B6D4" w14:textId="6F300225" w:rsidR="004C7188" w:rsidRPr="00630555" w:rsidRDefault="004C7188" w:rsidP="00E04C13">
      <w:pPr>
        <w:pStyle w:val="BodyText"/>
        <w:numPr>
          <w:ilvl w:val="0"/>
          <w:numId w:val="3"/>
        </w:numPr>
        <w:spacing w:after="0" w:line="240" w:lineRule="auto"/>
        <w:ind w:left="360"/>
        <w:jc w:val="left"/>
        <w:rPr>
          <w:rFonts w:cs="Arial"/>
          <w:sz w:val="24"/>
          <w:szCs w:val="24"/>
        </w:rPr>
      </w:pPr>
      <w:bookmarkStart w:id="3" w:name="_Hlk103854378"/>
      <w:r>
        <w:rPr>
          <w:rFonts w:cs="Arial"/>
          <w:sz w:val="24"/>
          <w:szCs w:val="24"/>
        </w:rPr>
        <w:t xml:space="preserve">We </w:t>
      </w:r>
      <w:r w:rsidR="00A2780F">
        <w:rPr>
          <w:rFonts w:cs="Arial"/>
          <w:sz w:val="24"/>
          <w:szCs w:val="24"/>
        </w:rPr>
        <w:t>will fully accept our responsibilities</w:t>
      </w:r>
    </w:p>
    <w:bookmarkEnd w:id="3"/>
    <w:p w14:paraId="5A75F824" w14:textId="0AC90506" w:rsidR="00363767" w:rsidRPr="00630555" w:rsidRDefault="00FB6E63" w:rsidP="00E04C13">
      <w:pPr>
        <w:pStyle w:val="BodyText"/>
        <w:numPr>
          <w:ilvl w:val="0"/>
          <w:numId w:val="3"/>
        </w:numPr>
        <w:spacing w:after="0" w:line="240" w:lineRule="auto"/>
        <w:ind w:left="360"/>
        <w:jc w:val="left"/>
        <w:rPr>
          <w:rFonts w:cs="Arial"/>
          <w:sz w:val="24"/>
          <w:szCs w:val="24"/>
        </w:rPr>
      </w:pPr>
      <w:r>
        <w:rPr>
          <w:rFonts w:cs="Arial"/>
          <w:sz w:val="24"/>
          <w:szCs w:val="24"/>
        </w:rPr>
        <w:t>We</w:t>
      </w:r>
      <w:r w:rsidR="00A2780F">
        <w:rPr>
          <w:rFonts w:cs="Arial"/>
          <w:sz w:val="24"/>
          <w:szCs w:val="24"/>
        </w:rPr>
        <w:t xml:space="preserve"> will be aware of and address any sexually harmful behaviour</w:t>
      </w:r>
    </w:p>
    <w:p w14:paraId="0FE99EDF" w14:textId="3B432A15" w:rsidR="00A8436B" w:rsidRPr="00630555" w:rsidRDefault="00A8436B" w:rsidP="00E04C13">
      <w:pPr>
        <w:pStyle w:val="BodyText"/>
        <w:numPr>
          <w:ilvl w:val="0"/>
          <w:numId w:val="3"/>
        </w:numPr>
        <w:spacing w:after="0" w:line="240" w:lineRule="auto"/>
        <w:ind w:left="360"/>
        <w:jc w:val="left"/>
        <w:rPr>
          <w:rFonts w:cs="Arial"/>
          <w:sz w:val="24"/>
          <w:szCs w:val="24"/>
        </w:rPr>
      </w:pPr>
      <w:r w:rsidRPr="00630555">
        <w:rPr>
          <w:rFonts w:cs="Arial"/>
          <w:sz w:val="24"/>
          <w:szCs w:val="24"/>
        </w:rPr>
        <w:t xml:space="preserve">We </w:t>
      </w:r>
      <w:r w:rsidR="00A2780F">
        <w:rPr>
          <w:rFonts w:cs="Arial"/>
          <w:sz w:val="24"/>
          <w:szCs w:val="24"/>
        </w:rPr>
        <w:t xml:space="preserve">will support the emotional and mental health of staff and </w:t>
      </w:r>
      <w:r w:rsidR="0069146D">
        <w:rPr>
          <w:rFonts w:cs="Arial"/>
          <w:sz w:val="24"/>
          <w:szCs w:val="24"/>
        </w:rPr>
        <w:t>young people</w:t>
      </w:r>
    </w:p>
    <w:p w14:paraId="245E89F8" w14:textId="57253F9B" w:rsidR="00797C54" w:rsidRDefault="00797C54" w:rsidP="00E04C13">
      <w:pPr>
        <w:pStyle w:val="BodyText"/>
        <w:numPr>
          <w:ilvl w:val="0"/>
          <w:numId w:val="3"/>
        </w:numPr>
        <w:spacing w:after="0" w:line="240" w:lineRule="auto"/>
        <w:ind w:left="360"/>
        <w:jc w:val="left"/>
        <w:rPr>
          <w:rFonts w:cs="Arial"/>
          <w:sz w:val="24"/>
          <w:szCs w:val="24"/>
        </w:rPr>
      </w:pPr>
      <w:r>
        <w:rPr>
          <w:rFonts w:cs="Arial"/>
          <w:sz w:val="24"/>
          <w:szCs w:val="24"/>
        </w:rPr>
        <w:t>We will respond to issues of Child Criminal Exploitation</w:t>
      </w:r>
    </w:p>
    <w:p w14:paraId="16AF1BF8" w14:textId="02DAF10F" w:rsidR="00A8436B" w:rsidRPr="00630555" w:rsidRDefault="00363767" w:rsidP="00E04C13">
      <w:pPr>
        <w:pStyle w:val="BodyText"/>
        <w:numPr>
          <w:ilvl w:val="0"/>
          <w:numId w:val="3"/>
        </w:numPr>
        <w:spacing w:after="0" w:line="240" w:lineRule="auto"/>
        <w:ind w:left="360"/>
        <w:jc w:val="left"/>
        <w:rPr>
          <w:rFonts w:cs="Arial"/>
          <w:sz w:val="24"/>
          <w:szCs w:val="24"/>
        </w:rPr>
      </w:pPr>
      <w:r w:rsidRPr="00630555">
        <w:rPr>
          <w:rFonts w:cs="Arial"/>
          <w:sz w:val="24"/>
          <w:szCs w:val="24"/>
        </w:rPr>
        <w:t xml:space="preserve">We </w:t>
      </w:r>
      <w:r w:rsidR="00A2780F">
        <w:rPr>
          <w:rFonts w:cs="Arial"/>
          <w:sz w:val="24"/>
          <w:szCs w:val="24"/>
        </w:rPr>
        <w:t>will be mindful of key safeguarding &amp; child protection topics</w:t>
      </w:r>
      <w:r w:rsidR="006A3C44">
        <w:rPr>
          <w:rFonts w:cs="Arial"/>
          <w:sz w:val="24"/>
          <w:szCs w:val="24"/>
        </w:rPr>
        <w:t xml:space="preserve"> </w:t>
      </w:r>
    </w:p>
    <w:p w14:paraId="40AC6BE9" w14:textId="55D26933" w:rsidR="00A8436B" w:rsidRPr="00630555"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A2780F">
        <w:rPr>
          <w:rFonts w:cs="Arial"/>
          <w:sz w:val="24"/>
          <w:szCs w:val="24"/>
        </w:rPr>
        <w:t xml:space="preserve">will appropriately manage allegations and </w:t>
      </w:r>
      <w:r w:rsidR="008F0DA7">
        <w:rPr>
          <w:rFonts w:cs="Arial"/>
          <w:sz w:val="24"/>
          <w:szCs w:val="24"/>
        </w:rPr>
        <w:t>low-level</w:t>
      </w:r>
      <w:r w:rsidR="00A2780F">
        <w:rPr>
          <w:rFonts w:cs="Arial"/>
          <w:sz w:val="24"/>
          <w:szCs w:val="24"/>
        </w:rPr>
        <w:t xml:space="preserve"> concerns</w:t>
      </w:r>
    </w:p>
    <w:p w14:paraId="3A88B8AF" w14:textId="3917EFF8" w:rsidR="00363767" w:rsidRPr="00630555"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8F0DA7">
        <w:rPr>
          <w:rFonts w:cs="Arial"/>
          <w:sz w:val="24"/>
          <w:szCs w:val="24"/>
        </w:rPr>
        <w:t>will recruit the best staff we can</w:t>
      </w:r>
      <w:r>
        <w:rPr>
          <w:rFonts w:cs="Arial"/>
          <w:sz w:val="24"/>
          <w:szCs w:val="24"/>
        </w:rPr>
        <w:t xml:space="preserve"> </w:t>
      </w:r>
      <w:bookmarkStart w:id="4" w:name="_Hlk94174420"/>
    </w:p>
    <w:bookmarkEnd w:id="4"/>
    <w:p w14:paraId="0FB5E079" w14:textId="73B99CB0" w:rsidR="00564600" w:rsidRPr="00630555"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8F0DA7">
        <w:rPr>
          <w:rFonts w:cs="Arial"/>
          <w:sz w:val="24"/>
          <w:szCs w:val="24"/>
        </w:rPr>
        <w:t>will maintain confidentiality and accurate records</w:t>
      </w:r>
    </w:p>
    <w:p w14:paraId="68101DE0" w14:textId="7366E018" w:rsidR="008F0DA7"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8F0DA7">
        <w:rPr>
          <w:rFonts w:cs="Arial"/>
          <w:sz w:val="24"/>
          <w:szCs w:val="24"/>
        </w:rPr>
        <w:t>will consider the requirements of EYFS settings within our provision</w:t>
      </w:r>
    </w:p>
    <w:p w14:paraId="4C0C02F0" w14:textId="36B77ACA" w:rsidR="008F0DA7" w:rsidRPr="00630555" w:rsidRDefault="008F0DA7" w:rsidP="008F0DA7">
      <w:pPr>
        <w:pStyle w:val="BodyText"/>
        <w:numPr>
          <w:ilvl w:val="0"/>
          <w:numId w:val="3"/>
        </w:numPr>
        <w:spacing w:after="0" w:line="240" w:lineRule="auto"/>
        <w:ind w:left="360"/>
        <w:jc w:val="left"/>
        <w:rPr>
          <w:rFonts w:cs="Arial"/>
          <w:sz w:val="24"/>
          <w:szCs w:val="24"/>
        </w:rPr>
      </w:pPr>
      <w:r>
        <w:rPr>
          <w:rFonts w:cs="Arial"/>
          <w:sz w:val="24"/>
          <w:szCs w:val="24"/>
        </w:rPr>
        <w:t>We will be alert for student at risk of radicalisation</w:t>
      </w:r>
    </w:p>
    <w:p w14:paraId="1A7A4089" w14:textId="77777777" w:rsidR="004D6F20" w:rsidRDefault="004D6F20" w:rsidP="000B7533">
      <w:pPr>
        <w:pStyle w:val="Heading3"/>
        <w:rPr>
          <w:color w:val="FF5C00"/>
          <w:sz w:val="28"/>
          <w:szCs w:val="28"/>
        </w:rPr>
      </w:pPr>
    </w:p>
    <w:p w14:paraId="6AF5BDA9" w14:textId="1BAC337E" w:rsidR="000B7533" w:rsidRDefault="000B7533" w:rsidP="000B7533">
      <w:pPr>
        <w:pStyle w:val="Heading3"/>
        <w:rPr>
          <w:color w:val="FF5C00"/>
          <w:sz w:val="28"/>
          <w:szCs w:val="28"/>
        </w:rPr>
      </w:pPr>
      <w:bookmarkStart w:id="5" w:name="_Toc104205750"/>
      <w:bookmarkStart w:id="6" w:name="_Hlk103849494"/>
      <w:r w:rsidRPr="003E6EC8">
        <w:rPr>
          <w:color w:val="FF5C00"/>
          <w:sz w:val="28"/>
          <w:szCs w:val="28"/>
        </w:rPr>
        <w:t xml:space="preserve">In </w:t>
      </w:r>
      <w:r w:rsidR="004F6E85">
        <w:rPr>
          <w:color w:val="FF5C00"/>
          <w:sz w:val="28"/>
          <w:szCs w:val="28"/>
        </w:rPr>
        <w:t>B</w:t>
      </w:r>
      <w:r w:rsidRPr="003E6EC8">
        <w:rPr>
          <w:color w:val="FF5C00"/>
          <w:sz w:val="28"/>
          <w:szCs w:val="28"/>
        </w:rPr>
        <w:t>rief</w:t>
      </w:r>
      <w:bookmarkEnd w:id="5"/>
      <w:r w:rsidRPr="003E6EC8">
        <w:rPr>
          <w:color w:val="FF5C00"/>
          <w:sz w:val="28"/>
          <w:szCs w:val="28"/>
        </w:rPr>
        <w:t xml:space="preserve"> </w:t>
      </w:r>
    </w:p>
    <w:bookmarkEnd w:id="6"/>
    <w:p w14:paraId="693DFE75" w14:textId="5D53ABC9" w:rsidR="004D6F20" w:rsidRPr="001C53C5" w:rsidRDefault="001B3E1A" w:rsidP="004D6F20">
      <w:pPr>
        <w:pStyle w:val="BodyText"/>
        <w:rPr>
          <w:sz w:val="24"/>
          <w:szCs w:val="24"/>
        </w:rPr>
      </w:pPr>
      <w:r w:rsidRPr="001B3E1A">
        <w:rPr>
          <w:rFonts w:cs="Arial"/>
          <w:sz w:val="24"/>
          <w:szCs w:val="24"/>
        </w:rPr>
        <w:t xml:space="preserve">The central purpose of Oasis is to transform communities so that they are safe and healthy places to be and to live. </w:t>
      </w:r>
      <w:r w:rsidR="00995236">
        <w:rPr>
          <w:rFonts w:cs="Arial"/>
          <w:sz w:val="24"/>
          <w:szCs w:val="24"/>
        </w:rPr>
        <w:t xml:space="preserve">As </w:t>
      </w:r>
      <w:r w:rsidR="007E6DED">
        <w:rPr>
          <w:rFonts w:cs="Arial"/>
          <w:sz w:val="24"/>
          <w:szCs w:val="24"/>
        </w:rPr>
        <w:t>an organisations</w:t>
      </w:r>
      <w:r w:rsidR="00995236">
        <w:rPr>
          <w:rFonts w:cs="Arial"/>
          <w:sz w:val="24"/>
          <w:szCs w:val="24"/>
        </w:rPr>
        <w:t>, we realise</w:t>
      </w:r>
      <w:r w:rsidRPr="001B3E1A">
        <w:rPr>
          <w:rFonts w:cs="Arial"/>
          <w:sz w:val="24"/>
          <w:szCs w:val="24"/>
        </w:rPr>
        <w:t xml:space="preserve"> that </w:t>
      </w:r>
      <w:r w:rsidR="00995236">
        <w:rPr>
          <w:rFonts w:cs="Arial"/>
          <w:sz w:val="24"/>
          <w:szCs w:val="24"/>
        </w:rPr>
        <w:t>we</w:t>
      </w:r>
      <w:r w:rsidRPr="001B3E1A">
        <w:rPr>
          <w:rFonts w:cs="Arial"/>
          <w:sz w:val="24"/>
          <w:szCs w:val="24"/>
        </w:rPr>
        <w:t xml:space="preserve"> cannot make a commitment of this kind without first being committed to the safeguarding and safekeeping of </w:t>
      </w:r>
      <w:r w:rsidR="00995236">
        <w:rPr>
          <w:rFonts w:cs="Arial"/>
          <w:sz w:val="24"/>
          <w:szCs w:val="24"/>
        </w:rPr>
        <w:t>our</w:t>
      </w:r>
      <w:r w:rsidRPr="001B3E1A">
        <w:rPr>
          <w:rFonts w:cs="Arial"/>
          <w:sz w:val="24"/>
          <w:szCs w:val="24"/>
        </w:rPr>
        <w:t xml:space="preserve"> </w:t>
      </w:r>
      <w:r w:rsidR="0069146D">
        <w:rPr>
          <w:rFonts w:cs="Arial"/>
          <w:sz w:val="24"/>
          <w:szCs w:val="24"/>
        </w:rPr>
        <w:t>young people</w:t>
      </w:r>
      <w:r w:rsidRPr="001B3E1A">
        <w:rPr>
          <w:rFonts w:cs="Arial"/>
          <w:sz w:val="24"/>
          <w:szCs w:val="24"/>
        </w:rPr>
        <w:t xml:space="preserve">. </w:t>
      </w:r>
      <w:r w:rsidR="004D6F20" w:rsidRPr="001C53C5">
        <w:rPr>
          <w:sz w:val="24"/>
          <w:szCs w:val="24"/>
        </w:rPr>
        <w:t xml:space="preserve">This safeguarding and child protection policy is intended for use across </w:t>
      </w:r>
      <w:r w:rsidR="00AF5805">
        <w:rPr>
          <w:sz w:val="24"/>
          <w:szCs w:val="24"/>
        </w:rPr>
        <w:t xml:space="preserve">all </w:t>
      </w:r>
      <w:r w:rsidR="0069146D">
        <w:rPr>
          <w:sz w:val="24"/>
          <w:szCs w:val="24"/>
        </w:rPr>
        <w:t>Oasis Community Partnerships</w:t>
      </w:r>
      <w:r w:rsidR="004D6F20" w:rsidRPr="001C53C5">
        <w:rPr>
          <w:sz w:val="24"/>
          <w:szCs w:val="24"/>
        </w:rPr>
        <w:t xml:space="preserve"> </w:t>
      </w:r>
      <w:r w:rsidR="00A477D7">
        <w:rPr>
          <w:sz w:val="24"/>
          <w:szCs w:val="24"/>
        </w:rPr>
        <w:t>community projects</w:t>
      </w:r>
      <w:r w:rsidR="00300268">
        <w:rPr>
          <w:sz w:val="24"/>
          <w:szCs w:val="24"/>
        </w:rPr>
        <w:t>.</w:t>
      </w:r>
    </w:p>
    <w:p w14:paraId="0A57B648" w14:textId="14058DB4" w:rsidR="004D6F20" w:rsidRPr="001C53C5" w:rsidRDefault="004D6F20" w:rsidP="004D6F20">
      <w:pPr>
        <w:pStyle w:val="BodyText"/>
        <w:rPr>
          <w:sz w:val="24"/>
          <w:szCs w:val="24"/>
        </w:rPr>
      </w:pPr>
      <w:r w:rsidRPr="001C53C5">
        <w:rPr>
          <w:sz w:val="24"/>
          <w:szCs w:val="24"/>
        </w:rPr>
        <w:t xml:space="preserve">This policy should be followed and adhered to in all situations and circumstances when the safeguarding of our </w:t>
      </w:r>
      <w:r w:rsidR="0069146D">
        <w:rPr>
          <w:sz w:val="24"/>
          <w:szCs w:val="24"/>
        </w:rPr>
        <w:t>young people</w:t>
      </w:r>
      <w:r w:rsidRPr="001C53C5">
        <w:rPr>
          <w:sz w:val="24"/>
          <w:szCs w:val="24"/>
        </w:rPr>
        <w:t xml:space="preserve"> is at stake.</w:t>
      </w:r>
    </w:p>
    <w:p w14:paraId="01211352" w14:textId="45A2DC80" w:rsidR="004D6F20" w:rsidRPr="001C53C5" w:rsidRDefault="004D6F20" w:rsidP="004D6F20">
      <w:pPr>
        <w:pStyle w:val="BodyText"/>
        <w:rPr>
          <w:rFonts w:cs="Arial"/>
          <w:sz w:val="24"/>
          <w:szCs w:val="24"/>
        </w:rPr>
      </w:pPr>
      <w:r w:rsidRPr="001C53C5">
        <w:rPr>
          <w:rFonts w:cs="Arial"/>
          <w:sz w:val="24"/>
          <w:szCs w:val="24"/>
        </w:rPr>
        <w:t xml:space="preserve">In accordance with the relevant law and guidance, this policy sets out our procedures for safeguarding and child protection. It applies to </w:t>
      </w:r>
      <w:r w:rsidRPr="00AC2F31">
        <w:rPr>
          <w:rFonts w:cs="Arial"/>
          <w:bCs/>
          <w:iCs/>
          <w:sz w:val="24"/>
          <w:szCs w:val="24"/>
        </w:rPr>
        <w:t xml:space="preserve">all </w:t>
      </w:r>
      <w:r w:rsidR="0069146D">
        <w:rPr>
          <w:rFonts w:cs="Arial"/>
          <w:bCs/>
          <w:iCs/>
          <w:sz w:val="24"/>
          <w:szCs w:val="24"/>
        </w:rPr>
        <w:t>Oasis Community Partnerships</w:t>
      </w:r>
      <w:r w:rsidRPr="00AC2F31">
        <w:rPr>
          <w:rFonts w:cs="Arial"/>
          <w:bCs/>
          <w:iCs/>
          <w:sz w:val="24"/>
          <w:szCs w:val="24"/>
        </w:rPr>
        <w:t xml:space="preserve"> staff</w:t>
      </w:r>
      <w:r w:rsidRPr="001C53C5">
        <w:rPr>
          <w:rFonts w:cs="Arial"/>
          <w:sz w:val="24"/>
          <w:szCs w:val="24"/>
        </w:rPr>
        <w:t xml:space="preserve"> (central and </w:t>
      </w:r>
      <w:r w:rsidR="0069146D">
        <w:rPr>
          <w:rFonts w:cs="Arial"/>
          <w:sz w:val="24"/>
          <w:szCs w:val="24"/>
        </w:rPr>
        <w:t>community project</w:t>
      </w:r>
      <w:r w:rsidRPr="001C53C5">
        <w:rPr>
          <w:rFonts w:cs="Arial"/>
          <w:sz w:val="24"/>
          <w:szCs w:val="24"/>
        </w:rPr>
        <w:t>-based), Hub Council members</w:t>
      </w:r>
      <w:r w:rsidR="00995236">
        <w:rPr>
          <w:rFonts w:cs="Arial"/>
          <w:sz w:val="24"/>
          <w:szCs w:val="24"/>
        </w:rPr>
        <w:t>, contractors and agency supply staff</w:t>
      </w:r>
      <w:r w:rsidRPr="001C53C5">
        <w:rPr>
          <w:rFonts w:cs="Arial"/>
          <w:sz w:val="24"/>
          <w:szCs w:val="24"/>
        </w:rPr>
        <w:t xml:space="preserve"> and volunteers working </w:t>
      </w:r>
      <w:r w:rsidR="00995236">
        <w:rPr>
          <w:rFonts w:cs="Arial"/>
          <w:sz w:val="24"/>
          <w:szCs w:val="24"/>
        </w:rPr>
        <w:t>within our academies and settings</w:t>
      </w:r>
      <w:r w:rsidRPr="001C53C5">
        <w:rPr>
          <w:rFonts w:cs="Arial"/>
          <w:sz w:val="24"/>
          <w:szCs w:val="24"/>
        </w:rPr>
        <w:t>.</w:t>
      </w:r>
    </w:p>
    <w:p w14:paraId="6CEEE802" w14:textId="26267189" w:rsidR="004D6F20" w:rsidRPr="001C53C5" w:rsidRDefault="00A70285" w:rsidP="004D6F20">
      <w:pPr>
        <w:pStyle w:val="BodyText"/>
        <w:rPr>
          <w:rFonts w:cs="Arial"/>
          <w:sz w:val="24"/>
          <w:szCs w:val="24"/>
        </w:rPr>
      </w:pPr>
      <w:r>
        <w:rPr>
          <w:rFonts w:cs="Arial"/>
          <w:sz w:val="24"/>
          <w:szCs w:val="24"/>
        </w:rPr>
        <w:t>We</w:t>
      </w:r>
      <w:r w:rsidR="00995236">
        <w:rPr>
          <w:rFonts w:cs="Arial"/>
          <w:sz w:val="24"/>
          <w:szCs w:val="24"/>
        </w:rPr>
        <w:t xml:space="preserve"> </w:t>
      </w:r>
      <w:r w:rsidR="004D6F20" w:rsidRPr="001C53C5">
        <w:rPr>
          <w:rFonts w:cs="Arial"/>
          <w:sz w:val="24"/>
          <w:szCs w:val="24"/>
        </w:rPr>
        <w:t xml:space="preserve">recognise that some children are living in circumstances that may make them more vulnerable to abuse, </w:t>
      </w:r>
      <w:r w:rsidR="001C53C5" w:rsidRPr="001C53C5">
        <w:rPr>
          <w:rFonts w:cs="Arial"/>
          <w:sz w:val="24"/>
          <w:szCs w:val="24"/>
        </w:rPr>
        <w:t>neglect,</w:t>
      </w:r>
      <w:r w:rsidR="004D6F20" w:rsidRPr="001C53C5">
        <w:rPr>
          <w:rFonts w:cs="Arial"/>
          <w:sz w:val="24"/>
          <w:szCs w:val="24"/>
        </w:rPr>
        <w:t xml:space="preserve"> or poor outcomes. Some may need early help or intervention from other organisations in order to overcome problems and keep them safe.  </w:t>
      </w:r>
      <w:r w:rsidR="001C53C5" w:rsidRPr="001C53C5">
        <w:rPr>
          <w:rFonts w:cs="Arial"/>
          <w:sz w:val="24"/>
          <w:szCs w:val="24"/>
        </w:rPr>
        <w:t xml:space="preserve">Special consideration is made for </w:t>
      </w:r>
      <w:r w:rsidR="004D6F20" w:rsidRPr="00AC2F31">
        <w:rPr>
          <w:rFonts w:cs="Arial"/>
          <w:bCs/>
          <w:iCs/>
          <w:sz w:val="24"/>
          <w:szCs w:val="24"/>
        </w:rPr>
        <w:t>Looked After Children and/or those with Special Educational Needs or Disabilities</w:t>
      </w:r>
      <w:r w:rsidR="004D6F20" w:rsidRPr="001C53C5">
        <w:rPr>
          <w:rFonts w:cs="Arial"/>
          <w:sz w:val="24"/>
          <w:szCs w:val="24"/>
        </w:rPr>
        <w:t>.</w:t>
      </w:r>
    </w:p>
    <w:p w14:paraId="26718B16" w14:textId="1A05B6E8" w:rsidR="004D6F20" w:rsidRPr="001C53C5" w:rsidRDefault="004D6F20" w:rsidP="004D6F20">
      <w:pPr>
        <w:pStyle w:val="BodyText"/>
        <w:rPr>
          <w:sz w:val="24"/>
          <w:szCs w:val="24"/>
        </w:rPr>
      </w:pPr>
      <w:r w:rsidRPr="001C53C5">
        <w:rPr>
          <w:rFonts w:cs="Arial"/>
          <w:sz w:val="24"/>
          <w:szCs w:val="24"/>
        </w:rPr>
        <w:t xml:space="preserve">It is important to remember that each </w:t>
      </w:r>
      <w:r w:rsidR="0069146D">
        <w:rPr>
          <w:rFonts w:cs="Arial"/>
          <w:sz w:val="24"/>
          <w:szCs w:val="24"/>
        </w:rPr>
        <w:t>community project</w:t>
      </w:r>
      <w:r w:rsidRPr="001C53C5">
        <w:rPr>
          <w:rFonts w:cs="Arial"/>
          <w:sz w:val="24"/>
          <w:szCs w:val="24"/>
        </w:rPr>
        <w:t xml:space="preserve"> should follow the guidance of their local multi-agency safeguarding arrangements (MASA) and implement their systems and protocol for referring families for early help and reporting child protection concerns. The MASA will ensure that each </w:t>
      </w:r>
      <w:r w:rsidR="0069146D">
        <w:rPr>
          <w:rFonts w:cs="Arial"/>
          <w:sz w:val="24"/>
          <w:szCs w:val="24"/>
        </w:rPr>
        <w:t>community project</w:t>
      </w:r>
      <w:r w:rsidRPr="001C53C5">
        <w:rPr>
          <w:rFonts w:cs="Arial"/>
          <w:sz w:val="24"/>
          <w:szCs w:val="24"/>
        </w:rPr>
        <w:t xml:space="preserve"> is aware of issues within the community that are relevant to them. DSL’s should ensure that all staff are aware of those issues and systems for reporting and provide local safeguarding updates</w:t>
      </w:r>
    </w:p>
    <w:p w14:paraId="78BD04CF" w14:textId="77777777" w:rsidR="003F776D" w:rsidRDefault="003F776D" w:rsidP="00F0612C">
      <w:pPr>
        <w:pStyle w:val="Heading3"/>
        <w:rPr>
          <w:color w:val="FF5C00"/>
          <w:sz w:val="28"/>
          <w:szCs w:val="28"/>
        </w:rPr>
      </w:pPr>
      <w:bookmarkStart w:id="7" w:name="_Toc104205751"/>
    </w:p>
    <w:p w14:paraId="13EF54C6" w14:textId="77777777" w:rsidR="00DE0EBB" w:rsidRDefault="00DE0EBB" w:rsidP="00F0612C">
      <w:pPr>
        <w:pStyle w:val="Heading3"/>
        <w:rPr>
          <w:color w:val="FF5C00"/>
          <w:sz w:val="28"/>
          <w:szCs w:val="28"/>
        </w:rPr>
      </w:pPr>
    </w:p>
    <w:p w14:paraId="36370E15" w14:textId="6E1E1A99" w:rsidR="00F0612C" w:rsidRDefault="00F0612C" w:rsidP="00F0612C">
      <w:pPr>
        <w:pStyle w:val="Heading3"/>
        <w:rPr>
          <w:color w:val="FF5C00"/>
          <w:sz w:val="28"/>
          <w:szCs w:val="28"/>
        </w:rPr>
      </w:pPr>
      <w:r>
        <w:rPr>
          <w:color w:val="FF5C00"/>
          <w:sz w:val="28"/>
          <w:szCs w:val="28"/>
        </w:rPr>
        <w:t>Contextual Safeguarding Concerns</w:t>
      </w:r>
      <w:bookmarkEnd w:id="7"/>
    </w:p>
    <w:p w14:paraId="09BB6D27" w14:textId="57486853" w:rsidR="004D6F20" w:rsidRPr="00AC2F31" w:rsidRDefault="001C53C5" w:rsidP="001C53C5">
      <w:pPr>
        <w:pStyle w:val="BodyText"/>
        <w:rPr>
          <w:iCs/>
          <w:sz w:val="24"/>
          <w:szCs w:val="24"/>
        </w:rPr>
      </w:pPr>
      <w:r w:rsidRPr="001C53C5">
        <w:rPr>
          <w:rFonts w:eastAsia="Times New Roman"/>
          <w:iCs/>
          <w:sz w:val="24"/>
          <w:szCs w:val="24"/>
          <w:lang w:val="en-US"/>
        </w:rPr>
        <w:t xml:space="preserve">In each of our </w:t>
      </w:r>
      <w:r w:rsidR="00663B3D">
        <w:rPr>
          <w:rFonts w:eastAsia="Times New Roman"/>
          <w:iCs/>
          <w:sz w:val="24"/>
          <w:szCs w:val="24"/>
          <w:lang w:val="en-US"/>
        </w:rPr>
        <w:t>community projects</w:t>
      </w:r>
      <w:r w:rsidRPr="001C53C5">
        <w:rPr>
          <w:rFonts w:eastAsia="Times New Roman"/>
          <w:iCs/>
          <w:sz w:val="24"/>
          <w:szCs w:val="24"/>
          <w:lang w:val="en-US"/>
        </w:rPr>
        <w:t xml:space="preserve"> we </w:t>
      </w:r>
      <w:r w:rsidR="00716CED" w:rsidRPr="001C53C5">
        <w:rPr>
          <w:rFonts w:eastAsia="Times New Roman"/>
          <w:iCs/>
          <w:sz w:val="24"/>
          <w:szCs w:val="24"/>
          <w:lang w:val="en-US"/>
        </w:rPr>
        <w:t>ask,</w:t>
      </w:r>
      <w:r w:rsidRPr="001C53C5">
        <w:rPr>
          <w:rFonts w:eastAsia="Times New Roman"/>
          <w:iCs/>
          <w:sz w:val="24"/>
          <w:szCs w:val="24"/>
          <w:lang w:val="en-US"/>
        </w:rPr>
        <w:t xml:space="preserve"> </w:t>
      </w:r>
      <w:r w:rsidRPr="001C53C5">
        <w:rPr>
          <w:rFonts w:eastAsia="Times New Roman"/>
          <w:b/>
          <w:iCs/>
          <w:sz w:val="24"/>
          <w:szCs w:val="24"/>
          <w:lang w:val="en-US"/>
        </w:rPr>
        <w:t>‘what are we protecting our children from’</w:t>
      </w:r>
      <w:r w:rsidRPr="001C53C5">
        <w:rPr>
          <w:rFonts w:eastAsia="Times New Roman"/>
          <w:iCs/>
          <w:sz w:val="24"/>
          <w:szCs w:val="24"/>
          <w:lang w:val="en-US"/>
        </w:rPr>
        <w:t xml:space="preserve"> and consult with the Local Authority, Staff and </w:t>
      </w:r>
      <w:r w:rsidR="0069146D">
        <w:rPr>
          <w:rFonts w:eastAsia="Times New Roman"/>
          <w:iCs/>
          <w:sz w:val="24"/>
          <w:szCs w:val="24"/>
          <w:lang w:val="en-US"/>
        </w:rPr>
        <w:t>Young people</w:t>
      </w:r>
      <w:r w:rsidRPr="001C53C5">
        <w:rPr>
          <w:rFonts w:eastAsia="Times New Roman"/>
          <w:iCs/>
          <w:sz w:val="24"/>
          <w:szCs w:val="24"/>
          <w:lang w:val="en-US"/>
        </w:rPr>
        <w:t xml:space="preserve"> for their views. </w:t>
      </w:r>
      <w:r w:rsidRPr="00AC2F31">
        <w:rPr>
          <w:iCs/>
          <w:sz w:val="24"/>
          <w:szCs w:val="24"/>
        </w:rPr>
        <w:t xml:space="preserve">This means that all staff will be made aware of specific issues relating to locality that could impact the safety of children at the </w:t>
      </w:r>
      <w:r w:rsidR="0069146D">
        <w:rPr>
          <w:iCs/>
          <w:sz w:val="24"/>
          <w:szCs w:val="24"/>
        </w:rPr>
        <w:t>community project</w:t>
      </w:r>
      <w:r w:rsidRPr="00AC2F31">
        <w:rPr>
          <w:iCs/>
          <w:sz w:val="24"/>
          <w:szCs w:val="24"/>
        </w:rPr>
        <w:t>.</w:t>
      </w:r>
    </w:p>
    <w:tbl>
      <w:tblPr>
        <w:tblStyle w:val="TableGrid1"/>
        <w:tblW w:w="0" w:type="auto"/>
        <w:tblInd w:w="0" w:type="dxa"/>
        <w:tblLook w:val="04A0" w:firstRow="1" w:lastRow="0" w:firstColumn="1" w:lastColumn="0" w:noHBand="0" w:noVBand="1"/>
      </w:tblPr>
      <w:tblGrid>
        <w:gridCol w:w="3677"/>
        <w:gridCol w:w="5339"/>
      </w:tblGrid>
      <w:tr w:rsidR="001C53C5" w:rsidRPr="001C53C5" w14:paraId="3A329BA0" w14:textId="77777777">
        <w:tc>
          <w:tcPr>
            <w:tcW w:w="4144" w:type="dxa"/>
          </w:tcPr>
          <w:p w14:paraId="411652C0" w14:textId="2AB89B3E" w:rsidR="001C53C5" w:rsidRPr="001C53C5" w:rsidRDefault="001C53C5">
            <w:pPr>
              <w:jc w:val="left"/>
              <w:rPr>
                <w:rFonts w:cs="Arial"/>
                <w:sz w:val="24"/>
                <w:szCs w:val="24"/>
              </w:rPr>
            </w:pPr>
            <w:r w:rsidRPr="001C53C5">
              <w:rPr>
                <w:rFonts w:cs="Arial"/>
                <w:sz w:val="24"/>
                <w:szCs w:val="24"/>
              </w:rPr>
              <w:t xml:space="preserve">These are the 5 main issues identified in our locality by the Local Safeguarding Partners, community &amp; </w:t>
            </w:r>
            <w:r w:rsidR="0069146D">
              <w:rPr>
                <w:rFonts w:cs="Arial"/>
                <w:sz w:val="24"/>
                <w:szCs w:val="24"/>
              </w:rPr>
              <w:t>young people</w:t>
            </w:r>
            <w:r w:rsidRPr="001C53C5">
              <w:rPr>
                <w:rFonts w:cs="Arial"/>
                <w:sz w:val="24"/>
                <w:szCs w:val="24"/>
              </w:rPr>
              <w:t>.</w:t>
            </w:r>
          </w:p>
        </w:tc>
        <w:tc>
          <w:tcPr>
            <w:tcW w:w="6237" w:type="dxa"/>
          </w:tcPr>
          <w:p w14:paraId="107171AF" w14:textId="15F45276" w:rsidR="001C53C5" w:rsidRPr="001C53C5" w:rsidRDefault="001C53C5">
            <w:pPr>
              <w:rPr>
                <w:rFonts w:cs="Arial"/>
                <w:sz w:val="24"/>
                <w:szCs w:val="24"/>
              </w:rPr>
            </w:pPr>
            <w:r w:rsidRPr="001C53C5">
              <w:rPr>
                <w:rFonts w:cs="Arial"/>
                <w:sz w:val="24"/>
                <w:szCs w:val="24"/>
              </w:rPr>
              <w:t xml:space="preserve">Our </w:t>
            </w:r>
            <w:r w:rsidR="0069146D">
              <w:rPr>
                <w:rFonts w:cs="Arial"/>
                <w:sz w:val="24"/>
                <w:szCs w:val="24"/>
              </w:rPr>
              <w:t>Community project</w:t>
            </w:r>
            <w:r w:rsidRPr="001C53C5">
              <w:rPr>
                <w:rFonts w:cs="Arial"/>
                <w:sz w:val="24"/>
                <w:szCs w:val="24"/>
              </w:rPr>
              <w:t xml:space="preserve"> response – what we are going to do to tackle this issue</w:t>
            </w:r>
          </w:p>
          <w:p w14:paraId="6B23098F" w14:textId="77777777" w:rsidR="001C53C5" w:rsidRPr="001C53C5" w:rsidRDefault="001C53C5">
            <w:pPr>
              <w:rPr>
                <w:rFonts w:cs="Arial"/>
                <w:sz w:val="24"/>
                <w:szCs w:val="24"/>
              </w:rPr>
            </w:pPr>
          </w:p>
        </w:tc>
      </w:tr>
      <w:tr w:rsidR="001C53C5" w:rsidRPr="001C53C5" w14:paraId="74F23D95" w14:textId="77777777">
        <w:tc>
          <w:tcPr>
            <w:tcW w:w="4144" w:type="dxa"/>
          </w:tcPr>
          <w:p w14:paraId="42891986" w14:textId="77777777" w:rsidR="001C53C5" w:rsidRPr="001C53C5" w:rsidRDefault="001C53C5">
            <w:pPr>
              <w:rPr>
                <w:rFonts w:cs="Arial"/>
                <w:sz w:val="24"/>
                <w:szCs w:val="24"/>
              </w:rPr>
            </w:pPr>
          </w:p>
        </w:tc>
        <w:tc>
          <w:tcPr>
            <w:tcW w:w="6237" w:type="dxa"/>
          </w:tcPr>
          <w:p w14:paraId="20A4FFB3" w14:textId="77777777" w:rsidR="001C53C5" w:rsidRPr="001C53C5" w:rsidRDefault="001C53C5">
            <w:pPr>
              <w:rPr>
                <w:rFonts w:cs="Arial"/>
                <w:sz w:val="24"/>
                <w:szCs w:val="24"/>
              </w:rPr>
            </w:pPr>
          </w:p>
        </w:tc>
      </w:tr>
      <w:tr w:rsidR="001C53C5" w:rsidRPr="001C53C5" w14:paraId="04918935" w14:textId="77777777">
        <w:tc>
          <w:tcPr>
            <w:tcW w:w="4144" w:type="dxa"/>
          </w:tcPr>
          <w:p w14:paraId="0C3168E1" w14:textId="77777777" w:rsidR="001C53C5" w:rsidRPr="001C53C5" w:rsidRDefault="001C53C5">
            <w:pPr>
              <w:rPr>
                <w:rFonts w:cs="Arial"/>
                <w:sz w:val="24"/>
                <w:szCs w:val="24"/>
              </w:rPr>
            </w:pPr>
          </w:p>
        </w:tc>
        <w:tc>
          <w:tcPr>
            <w:tcW w:w="6237" w:type="dxa"/>
          </w:tcPr>
          <w:p w14:paraId="5E913B01" w14:textId="77777777" w:rsidR="001C53C5" w:rsidRPr="001C53C5" w:rsidRDefault="001C53C5">
            <w:pPr>
              <w:rPr>
                <w:rFonts w:cs="Arial"/>
                <w:sz w:val="24"/>
                <w:szCs w:val="24"/>
              </w:rPr>
            </w:pPr>
          </w:p>
        </w:tc>
      </w:tr>
      <w:tr w:rsidR="001C53C5" w:rsidRPr="001C53C5" w14:paraId="1C31BDFA" w14:textId="77777777">
        <w:tc>
          <w:tcPr>
            <w:tcW w:w="4144" w:type="dxa"/>
          </w:tcPr>
          <w:p w14:paraId="5E4962AF" w14:textId="77777777" w:rsidR="001C53C5" w:rsidRPr="001C53C5" w:rsidRDefault="001C53C5">
            <w:pPr>
              <w:rPr>
                <w:rFonts w:cs="Arial"/>
                <w:sz w:val="24"/>
                <w:szCs w:val="24"/>
              </w:rPr>
            </w:pPr>
          </w:p>
        </w:tc>
        <w:tc>
          <w:tcPr>
            <w:tcW w:w="6237" w:type="dxa"/>
          </w:tcPr>
          <w:p w14:paraId="405BC8C3" w14:textId="77777777" w:rsidR="001C53C5" w:rsidRPr="001C53C5" w:rsidRDefault="001C53C5">
            <w:pPr>
              <w:rPr>
                <w:rFonts w:cs="Arial"/>
                <w:sz w:val="24"/>
                <w:szCs w:val="24"/>
              </w:rPr>
            </w:pPr>
          </w:p>
        </w:tc>
      </w:tr>
      <w:tr w:rsidR="001C53C5" w:rsidRPr="001C53C5" w14:paraId="538599EB" w14:textId="77777777">
        <w:tc>
          <w:tcPr>
            <w:tcW w:w="4144" w:type="dxa"/>
          </w:tcPr>
          <w:p w14:paraId="3B51F131" w14:textId="77777777" w:rsidR="001C53C5" w:rsidRPr="001C53C5" w:rsidRDefault="001C53C5">
            <w:pPr>
              <w:rPr>
                <w:rFonts w:cs="Arial"/>
                <w:sz w:val="24"/>
                <w:szCs w:val="24"/>
              </w:rPr>
            </w:pPr>
          </w:p>
        </w:tc>
        <w:tc>
          <w:tcPr>
            <w:tcW w:w="6237" w:type="dxa"/>
          </w:tcPr>
          <w:p w14:paraId="519EC8AE" w14:textId="77777777" w:rsidR="001C53C5" w:rsidRPr="001C53C5" w:rsidRDefault="001C53C5">
            <w:pPr>
              <w:rPr>
                <w:rFonts w:cs="Arial"/>
                <w:sz w:val="24"/>
                <w:szCs w:val="24"/>
              </w:rPr>
            </w:pPr>
          </w:p>
        </w:tc>
      </w:tr>
      <w:tr w:rsidR="001C53C5" w:rsidRPr="001C53C5" w14:paraId="2052AA09" w14:textId="77777777">
        <w:tc>
          <w:tcPr>
            <w:tcW w:w="4144" w:type="dxa"/>
          </w:tcPr>
          <w:p w14:paraId="476EBCFD" w14:textId="77777777" w:rsidR="001C53C5" w:rsidRPr="001C53C5" w:rsidRDefault="001C53C5">
            <w:pPr>
              <w:rPr>
                <w:rFonts w:cs="Arial"/>
                <w:sz w:val="24"/>
                <w:szCs w:val="24"/>
              </w:rPr>
            </w:pPr>
          </w:p>
        </w:tc>
        <w:tc>
          <w:tcPr>
            <w:tcW w:w="6237" w:type="dxa"/>
          </w:tcPr>
          <w:p w14:paraId="7E550FF8" w14:textId="77777777" w:rsidR="001C53C5" w:rsidRPr="001C53C5" w:rsidRDefault="001C53C5">
            <w:pPr>
              <w:rPr>
                <w:rFonts w:cs="Arial"/>
                <w:sz w:val="24"/>
                <w:szCs w:val="24"/>
              </w:rPr>
            </w:pPr>
          </w:p>
        </w:tc>
      </w:tr>
    </w:tbl>
    <w:p w14:paraId="6C7434B1" w14:textId="77777777" w:rsidR="001C53C5" w:rsidRPr="001C53C5" w:rsidRDefault="001C53C5" w:rsidP="001C53C5">
      <w:pPr>
        <w:pStyle w:val="BodyText"/>
        <w:rPr>
          <w:iCs/>
        </w:rPr>
      </w:pPr>
    </w:p>
    <w:p w14:paraId="321302D2" w14:textId="3737A5D1" w:rsidR="00D03B0D" w:rsidRDefault="00D03B0D">
      <w:pPr>
        <w:jc w:val="left"/>
        <w:rPr>
          <w:rFonts w:cs="Arial"/>
          <w:b/>
          <w:color w:val="FF5C00"/>
          <w:sz w:val="28"/>
          <w:szCs w:val="28"/>
        </w:rPr>
      </w:pPr>
      <w:r>
        <w:rPr>
          <w:rFonts w:cs="Arial"/>
          <w:color w:val="FF5C00"/>
          <w:sz w:val="28"/>
          <w:szCs w:val="28"/>
        </w:rPr>
        <w:br w:type="page"/>
      </w:r>
    </w:p>
    <w:p w14:paraId="77E076C3" w14:textId="20113522" w:rsidR="00081D72" w:rsidRDefault="00081D72" w:rsidP="000307E2">
      <w:pPr>
        <w:pStyle w:val="Heading3"/>
        <w:rPr>
          <w:rFonts w:cs="Arial"/>
          <w:color w:val="FF5C00"/>
          <w:sz w:val="28"/>
          <w:szCs w:val="28"/>
        </w:rPr>
      </w:pPr>
      <w:bookmarkStart w:id="8" w:name="_Toc104205753"/>
      <w:r>
        <w:rPr>
          <w:rFonts w:cs="Arial"/>
          <w:color w:val="FF5C00"/>
          <w:sz w:val="28"/>
          <w:szCs w:val="28"/>
        </w:rPr>
        <w:t>Section 2: Child Protection &amp; Child Abuse</w:t>
      </w:r>
      <w:bookmarkEnd w:id="8"/>
    </w:p>
    <w:p w14:paraId="754358BD" w14:textId="757DD850" w:rsidR="000307E2" w:rsidRPr="003E6EC8" w:rsidRDefault="004D6F20" w:rsidP="000307E2">
      <w:pPr>
        <w:pStyle w:val="Heading3"/>
        <w:rPr>
          <w:rFonts w:cs="Arial"/>
          <w:color w:val="FF5C00"/>
          <w:sz w:val="28"/>
          <w:szCs w:val="28"/>
        </w:rPr>
      </w:pPr>
      <w:bookmarkStart w:id="9" w:name="_Toc104205754"/>
      <w:r>
        <w:rPr>
          <w:rFonts w:cs="Arial"/>
          <w:color w:val="FF5C00"/>
          <w:sz w:val="28"/>
          <w:szCs w:val="28"/>
        </w:rPr>
        <w:t>Recognising Child Abuse</w:t>
      </w:r>
      <w:bookmarkEnd w:id="9"/>
    </w:p>
    <w:tbl>
      <w:tblPr>
        <w:tblStyle w:val="TableGrid1"/>
        <w:tblW w:w="9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1"/>
        <w:gridCol w:w="4597"/>
      </w:tblGrid>
      <w:tr w:rsidR="004D6F20" w:rsidRPr="00CE27D6" w14:paraId="490F6B65" w14:textId="77777777" w:rsidTr="001250A1">
        <w:trPr>
          <w:trHeight w:val="3745"/>
        </w:trPr>
        <w:tc>
          <w:tcPr>
            <w:tcW w:w="5171" w:type="dxa"/>
          </w:tcPr>
          <w:p w14:paraId="2EAB7047" w14:textId="25FEDFF7" w:rsidR="004D6F20" w:rsidRPr="00807C12" w:rsidRDefault="004D6F20">
            <w:pPr>
              <w:widowControl w:val="0"/>
              <w:tabs>
                <w:tab w:val="left" w:pos="851"/>
              </w:tabs>
              <w:autoSpaceDE w:val="0"/>
              <w:autoSpaceDN w:val="0"/>
              <w:adjustRightInd w:val="0"/>
              <w:spacing w:line="262" w:lineRule="exact"/>
              <w:ind w:left="113" w:right="113"/>
              <w:rPr>
                <w:rFonts w:cs="Arial"/>
                <w:color w:val="000000" w:themeColor="text1"/>
                <w:sz w:val="24"/>
                <w:szCs w:val="24"/>
              </w:rPr>
            </w:pPr>
            <w:r w:rsidRPr="00807C12">
              <w:rPr>
                <w:rFonts w:cs="Arial"/>
                <w:sz w:val="24"/>
                <w:szCs w:val="24"/>
              </w:rPr>
              <w:t xml:space="preserve">Child abuse exists where children have been physically or emotionally abused or severely neglected. </w:t>
            </w:r>
            <w:r w:rsidRPr="00807C12">
              <w:rPr>
                <w:rFonts w:cs="Arial"/>
                <w:color w:val="000000" w:themeColor="text1"/>
                <w:sz w:val="24"/>
                <w:szCs w:val="24"/>
              </w:rPr>
              <w:t xml:space="preserve">This abuse can include all aspects of Child Criminal Exploitation including Sexual Exploitation, County Lines and </w:t>
            </w:r>
            <w:r w:rsidR="00AC2F31" w:rsidRPr="00807C12">
              <w:rPr>
                <w:rFonts w:cs="Arial"/>
                <w:color w:val="000000" w:themeColor="text1"/>
                <w:sz w:val="24"/>
                <w:szCs w:val="24"/>
              </w:rPr>
              <w:t>Modern-Day</w:t>
            </w:r>
            <w:r w:rsidRPr="00807C12">
              <w:rPr>
                <w:rFonts w:cs="Arial"/>
                <w:color w:val="000000" w:themeColor="text1"/>
                <w:sz w:val="24"/>
                <w:szCs w:val="24"/>
              </w:rPr>
              <w:t xml:space="preserve"> Slavery.</w:t>
            </w:r>
          </w:p>
          <w:p w14:paraId="01FF2DB6"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10CA3539" w14:textId="39D702C8" w:rsidR="00CA2648" w:rsidRDefault="004D6F20" w:rsidP="00295BDC">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Abuse of children who attend our settings are likely to be </w:t>
            </w:r>
            <w:r w:rsidR="00ED020A">
              <w:rPr>
                <w:rFonts w:cs="Arial"/>
                <w:sz w:val="24"/>
                <w:szCs w:val="24"/>
              </w:rPr>
              <w:t>noticed by staff and volunteers</w:t>
            </w:r>
            <w:r w:rsidRPr="00807C12">
              <w:rPr>
                <w:rFonts w:cs="Arial"/>
                <w:sz w:val="24"/>
                <w:szCs w:val="24"/>
              </w:rPr>
              <w:t xml:space="preserve">. It is essential, therefore that all those whose work brings them into contact with children and their families </w:t>
            </w:r>
            <w:r w:rsidR="00295BDC">
              <w:rPr>
                <w:rFonts w:cs="Arial"/>
                <w:sz w:val="24"/>
                <w:szCs w:val="24"/>
              </w:rPr>
              <w:t>are trained to recognise abuse from within families or extra-familial risk.</w:t>
            </w:r>
          </w:p>
          <w:p w14:paraId="35895165" w14:textId="137BD5EA" w:rsidR="004044E7" w:rsidRPr="004044E7" w:rsidRDefault="004044E7" w:rsidP="00295BDC">
            <w:pPr>
              <w:widowControl w:val="0"/>
              <w:tabs>
                <w:tab w:val="left" w:pos="851"/>
              </w:tabs>
              <w:autoSpaceDE w:val="0"/>
              <w:autoSpaceDN w:val="0"/>
              <w:adjustRightInd w:val="0"/>
              <w:spacing w:line="262" w:lineRule="exact"/>
              <w:ind w:left="113" w:right="113"/>
              <w:rPr>
                <w:rFonts w:cs="Arial"/>
                <w:sz w:val="16"/>
                <w:szCs w:val="16"/>
              </w:rPr>
            </w:pPr>
          </w:p>
        </w:tc>
        <w:tc>
          <w:tcPr>
            <w:tcW w:w="4597" w:type="dxa"/>
            <w:shd w:val="clear" w:color="auto" w:fill="F2F2F2" w:themeFill="background1" w:themeFillShade="F2"/>
          </w:tcPr>
          <w:p w14:paraId="700464F6" w14:textId="36F87E36"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This means that in our </w:t>
            </w:r>
            <w:r w:rsidR="0069146D">
              <w:rPr>
                <w:rFonts w:cs="Arial"/>
                <w:i/>
                <w:sz w:val="24"/>
                <w:szCs w:val="24"/>
              </w:rPr>
              <w:t>project</w:t>
            </w:r>
            <w:r w:rsidRPr="00807C12">
              <w:rPr>
                <w:rFonts w:cs="Arial"/>
                <w:i/>
                <w:sz w:val="24"/>
                <w:szCs w:val="24"/>
              </w:rPr>
              <w:t xml:space="preserve"> we will all know the signs of child abuse and are aware of the procedures that we must follow to safeguard the child</w:t>
            </w:r>
            <w:r w:rsidR="000E7FD9">
              <w:rPr>
                <w:rFonts w:cs="Arial"/>
                <w:i/>
                <w:sz w:val="24"/>
                <w:szCs w:val="24"/>
              </w:rPr>
              <w:t xml:space="preserve"> and any siblings</w:t>
            </w:r>
            <w:r w:rsidRPr="00807C12">
              <w:rPr>
                <w:rFonts w:cs="Arial"/>
                <w:i/>
                <w:sz w:val="24"/>
                <w:szCs w:val="24"/>
              </w:rPr>
              <w:t>.</w:t>
            </w:r>
          </w:p>
          <w:p w14:paraId="73A216F8"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2C580DA0" w14:textId="26B99190"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color w:val="000000" w:themeColor="text1"/>
                <w:sz w:val="24"/>
                <w:szCs w:val="24"/>
              </w:rPr>
              <w:t xml:space="preserve">For those </w:t>
            </w:r>
            <w:r w:rsidR="0069146D">
              <w:rPr>
                <w:rFonts w:cs="Arial"/>
                <w:i/>
                <w:color w:val="000000" w:themeColor="text1"/>
                <w:sz w:val="24"/>
                <w:szCs w:val="24"/>
              </w:rPr>
              <w:t>young people</w:t>
            </w:r>
            <w:r w:rsidRPr="00807C12">
              <w:rPr>
                <w:rFonts w:cs="Arial"/>
                <w:i/>
                <w:color w:val="000000" w:themeColor="text1"/>
                <w:sz w:val="24"/>
                <w:szCs w:val="24"/>
              </w:rPr>
              <w:t xml:space="preserve"> with additional </w:t>
            </w:r>
            <w:r w:rsidR="00716CED" w:rsidRPr="00807C12">
              <w:rPr>
                <w:rFonts w:cs="Arial"/>
                <w:i/>
                <w:color w:val="000000" w:themeColor="text1"/>
                <w:sz w:val="24"/>
                <w:szCs w:val="24"/>
              </w:rPr>
              <w:t>needs</w:t>
            </w:r>
            <w:r w:rsidR="008105C2">
              <w:rPr>
                <w:rFonts w:cs="Arial"/>
                <w:i/>
                <w:color w:val="000000" w:themeColor="text1"/>
                <w:sz w:val="24"/>
                <w:szCs w:val="24"/>
              </w:rPr>
              <w:t xml:space="preserve"> or who identify as LGBTQ+,</w:t>
            </w:r>
            <w:r w:rsidRPr="00807C12">
              <w:rPr>
                <w:rFonts w:cs="Arial"/>
                <w:i/>
                <w:color w:val="000000" w:themeColor="text1"/>
                <w:sz w:val="24"/>
                <w:szCs w:val="24"/>
              </w:rPr>
              <w:t xml:space="preserve"> </w:t>
            </w:r>
            <w:r w:rsidRPr="00807C12">
              <w:rPr>
                <w:rFonts w:eastAsia="Times New Roman"/>
                <w:i/>
                <w:iCs/>
                <w:color w:val="000000" w:themeColor="text1"/>
                <w:sz w:val="24"/>
                <w:szCs w:val="24"/>
              </w:rPr>
              <w:t>we consider the increased safeguarding issues that can occur and will put in place additional pastoral support and attention, along with ensuring any appropriate support for communication is in place.</w:t>
            </w:r>
          </w:p>
        </w:tc>
      </w:tr>
      <w:tr w:rsidR="004D6F20" w:rsidRPr="00CE27D6" w14:paraId="566908CC" w14:textId="77777777" w:rsidTr="001250A1">
        <w:trPr>
          <w:trHeight w:val="3497"/>
        </w:trPr>
        <w:tc>
          <w:tcPr>
            <w:tcW w:w="5171" w:type="dxa"/>
          </w:tcPr>
          <w:p w14:paraId="322C46CB" w14:textId="0E47FACC" w:rsidR="004D6F20" w:rsidRPr="00807C12" w:rsidRDefault="004D6F20" w:rsidP="007A3D73">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 </w:t>
            </w:r>
            <w:r w:rsidR="007A3D73">
              <w:rPr>
                <w:rFonts w:cs="Arial"/>
                <w:sz w:val="24"/>
                <w:szCs w:val="24"/>
              </w:rPr>
              <w:t xml:space="preserve">OCP </w:t>
            </w:r>
            <w:r w:rsidRPr="00807C12">
              <w:rPr>
                <w:rFonts w:cs="Arial"/>
                <w:sz w:val="24"/>
                <w:szCs w:val="24"/>
              </w:rPr>
              <w:t xml:space="preserve">has the role of recognising and responding to potential indicators of abuse and neglect, all other action should be taken by those with statutory powers to help the child. Early contact and close liaison with such agencies </w:t>
            </w:r>
            <w:r w:rsidR="00716CED" w:rsidRPr="00807C12">
              <w:rPr>
                <w:rFonts w:cs="Arial"/>
                <w:sz w:val="24"/>
                <w:szCs w:val="24"/>
              </w:rPr>
              <w:t>are</w:t>
            </w:r>
            <w:r w:rsidRPr="00807C12">
              <w:rPr>
                <w:rFonts w:cs="Arial"/>
                <w:sz w:val="24"/>
                <w:szCs w:val="24"/>
              </w:rPr>
              <w:t xml:space="preserve"> therefore regarded as essential by the </w:t>
            </w:r>
            <w:r w:rsidR="0069146D">
              <w:rPr>
                <w:rFonts w:cs="Arial"/>
                <w:sz w:val="24"/>
                <w:szCs w:val="24"/>
              </w:rPr>
              <w:t>community project</w:t>
            </w:r>
            <w:r w:rsidR="00F67DA2">
              <w:rPr>
                <w:rFonts w:cs="Arial"/>
                <w:sz w:val="24"/>
                <w:szCs w:val="24"/>
              </w:rPr>
              <w:t>.</w:t>
            </w:r>
          </w:p>
          <w:p w14:paraId="67A499A8"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30A7BFE9"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2E7A2D7B"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202F8760"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5A69307C"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1075F13F"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17B4BC74" w14:textId="77777777" w:rsidR="004D6F20" w:rsidRPr="00807C12" w:rsidRDefault="004D6F20">
            <w:pPr>
              <w:widowControl w:val="0"/>
              <w:tabs>
                <w:tab w:val="left" w:pos="851"/>
              </w:tabs>
              <w:autoSpaceDE w:val="0"/>
              <w:autoSpaceDN w:val="0"/>
              <w:adjustRightInd w:val="0"/>
              <w:spacing w:line="262" w:lineRule="exact"/>
              <w:ind w:right="113"/>
              <w:rPr>
                <w:rFonts w:cs="Arial"/>
                <w:sz w:val="24"/>
                <w:szCs w:val="24"/>
              </w:rPr>
            </w:pPr>
          </w:p>
        </w:tc>
        <w:tc>
          <w:tcPr>
            <w:tcW w:w="4597" w:type="dxa"/>
            <w:shd w:val="clear" w:color="auto" w:fill="F2F2F2" w:themeFill="background1" w:themeFillShade="F2"/>
          </w:tcPr>
          <w:p w14:paraId="3FBDAFB6"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Our Staff who work directly with children will read:</w:t>
            </w:r>
          </w:p>
          <w:p w14:paraId="6B0AB86C" w14:textId="7410BC3C" w:rsidR="004D6F20" w:rsidRPr="00807C12" w:rsidRDefault="004D6F20" w:rsidP="00E04C13">
            <w:pPr>
              <w:pStyle w:val="ListParagraph"/>
              <w:widowControl w:val="0"/>
              <w:numPr>
                <w:ilvl w:val="0"/>
                <w:numId w:val="7"/>
              </w:numPr>
              <w:tabs>
                <w:tab w:val="left" w:pos="851"/>
              </w:tabs>
              <w:autoSpaceDE w:val="0"/>
              <w:autoSpaceDN w:val="0"/>
              <w:adjustRightInd w:val="0"/>
              <w:spacing w:line="262" w:lineRule="exact"/>
              <w:ind w:right="113"/>
              <w:rPr>
                <w:rFonts w:cs="Arial"/>
                <w:i/>
                <w:sz w:val="24"/>
                <w:szCs w:val="24"/>
              </w:rPr>
            </w:pPr>
            <w:r w:rsidRPr="00807C12">
              <w:rPr>
                <w:rFonts w:cs="Arial"/>
                <w:i/>
                <w:sz w:val="24"/>
                <w:szCs w:val="24"/>
              </w:rPr>
              <w:t>KCSIE 2</w:t>
            </w:r>
            <w:r w:rsidR="00AC2F31" w:rsidRPr="00807C12">
              <w:rPr>
                <w:rFonts w:cs="Arial"/>
                <w:i/>
                <w:sz w:val="24"/>
                <w:szCs w:val="24"/>
              </w:rPr>
              <w:t>2</w:t>
            </w:r>
            <w:r w:rsidRPr="00807C12">
              <w:rPr>
                <w:rFonts w:cs="Arial"/>
                <w:i/>
                <w:sz w:val="24"/>
                <w:szCs w:val="24"/>
              </w:rPr>
              <w:t xml:space="preserve"> Part 1 &amp; Annex B:</w:t>
            </w:r>
          </w:p>
          <w:p w14:paraId="07392256" w14:textId="77777777" w:rsidR="004D6F20" w:rsidRPr="00D742C5" w:rsidRDefault="004D6F20" w:rsidP="00E04C13">
            <w:pPr>
              <w:widowControl w:val="0"/>
              <w:numPr>
                <w:ilvl w:val="0"/>
                <w:numId w:val="6"/>
              </w:numPr>
              <w:tabs>
                <w:tab w:val="left" w:pos="851"/>
              </w:tabs>
              <w:autoSpaceDE w:val="0"/>
              <w:autoSpaceDN w:val="0"/>
              <w:adjustRightInd w:val="0"/>
              <w:spacing w:after="200" w:line="262" w:lineRule="exact"/>
              <w:ind w:right="113"/>
              <w:contextualSpacing/>
              <w:rPr>
                <w:rFonts w:cs="Arial"/>
                <w:i/>
                <w:sz w:val="24"/>
                <w:szCs w:val="24"/>
              </w:rPr>
            </w:pPr>
            <w:r w:rsidRPr="00D742C5">
              <w:rPr>
                <w:rFonts w:cs="Arial"/>
                <w:i/>
                <w:sz w:val="24"/>
                <w:szCs w:val="24"/>
              </w:rPr>
              <w:t>Sexual violence and sexual harassment between children in schools and colleges (2021) DfE</w:t>
            </w:r>
          </w:p>
          <w:p w14:paraId="35E6E10F" w14:textId="77777777" w:rsidR="004D6F20" w:rsidRPr="00807C12" w:rsidRDefault="004D6F20">
            <w:pPr>
              <w:widowControl w:val="0"/>
              <w:tabs>
                <w:tab w:val="left" w:pos="851"/>
              </w:tabs>
              <w:autoSpaceDE w:val="0"/>
              <w:autoSpaceDN w:val="0"/>
              <w:adjustRightInd w:val="0"/>
              <w:spacing w:after="200" w:line="262" w:lineRule="exact"/>
              <w:ind w:right="113"/>
              <w:contextualSpacing/>
              <w:rPr>
                <w:rFonts w:cs="Arial"/>
                <w:i/>
                <w:sz w:val="24"/>
                <w:szCs w:val="24"/>
              </w:rPr>
            </w:pPr>
          </w:p>
          <w:p w14:paraId="7554CF8B" w14:textId="77777777" w:rsidR="004D6F20" w:rsidRPr="00807C12" w:rsidRDefault="004D6F20">
            <w:pPr>
              <w:widowControl w:val="0"/>
              <w:tabs>
                <w:tab w:val="left" w:pos="851"/>
              </w:tabs>
              <w:autoSpaceDE w:val="0"/>
              <w:autoSpaceDN w:val="0"/>
              <w:adjustRightInd w:val="0"/>
              <w:spacing w:after="200" w:line="262" w:lineRule="exact"/>
              <w:ind w:right="113"/>
              <w:contextualSpacing/>
              <w:rPr>
                <w:rFonts w:cs="Arial"/>
                <w:i/>
                <w:sz w:val="24"/>
                <w:szCs w:val="24"/>
              </w:rPr>
            </w:pPr>
            <w:r w:rsidRPr="00807C12">
              <w:rPr>
                <w:rFonts w:cs="Arial"/>
                <w:i/>
                <w:sz w:val="24"/>
                <w:szCs w:val="24"/>
              </w:rPr>
              <w:t>Our Staff who don’t work directly with children will read:</w:t>
            </w:r>
          </w:p>
          <w:p w14:paraId="51AAF231" w14:textId="1E2E0A10" w:rsidR="004D6F20" w:rsidRPr="00807C12" w:rsidRDefault="004D6F20" w:rsidP="00E04C13">
            <w:pPr>
              <w:pStyle w:val="ListParagraph"/>
              <w:widowControl w:val="0"/>
              <w:numPr>
                <w:ilvl w:val="0"/>
                <w:numId w:val="8"/>
              </w:numPr>
              <w:tabs>
                <w:tab w:val="left" w:pos="851"/>
              </w:tabs>
              <w:autoSpaceDE w:val="0"/>
              <w:autoSpaceDN w:val="0"/>
              <w:adjustRightInd w:val="0"/>
              <w:spacing w:after="200" w:line="262" w:lineRule="exact"/>
              <w:ind w:right="113"/>
              <w:rPr>
                <w:rFonts w:cs="Arial"/>
                <w:i/>
                <w:sz w:val="24"/>
                <w:szCs w:val="24"/>
              </w:rPr>
            </w:pPr>
            <w:r w:rsidRPr="00807C12">
              <w:rPr>
                <w:rFonts w:cs="Arial"/>
                <w:i/>
                <w:sz w:val="24"/>
                <w:szCs w:val="24"/>
              </w:rPr>
              <w:t>KCSIE ’2</w:t>
            </w:r>
            <w:r w:rsidR="00CA2648" w:rsidRPr="00807C12">
              <w:rPr>
                <w:rFonts w:cs="Arial"/>
                <w:i/>
                <w:sz w:val="24"/>
                <w:szCs w:val="24"/>
              </w:rPr>
              <w:t>2</w:t>
            </w:r>
            <w:r w:rsidRPr="00807C12">
              <w:rPr>
                <w:rFonts w:cs="Arial"/>
                <w:i/>
                <w:sz w:val="24"/>
                <w:szCs w:val="24"/>
              </w:rPr>
              <w:t xml:space="preserve"> Annex A</w:t>
            </w:r>
          </w:p>
          <w:p w14:paraId="261A34D1" w14:textId="47D7EBCA" w:rsidR="00295F95" w:rsidRPr="00807C12" w:rsidRDefault="004D6F20" w:rsidP="00295F95">
            <w:pPr>
              <w:widowControl w:val="0"/>
              <w:tabs>
                <w:tab w:val="left" w:pos="851"/>
              </w:tabs>
              <w:autoSpaceDE w:val="0"/>
              <w:autoSpaceDN w:val="0"/>
              <w:adjustRightInd w:val="0"/>
              <w:spacing w:after="200" w:line="262" w:lineRule="exact"/>
              <w:ind w:left="113" w:right="113"/>
              <w:contextualSpacing/>
              <w:rPr>
                <w:rFonts w:cs="Arial"/>
                <w:i/>
                <w:sz w:val="24"/>
                <w:szCs w:val="24"/>
              </w:rPr>
            </w:pPr>
            <w:r w:rsidRPr="00807C12">
              <w:rPr>
                <w:rFonts w:cs="Arial"/>
                <w:i/>
                <w:sz w:val="24"/>
                <w:szCs w:val="24"/>
              </w:rPr>
              <w:t>And we will keep records of this</w:t>
            </w:r>
            <w:r w:rsidR="00A06176">
              <w:rPr>
                <w:rFonts w:cs="Arial"/>
                <w:i/>
                <w:sz w:val="24"/>
                <w:szCs w:val="24"/>
              </w:rPr>
              <w:t>.</w:t>
            </w:r>
          </w:p>
        </w:tc>
      </w:tr>
      <w:tr w:rsidR="004D6F20" w:rsidRPr="00CE27D6" w14:paraId="10E2F72A" w14:textId="77777777" w:rsidTr="001250A1">
        <w:trPr>
          <w:trHeight w:val="3102"/>
        </w:trPr>
        <w:tc>
          <w:tcPr>
            <w:tcW w:w="5171" w:type="dxa"/>
          </w:tcPr>
          <w:p w14:paraId="469D29EF" w14:textId="4112505E"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In the event of an actual or suspected case of child abuse by adults, parents, or any other adult, it is the responsibility of staff to </w:t>
            </w:r>
            <w:r w:rsidRPr="00807C12">
              <w:rPr>
                <w:rFonts w:cs="Arial"/>
                <w:b/>
                <w:sz w:val="24"/>
                <w:szCs w:val="24"/>
              </w:rPr>
              <w:t>report this to the Designated Safeguarding Lead (DSL) as soon as possible.</w:t>
            </w:r>
            <w:r w:rsidRPr="00807C12">
              <w:rPr>
                <w:rFonts w:cs="Arial"/>
                <w:sz w:val="24"/>
                <w:szCs w:val="24"/>
              </w:rPr>
              <w:t xml:space="preserve"> </w:t>
            </w:r>
          </w:p>
          <w:p w14:paraId="165E8793"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4383CC66" w14:textId="76A208AD"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A qualified Designated Safeguarding Lead (DSL) will be available to discuss any safeguarding concerns.</w:t>
            </w:r>
          </w:p>
          <w:p w14:paraId="32452F29"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232F0406" w14:textId="2B492C64"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The Designated Safeguarding Lead (DSL) is responsible for ensuring that children are </w:t>
            </w:r>
            <w:r w:rsidR="00AC2F31" w:rsidRPr="00807C12">
              <w:rPr>
                <w:rFonts w:cs="Arial"/>
                <w:sz w:val="24"/>
                <w:szCs w:val="24"/>
              </w:rPr>
              <w:t>identified,</w:t>
            </w:r>
            <w:r w:rsidRPr="00807C12">
              <w:rPr>
                <w:rFonts w:cs="Arial"/>
                <w:sz w:val="24"/>
                <w:szCs w:val="24"/>
              </w:rPr>
              <w:t xml:space="preserve"> and the appropriate agency involved.</w:t>
            </w:r>
          </w:p>
          <w:p w14:paraId="5EE03D93" w14:textId="77777777" w:rsidR="00D72309" w:rsidRDefault="00D72309">
            <w:pPr>
              <w:widowControl w:val="0"/>
              <w:tabs>
                <w:tab w:val="left" w:pos="851"/>
              </w:tabs>
              <w:autoSpaceDE w:val="0"/>
              <w:autoSpaceDN w:val="0"/>
              <w:adjustRightInd w:val="0"/>
              <w:spacing w:line="262" w:lineRule="exact"/>
              <w:ind w:left="113" w:right="113"/>
              <w:rPr>
                <w:rFonts w:cs="Arial"/>
                <w:sz w:val="24"/>
                <w:szCs w:val="24"/>
              </w:rPr>
            </w:pPr>
          </w:p>
          <w:p w14:paraId="48CF937E" w14:textId="06F7FE4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The Designated Safeguarding Lead (DSL) will attend any reviews called by the Local </w:t>
            </w:r>
            <w:r w:rsidR="00716CED" w:rsidRPr="00807C12">
              <w:rPr>
                <w:rFonts w:cs="Arial"/>
                <w:sz w:val="24"/>
                <w:szCs w:val="24"/>
              </w:rPr>
              <w:t>Authority and</w:t>
            </w:r>
            <w:r w:rsidRPr="00807C12">
              <w:rPr>
                <w:rFonts w:cs="Arial"/>
                <w:sz w:val="24"/>
                <w:szCs w:val="24"/>
              </w:rPr>
              <w:t xml:space="preserve"> may call on appropriate members of staff for reports. </w:t>
            </w:r>
          </w:p>
          <w:p w14:paraId="5E5A1F2A"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7F4FFD6C" w14:textId="77777777" w:rsidR="004D6F20"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It is important that if staff overhear children discussing 'abuse' or 'neglect' that this information is relayed for investigation</w:t>
            </w:r>
          </w:p>
          <w:p w14:paraId="36AC6723" w14:textId="77777777" w:rsidR="004E6F50" w:rsidRDefault="004E6F50" w:rsidP="004E6F50">
            <w:pPr>
              <w:widowControl w:val="0"/>
              <w:tabs>
                <w:tab w:val="left" w:pos="851"/>
              </w:tabs>
              <w:autoSpaceDE w:val="0"/>
              <w:autoSpaceDN w:val="0"/>
              <w:adjustRightInd w:val="0"/>
              <w:spacing w:line="262" w:lineRule="exact"/>
              <w:ind w:right="113"/>
              <w:rPr>
                <w:rFonts w:cs="Arial"/>
                <w:sz w:val="24"/>
                <w:szCs w:val="24"/>
              </w:rPr>
            </w:pPr>
          </w:p>
          <w:p w14:paraId="2C1D4DBF" w14:textId="77777777" w:rsidR="004E6F50" w:rsidRDefault="004E6F50" w:rsidP="004E6F50">
            <w:pPr>
              <w:widowControl w:val="0"/>
              <w:tabs>
                <w:tab w:val="left" w:pos="851"/>
              </w:tabs>
              <w:autoSpaceDE w:val="0"/>
              <w:autoSpaceDN w:val="0"/>
              <w:adjustRightInd w:val="0"/>
              <w:spacing w:line="262" w:lineRule="exact"/>
              <w:ind w:right="113"/>
              <w:rPr>
                <w:rFonts w:cs="Arial"/>
                <w:sz w:val="24"/>
                <w:szCs w:val="24"/>
              </w:rPr>
            </w:pPr>
          </w:p>
          <w:p w14:paraId="3FBE9D55" w14:textId="0EFD7279" w:rsidR="004E6F50" w:rsidRDefault="004E6F50" w:rsidP="004E6F50">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Safeguarding and child protection concerns should be considered when planning any off-site or residential visits.</w:t>
            </w:r>
          </w:p>
          <w:p w14:paraId="426A78A8" w14:textId="50307AE6" w:rsidR="00BB38A3" w:rsidRPr="00BB38A3" w:rsidRDefault="00BB38A3" w:rsidP="00BB38A3">
            <w:pPr>
              <w:rPr>
                <w:rFonts w:cs="Arial"/>
                <w:sz w:val="24"/>
                <w:szCs w:val="24"/>
              </w:rPr>
            </w:pPr>
          </w:p>
        </w:tc>
        <w:tc>
          <w:tcPr>
            <w:tcW w:w="4597" w:type="dxa"/>
            <w:shd w:val="clear" w:color="auto" w:fill="F2F2F2" w:themeFill="background1" w:themeFillShade="F2"/>
          </w:tcPr>
          <w:p w14:paraId="498F46A8" w14:textId="045C353C"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All our staff wi</w:t>
            </w:r>
            <w:r w:rsidR="00A02E1A">
              <w:rPr>
                <w:rFonts w:cs="Arial"/>
                <w:i/>
                <w:sz w:val="24"/>
                <w:szCs w:val="24"/>
              </w:rPr>
              <w:t xml:space="preserve">ll </w:t>
            </w:r>
            <w:r w:rsidRPr="00807C12">
              <w:rPr>
                <w:rFonts w:cs="Arial"/>
                <w:i/>
                <w:sz w:val="24"/>
                <w:szCs w:val="24"/>
              </w:rPr>
              <w:t>use CPOMS to record their concerns about a child but will also discuss their concerns with the DSL</w:t>
            </w:r>
          </w:p>
          <w:p w14:paraId="1896727A"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5EB264D2" w14:textId="78766F13"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The DSL will be </w:t>
            </w:r>
            <w:r w:rsidR="00900AE4">
              <w:rPr>
                <w:rFonts w:cs="Arial"/>
                <w:i/>
              </w:rPr>
              <w:t>either be the Hub Leader or an appointed member of the senior leadership team</w:t>
            </w:r>
            <w:r w:rsidR="00900AE4">
              <w:rPr>
                <w:rFonts w:cs="Arial"/>
                <w:i/>
                <w:sz w:val="24"/>
                <w:szCs w:val="24"/>
              </w:rPr>
              <w:t>.</w:t>
            </w:r>
          </w:p>
          <w:p w14:paraId="7CD2B676"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3AAEB578" w14:textId="10CAAFD9"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During </w:t>
            </w:r>
            <w:r w:rsidR="002525FB">
              <w:rPr>
                <w:rFonts w:cs="Arial"/>
                <w:i/>
                <w:sz w:val="24"/>
                <w:szCs w:val="24"/>
              </w:rPr>
              <w:t>hub operational hours,</w:t>
            </w:r>
            <w:r w:rsidRPr="00807C12">
              <w:rPr>
                <w:rFonts w:cs="Arial"/>
                <w:i/>
                <w:sz w:val="24"/>
                <w:szCs w:val="24"/>
              </w:rPr>
              <w:t xml:space="preserve"> a DSL will always be available in our </w:t>
            </w:r>
            <w:r w:rsidR="002525FB">
              <w:rPr>
                <w:rFonts w:cs="Arial"/>
                <w:i/>
                <w:sz w:val="24"/>
                <w:szCs w:val="24"/>
              </w:rPr>
              <w:t>community</w:t>
            </w:r>
            <w:r w:rsidR="0069146D">
              <w:rPr>
                <w:rFonts w:cs="Arial"/>
                <w:i/>
                <w:sz w:val="24"/>
                <w:szCs w:val="24"/>
              </w:rPr>
              <w:t xml:space="preserve"> projec</w:t>
            </w:r>
            <w:r w:rsidR="002525FB">
              <w:rPr>
                <w:rFonts w:cs="Arial"/>
                <w:i/>
                <w:sz w:val="24"/>
                <w:szCs w:val="24"/>
              </w:rPr>
              <w:t>ts</w:t>
            </w:r>
            <w:r w:rsidRPr="00807C12">
              <w:rPr>
                <w:rFonts w:cs="Arial"/>
                <w:i/>
                <w:sz w:val="24"/>
                <w:szCs w:val="24"/>
              </w:rPr>
              <w:t>. For the majority of time, th</w:t>
            </w:r>
            <w:r w:rsidR="002525FB">
              <w:rPr>
                <w:rFonts w:cs="Arial"/>
                <w:i/>
                <w:sz w:val="24"/>
                <w:szCs w:val="24"/>
              </w:rPr>
              <w:t>ere</w:t>
            </w:r>
            <w:r w:rsidRPr="00807C12">
              <w:rPr>
                <w:rFonts w:cs="Arial"/>
                <w:i/>
                <w:sz w:val="24"/>
                <w:szCs w:val="24"/>
              </w:rPr>
              <w:t xml:space="preserve"> will be a DSL on site.</w:t>
            </w:r>
          </w:p>
          <w:p w14:paraId="0F75FACF" w14:textId="77777777" w:rsidR="00AC2F31" w:rsidRPr="00807C12" w:rsidRDefault="00AC2F31">
            <w:pPr>
              <w:widowControl w:val="0"/>
              <w:tabs>
                <w:tab w:val="left" w:pos="851"/>
              </w:tabs>
              <w:autoSpaceDE w:val="0"/>
              <w:autoSpaceDN w:val="0"/>
              <w:adjustRightInd w:val="0"/>
              <w:spacing w:line="262" w:lineRule="exact"/>
              <w:ind w:left="113" w:right="113"/>
              <w:rPr>
                <w:rFonts w:cs="Arial"/>
                <w:i/>
                <w:sz w:val="24"/>
                <w:szCs w:val="24"/>
              </w:rPr>
            </w:pPr>
          </w:p>
          <w:p w14:paraId="5B7485F2" w14:textId="75F9EA96"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In exceptional circumstances, access to the DSL may be by a phone, or Teams call. This will be clearly advertised.</w:t>
            </w:r>
          </w:p>
          <w:p w14:paraId="20438E73"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7BF6F89F" w14:textId="290A916F" w:rsidR="00BB38A3" w:rsidRDefault="004D6F20" w:rsidP="00BB38A3">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During holiday </w:t>
            </w:r>
            <w:r w:rsidR="001365BE">
              <w:rPr>
                <w:rFonts w:cs="Arial"/>
                <w:i/>
                <w:sz w:val="24"/>
                <w:szCs w:val="24"/>
              </w:rPr>
              <w:t>sessions</w:t>
            </w:r>
            <w:r w:rsidRPr="00807C12">
              <w:rPr>
                <w:rFonts w:cs="Arial"/>
                <w:i/>
                <w:sz w:val="24"/>
                <w:szCs w:val="24"/>
              </w:rPr>
              <w:t xml:space="preserve"> run by the </w:t>
            </w:r>
            <w:r w:rsidR="0069146D">
              <w:rPr>
                <w:rFonts w:cs="Arial"/>
                <w:i/>
                <w:sz w:val="24"/>
                <w:szCs w:val="24"/>
              </w:rPr>
              <w:t>Community project</w:t>
            </w:r>
            <w:r w:rsidRPr="00807C12">
              <w:rPr>
                <w:rFonts w:cs="Arial"/>
                <w:i/>
                <w:sz w:val="24"/>
                <w:szCs w:val="24"/>
              </w:rPr>
              <w:t>, access to a DSL will be through a phone call or Teams call.</w:t>
            </w:r>
          </w:p>
          <w:p w14:paraId="72E7FB9E" w14:textId="77777777" w:rsidR="004044E7" w:rsidRPr="00C76E37" w:rsidRDefault="004044E7">
            <w:pPr>
              <w:widowControl w:val="0"/>
              <w:tabs>
                <w:tab w:val="left" w:pos="851"/>
              </w:tabs>
              <w:autoSpaceDE w:val="0"/>
              <w:autoSpaceDN w:val="0"/>
              <w:adjustRightInd w:val="0"/>
              <w:spacing w:line="262" w:lineRule="exact"/>
              <w:ind w:left="113" w:right="113"/>
              <w:rPr>
                <w:rFonts w:cs="Arial"/>
                <w:i/>
                <w:sz w:val="18"/>
                <w:szCs w:val="18"/>
              </w:rPr>
            </w:pPr>
          </w:p>
          <w:p w14:paraId="2E3BDD51" w14:textId="1407E691" w:rsidR="00BB38A3" w:rsidRDefault="00BB38A3">
            <w:pPr>
              <w:widowControl w:val="0"/>
              <w:tabs>
                <w:tab w:val="left" w:pos="851"/>
              </w:tabs>
              <w:autoSpaceDE w:val="0"/>
              <w:autoSpaceDN w:val="0"/>
              <w:adjustRightInd w:val="0"/>
              <w:spacing w:line="262" w:lineRule="exact"/>
              <w:ind w:left="113" w:right="113"/>
              <w:rPr>
                <w:rFonts w:cs="Arial"/>
                <w:i/>
                <w:sz w:val="24"/>
                <w:szCs w:val="24"/>
              </w:rPr>
            </w:pPr>
            <w:r w:rsidRPr="00C76E37">
              <w:rPr>
                <w:rFonts w:cs="Arial"/>
                <w:i/>
                <w:sz w:val="24"/>
                <w:szCs w:val="24"/>
              </w:rPr>
              <w:t>In our Hu</w:t>
            </w:r>
            <w:r w:rsidR="00E453AB">
              <w:rPr>
                <w:rFonts w:cs="Arial"/>
                <w:i/>
                <w:sz w:val="24"/>
                <w:szCs w:val="24"/>
              </w:rPr>
              <w:t xml:space="preserve">bs, </w:t>
            </w:r>
            <w:r w:rsidRPr="00C76E37">
              <w:rPr>
                <w:rFonts w:cs="Arial"/>
                <w:i/>
                <w:sz w:val="24"/>
                <w:szCs w:val="24"/>
              </w:rPr>
              <w:t>a list of those children taking part in any trip will be passed to the Designated Safeguarding Lead (DSL) to ensure that staff are made aware of all essential information relating to the children in their care</w:t>
            </w:r>
            <w:r w:rsidR="00E63C00">
              <w:rPr>
                <w:rFonts w:cs="Arial"/>
                <w:i/>
                <w:sz w:val="24"/>
                <w:szCs w:val="24"/>
              </w:rPr>
              <w:t>.</w:t>
            </w:r>
          </w:p>
          <w:p w14:paraId="3178F327" w14:textId="77777777" w:rsidR="001250A1" w:rsidRDefault="001250A1">
            <w:pPr>
              <w:widowControl w:val="0"/>
              <w:tabs>
                <w:tab w:val="left" w:pos="851"/>
              </w:tabs>
              <w:autoSpaceDE w:val="0"/>
              <w:autoSpaceDN w:val="0"/>
              <w:adjustRightInd w:val="0"/>
              <w:spacing w:line="262" w:lineRule="exact"/>
              <w:ind w:left="113" w:right="113"/>
              <w:rPr>
                <w:rFonts w:cs="Arial"/>
                <w:i/>
                <w:sz w:val="24"/>
                <w:szCs w:val="24"/>
              </w:rPr>
            </w:pPr>
          </w:p>
          <w:p w14:paraId="0814F12E" w14:textId="77777777" w:rsidR="001250A1" w:rsidRPr="00E453AB" w:rsidRDefault="001250A1" w:rsidP="001250A1">
            <w:pPr>
              <w:widowControl w:val="0"/>
              <w:tabs>
                <w:tab w:val="left" w:pos="851"/>
              </w:tabs>
              <w:autoSpaceDE w:val="0"/>
              <w:autoSpaceDN w:val="0"/>
              <w:adjustRightInd w:val="0"/>
              <w:spacing w:line="262" w:lineRule="exact"/>
              <w:ind w:right="113"/>
              <w:rPr>
                <w:rFonts w:cs="Arial"/>
                <w:i/>
                <w:sz w:val="24"/>
                <w:szCs w:val="24"/>
              </w:rPr>
            </w:pPr>
            <w:r w:rsidRPr="00E453AB">
              <w:rPr>
                <w:rFonts w:cs="Arial"/>
                <w:i/>
                <w:sz w:val="24"/>
                <w:szCs w:val="24"/>
              </w:rPr>
              <w:t>The Hub will maintain a list of those children deemed to be vulnerable, and this list will be reviewed regularly by the DSL Team.</w:t>
            </w:r>
            <w:r w:rsidRPr="00E453AB">
              <w:rPr>
                <w:rFonts w:cs="Arial"/>
                <w:sz w:val="24"/>
                <w:szCs w:val="24"/>
              </w:rPr>
              <w:t xml:space="preserve"> </w:t>
            </w:r>
          </w:p>
          <w:p w14:paraId="5ABC9D14" w14:textId="3075C7A6" w:rsidR="001250A1" w:rsidRPr="004044E7" w:rsidRDefault="001250A1">
            <w:pPr>
              <w:widowControl w:val="0"/>
              <w:tabs>
                <w:tab w:val="left" w:pos="851"/>
              </w:tabs>
              <w:autoSpaceDE w:val="0"/>
              <w:autoSpaceDN w:val="0"/>
              <w:adjustRightInd w:val="0"/>
              <w:spacing w:line="262" w:lineRule="exact"/>
              <w:ind w:left="113" w:right="113"/>
              <w:rPr>
                <w:rFonts w:cs="Arial"/>
                <w:i/>
                <w:sz w:val="16"/>
                <w:szCs w:val="16"/>
              </w:rPr>
            </w:pPr>
          </w:p>
        </w:tc>
      </w:tr>
      <w:tr w:rsidR="004D6F20" w:rsidRPr="00CE27D6" w14:paraId="7B99607D" w14:textId="77777777" w:rsidTr="001250A1">
        <w:trPr>
          <w:trHeight w:val="247"/>
        </w:trPr>
        <w:tc>
          <w:tcPr>
            <w:tcW w:w="5171" w:type="dxa"/>
          </w:tcPr>
          <w:p w14:paraId="5D553E59" w14:textId="3AC65A53" w:rsidR="00D72309" w:rsidRPr="00807C12" w:rsidRDefault="00D72309" w:rsidP="004E6F50">
            <w:pPr>
              <w:widowControl w:val="0"/>
              <w:tabs>
                <w:tab w:val="left" w:pos="851"/>
              </w:tabs>
              <w:autoSpaceDE w:val="0"/>
              <w:autoSpaceDN w:val="0"/>
              <w:adjustRightInd w:val="0"/>
              <w:spacing w:line="262" w:lineRule="exact"/>
              <w:ind w:right="113"/>
              <w:rPr>
                <w:rFonts w:cs="Arial"/>
                <w:sz w:val="24"/>
                <w:szCs w:val="24"/>
              </w:rPr>
            </w:pPr>
          </w:p>
        </w:tc>
        <w:tc>
          <w:tcPr>
            <w:tcW w:w="4597" w:type="dxa"/>
            <w:shd w:val="clear" w:color="auto" w:fill="F2F2F2" w:themeFill="background1" w:themeFillShade="F2"/>
          </w:tcPr>
          <w:p w14:paraId="51F9EA2B" w14:textId="3E061524" w:rsidR="004044E7" w:rsidRPr="00807C12" w:rsidRDefault="004044E7" w:rsidP="009B7FB3">
            <w:pPr>
              <w:widowControl w:val="0"/>
              <w:tabs>
                <w:tab w:val="left" w:pos="851"/>
              </w:tabs>
              <w:autoSpaceDE w:val="0"/>
              <w:autoSpaceDN w:val="0"/>
              <w:adjustRightInd w:val="0"/>
              <w:spacing w:line="262" w:lineRule="exact"/>
              <w:ind w:left="113" w:right="113"/>
              <w:rPr>
                <w:rFonts w:cs="Arial"/>
                <w:i/>
                <w:sz w:val="24"/>
                <w:szCs w:val="24"/>
              </w:rPr>
            </w:pPr>
          </w:p>
        </w:tc>
      </w:tr>
      <w:tr w:rsidR="004D6F20" w:rsidRPr="00CE27D6" w14:paraId="2C6D95FE" w14:textId="77777777" w:rsidTr="001250A1">
        <w:trPr>
          <w:trHeight w:val="1890"/>
        </w:trPr>
        <w:tc>
          <w:tcPr>
            <w:tcW w:w="5171" w:type="dxa"/>
          </w:tcPr>
          <w:p w14:paraId="7BB4B266" w14:textId="77777777" w:rsidR="00E453AB" w:rsidRDefault="00E453AB" w:rsidP="00E453AB">
            <w:pPr>
              <w:widowControl w:val="0"/>
              <w:autoSpaceDE w:val="0"/>
              <w:autoSpaceDN w:val="0"/>
              <w:adjustRightInd w:val="0"/>
              <w:spacing w:line="264" w:lineRule="exact"/>
              <w:ind w:right="113"/>
              <w:rPr>
                <w:rFonts w:cs="Arial"/>
                <w:sz w:val="24"/>
                <w:szCs w:val="24"/>
              </w:rPr>
            </w:pPr>
          </w:p>
          <w:p w14:paraId="12498CC1" w14:textId="5E2CE82B" w:rsidR="004D6F20" w:rsidRPr="00807C12" w:rsidRDefault="004D6F20" w:rsidP="00E453AB">
            <w:pPr>
              <w:widowControl w:val="0"/>
              <w:autoSpaceDE w:val="0"/>
              <w:autoSpaceDN w:val="0"/>
              <w:adjustRightInd w:val="0"/>
              <w:spacing w:line="264" w:lineRule="exact"/>
              <w:ind w:right="113"/>
              <w:rPr>
                <w:rFonts w:cs="Arial"/>
                <w:sz w:val="24"/>
                <w:szCs w:val="24"/>
              </w:rPr>
            </w:pPr>
            <w:r w:rsidRPr="00807C12">
              <w:rPr>
                <w:rFonts w:cs="Arial"/>
                <w:sz w:val="24"/>
                <w:szCs w:val="24"/>
              </w:rPr>
              <w:t xml:space="preserve">A confidential register will be maintained of all those </w:t>
            </w:r>
            <w:r w:rsidR="0069146D">
              <w:rPr>
                <w:rFonts w:cs="Arial"/>
                <w:sz w:val="24"/>
                <w:szCs w:val="24"/>
              </w:rPr>
              <w:t>young people</w:t>
            </w:r>
            <w:r w:rsidRPr="00807C12">
              <w:rPr>
                <w:rFonts w:cs="Arial"/>
                <w:sz w:val="24"/>
                <w:szCs w:val="24"/>
              </w:rPr>
              <w:t xml:space="preserve"> known to be at risk.  </w:t>
            </w:r>
          </w:p>
          <w:p w14:paraId="2AA98269"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43FCB5C2"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50D5B57B"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31A02001"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66F8848D" w14:textId="77777777" w:rsidR="004D6F20" w:rsidRPr="00807C12" w:rsidRDefault="004D6F20">
            <w:pPr>
              <w:widowControl w:val="0"/>
              <w:autoSpaceDE w:val="0"/>
              <w:autoSpaceDN w:val="0"/>
              <w:adjustRightInd w:val="0"/>
              <w:spacing w:line="264" w:lineRule="exact"/>
              <w:ind w:left="113" w:right="113"/>
              <w:rPr>
                <w:rFonts w:cs="Arial"/>
                <w:sz w:val="24"/>
                <w:szCs w:val="24"/>
              </w:rPr>
            </w:pPr>
          </w:p>
        </w:tc>
        <w:tc>
          <w:tcPr>
            <w:tcW w:w="4597" w:type="dxa"/>
            <w:shd w:val="clear" w:color="auto" w:fill="F2F2F2" w:themeFill="background1" w:themeFillShade="F2"/>
          </w:tcPr>
          <w:p w14:paraId="5E7E56DD" w14:textId="77777777" w:rsidR="004D6F20" w:rsidRDefault="004D6F20" w:rsidP="00CA2648">
            <w:pPr>
              <w:widowControl w:val="0"/>
              <w:tabs>
                <w:tab w:val="left" w:pos="851"/>
              </w:tabs>
              <w:autoSpaceDE w:val="0"/>
              <w:autoSpaceDN w:val="0"/>
              <w:adjustRightInd w:val="0"/>
              <w:spacing w:line="262" w:lineRule="exact"/>
              <w:ind w:right="113"/>
              <w:rPr>
                <w:rFonts w:cs="Arial"/>
                <w:i/>
                <w:sz w:val="24"/>
                <w:szCs w:val="24"/>
              </w:rPr>
            </w:pPr>
            <w:r w:rsidRPr="00807C12">
              <w:rPr>
                <w:rFonts w:cs="Arial"/>
                <w:i/>
                <w:sz w:val="24"/>
                <w:szCs w:val="24"/>
              </w:rPr>
              <w:t xml:space="preserve">The </w:t>
            </w:r>
            <w:r w:rsidR="0069146D">
              <w:rPr>
                <w:rFonts w:cs="Arial"/>
                <w:i/>
                <w:sz w:val="24"/>
                <w:szCs w:val="24"/>
              </w:rPr>
              <w:t>Community project</w:t>
            </w:r>
            <w:r w:rsidRPr="00807C12">
              <w:rPr>
                <w:rFonts w:cs="Arial"/>
                <w:i/>
                <w:sz w:val="24"/>
                <w:szCs w:val="24"/>
              </w:rPr>
              <w:t xml:space="preserve"> will maintain a list of those </w:t>
            </w:r>
            <w:r w:rsidR="0069146D">
              <w:rPr>
                <w:rFonts w:cs="Arial"/>
                <w:i/>
                <w:sz w:val="24"/>
                <w:szCs w:val="24"/>
              </w:rPr>
              <w:t>young people</w:t>
            </w:r>
            <w:r w:rsidRPr="00807C12">
              <w:rPr>
                <w:rFonts w:cs="Arial"/>
                <w:i/>
                <w:sz w:val="24"/>
                <w:szCs w:val="24"/>
              </w:rPr>
              <w:t xml:space="preserve"> deemed to be vulnerable, and this list will be reviewed weekly by the DSL Team.</w:t>
            </w:r>
            <w:r w:rsidRPr="00807C12">
              <w:rPr>
                <w:rFonts w:cs="Arial"/>
                <w:sz w:val="24"/>
                <w:szCs w:val="24"/>
              </w:rPr>
              <w:t xml:space="preserve"> </w:t>
            </w:r>
          </w:p>
          <w:p w14:paraId="500D61CB" w14:textId="6B8F5021" w:rsidR="001250A1" w:rsidRPr="001250A1" w:rsidRDefault="001250A1" w:rsidP="001250A1">
            <w:pPr>
              <w:rPr>
                <w:rFonts w:cs="Arial"/>
                <w:sz w:val="24"/>
                <w:szCs w:val="24"/>
              </w:rPr>
            </w:pPr>
          </w:p>
        </w:tc>
      </w:tr>
    </w:tbl>
    <w:tbl>
      <w:tblPr>
        <w:tblStyle w:val="TableGrid0"/>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575D8" w14:paraId="41B6154F" w14:textId="77777777" w:rsidTr="00F575D8">
        <w:trPr>
          <w:trHeight w:val="529"/>
        </w:trPr>
        <w:tc>
          <w:tcPr>
            <w:tcW w:w="9639" w:type="dxa"/>
          </w:tcPr>
          <w:p w14:paraId="65567FAD" w14:textId="77777777" w:rsidR="00F575D8" w:rsidRPr="001809E3" w:rsidRDefault="00F575D8" w:rsidP="001809E3">
            <w:pPr>
              <w:widowControl w:val="0"/>
              <w:tabs>
                <w:tab w:val="left" w:pos="851"/>
              </w:tabs>
              <w:autoSpaceDE w:val="0"/>
              <w:autoSpaceDN w:val="0"/>
              <w:adjustRightInd w:val="0"/>
              <w:spacing w:line="262" w:lineRule="exact"/>
              <w:ind w:right="113"/>
              <w:rPr>
                <w:rFonts w:cs="Arial"/>
                <w:sz w:val="24"/>
                <w:szCs w:val="24"/>
              </w:rPr>
            </w:pPr>
          </w:p>
          <w:p w14:paraId="4DF18589" w14:textId="1F4FECF0" w:rsidR="00F575D8" w:rsidRPr="00807C12"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If </w:t>
            </w:r>
            <w:r w:rsidR="0069146D">
              <w:rPr>
                <w:rFonts w:cs="Arial"/>
                <w:sz w:val="24"/>
                <w:szCs w:val="24"/>
              </w:rPr>
              <w:t>young people</w:t>
            </w:r>
            <w:r w:rsidRPr="00807C12">
              <w:rPr>
                <w:rFonts w:cs="Arial"/>
                <w:sz w:val="24"/>
                <w:szCs w:val="24"/>
              </w:rPr>
              <w:t xml:space="preserve"> do not attend the provision or do not answer their phones on an agreed contact date:</w:t>
            </w:r>
          </w:p>
          <w:p w14:paraId="459CC664" w14:textId="77777777" w:rsidR="00F575D8" w:rsidRPr="00807C12"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 </w:t>
            </w:r>
          </w:p>
          <w:p w14:paraId="2A73BA34" w14:textId="539A5640" w:rsidR="00F575D8" w:rsidRPr="00807C12" w:rsidRDefault="00F575D8" w:rsidP="00C500AE">
            <w:pPr>
              <w:pStyle w:val="ListParagraph"/>
              <w:widowControl w:val="0"/>
              <w:numPr>
                <w:ilvl w:val="0"/>
                <w:numId w:val="48"/>
              </w:numPr>
              <w:tabs>
                <w:tab w:val="left" w:pos="851"/>
              </w:tabs>
              <w:autoSpaceDE w:val="0"/>
              <w:autoSpaceDN w:val="0"/>
              <w:adjustRightInd w:val="0"/>
              <w:spacing w:line="262" w:lineRule="exact"/>
              <w:ind w:right="113"/>
              <w:rPr>
                <w:rFonts w:cs="Arial"/>
                <w:sz w:val="24"/>
                <w:szCs w:val="24"/>
              </w:rPr>
            </w:pPr>
            <w:r w:rsidRPr="00807C12">
              <w:rPr>
                <w:rFonts w:cs="Arial"/>
                <w:sz w:val="24"/>
                <w:szCs w:val="24"/>
              </w:rPr>
              <w:t>Staff will try all the available numbers for the family, including the emergency contact numbers.</w:t>
            </w:r>
          </w:p>
          <w:p w14:paraId="34BB287F" w14:textId="77777777" w:rsidR="00F575D8" w:rsidRPr="00807C12" w:rsidRDefault="00F575D8" w:rsidP="00C500AE">
            <w:pPr>
              <w:pStyle w:val="ListParagraph"/>
              <w:widowControl w:val="0"/>
              <w:numPr>
                <w:ilvl w:val="0"/>
                <w:numId w:val="48"/>
              </w:numPr>
              <w:tabs>
                <w:tab w:val="left" w:pos="851"/>
              </w:tabs>
              <w:autoSpaceDE w:val="0"/>
              <w:autoSpaceDN w:val="0"/>
              <w:adjustRightInd w:val="0"/>
              <w:spacing w:line="262" w:lineRule="exact"/>
              <w:ind w:right="113"/>
              <w:rPr>
                <w:rFonts w:cs="Arial"/>
                <w:sz w:val="24"/>
                <w:szCs w:val="24"/>
              </w:rPr>
            </w:pPr>
            <w:r w:rsidRPr="00807C12">
              <w:rPr>
                <w:rFonts w:cs="Arial"/>
                <w:sz w:val="24"/>
                <w:szCs w:val="24"/>
              </w:rPr>
              <w:t>Following discussion between the DSL team:</w:t>
            </w:r>
          </w:p>
          <w:p w14:paraId="0B0D4E2E" w14:textId="77777777" w:rsidR="00F575D8" w:rsidRPr="00807C12" w:rsidRDefault="00F575D8" w:rsidP="00C500AE">
            <w:pPr>
              <w:pStyle w:val="ListParagraph"/>
              <w:widowControl w:val="0"/>
              <w:numPr>
                <w:ilvl w:val="1"/>
                <w:numId w:val="49"/>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Re-assess the risk - does the lack of contact escalate your concerns? </w:t>
            </w:r>
          </w:p>
          <w:p w14:paraId="187CFD7A" w14:textId="77777777" w:rsidR="00F575D8" w:rsidRPr="00807C12" w:rsidRDefault="00F575D8" w:rsidP="00C500AE">
            <w:pPr>
              <w:pStyle w:val="ListParagraph"/>
              <w:widowControl w:val="0"/>
              <w:numPr>
                <w:ilvl w:val="1"/>
                <w:numId w:val="49"/>
              </w:numPr>
              <w:tabs>
                <w:tab w:val="left" w:pos="851"/>
              </w:tabs>
              <w:autoSpaceDE w:val="0"/>
              <w:autoSpaceDN w:val="0"/>
              <w:adjustRightInd w:val="0"/>
              <w:spacing w:line="262" w:lineRule="exact"/>
              <w:ind w:right="113"/>
              <w:rPr>
                <w:rFonts w:cs="Arial"/>
                <w:sz w:val="24"/>
                <w:szCs w:val="24"/>
              </w:rPr>
            </w:pPr>
            <w:r w:rsidRPr="00807C12">
              <w:rPr>
                <w:rFonts w:cs="Arial"/>
                <w:sz w:val="24"/>
                <w:szCs w:val="24"/>
              </w:rPr>
              <w:t>For CP/CiN children speak to their allocated social worker or social work contact</w:t>
            </w:r>
            <w:r w:rsidRPr="00412E63">
              <w:rPr>
                <w:rFonts w:cs="Arial"/>
              </w:rPr>
              <w:t xml:space="preserve"> </w:t>
            </w:r>
            <w:r w:rsidRPr="00807C12">
              <w:rPr>
                <w:rFonts w:cs="Arial"/>
                <w:sz w:val="24"/>
                <w:szCs w:val="24"/>
              </w:rPr>
              <w:t xml:space="preserve">arrangements? </w:t>
            </w:r>
          </w:p>
          <w:p w14:paraId="0E14DEBB" w14:textId="77777777" w:rsidR="00F575D8" w:rsidRPr="00807C12" w:rsidRDefault="00F575D8" w:rsidP="00C500AE">
            <w:pPr>
              <w:pStyle w:val="ListParagraph"/>
              <w:widowControl w:val="0"/>
              <w:numPr>
                <w:ilvl w:val="1"/>
                <w:numId w:val="49"/>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Seek advice from your local Social Care provision. </w:t>
            </w:r>
          </w:p>
          <w:p w14:paraId="1D134BE8" w14:textId="77777777" w:rsidR="00F575D8" w:rsidRPr="00807C12"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Unanswered Keeping in Touch Calls (KiT) must be reviewed and logged against the risk assessment for that child.</w:t>
            </w:r>
          </w:p>
          <w:p w14:paraId="0853B32A" w14:textId="77777777"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All unanswered KiT Calls should receive a home visit. </w:t>
            </w:r>
          </w:p>
          <w:p w14:paraId="0E0D085C" w14:textId="3A278214"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For children deemed at Critical or High risk this visit must be undertaken on the same </w:t>
            </w:r>
            <w:r w:rsidR="007C694B" w:rsidRPr="00807C12">
              <w:rPr>
                <w:rFonts w:cs="Arial"/>
                <w:sz w:val="24"/>
                <w:szCs w:val="24"/>
              </w:rPr>
              <w:t>day.</w:t>
            </w:r>
          </w:p>
          <w:p w14:paraId="25066A72" w14:textId="11435614"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If the risk is deemed critical (</w:t>
            </w:r>
            <w:r w:rsidR="007C694B" w:rsidRPr="00807C12">
              <w:rPr>
                <w:rFonts w:cs="Arial"/>
                <w:sz w:val="24"/>
                <w:szCs w:val="24"/>
              </w:rPr>
              <w:t>i.e.,</w:t>
            </w:r>
            <w:r w:rsidRPr="00807C12">
              <w:rPr>
                <w:rFonts w:cs="Arial"/>
                <w:sz w:val="24"/>
                <w:szCs w:val="24"/>
              </w:rPr>
              <w:t xml:space="preserve"> risk to life) then the DSL may also need to speak to the Police and request a ‘safe &amp; well’ check.</w:t>
            </w:r>
          </w:p>
          <w:p w14:paraId="022E53A9" w14:textId="77777777"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For medium and low risk this visit must be scheduled within that working week.</w:t>
            </w:r>
          </w:p>
          <w:p w14:paraId="464C2F5E" w14:textId="77777777" w:rsidR="00F575D8" w:rsidRPr="00807C12" w:rsidRDefault="00F575D8">
            <w:pPr>
              <w:widowControl w:val="0"/>
              <w:tabs>
                <w:tab w:val="left" w:pos="851"/>
              </w:tabs>
              <w:autoSpaceDE w:val="0"/>
              <w:autoSpaceDN w:val="0"/>
              <w:adjustRightInd w:val="0"/>
              <w:spacing w:line="262" w:lineRule="exact"/>
              <w:ind w:right="113"/>
              <w:rPr>
                <w:rFonts w:cs="Arial"/>
                <w:sz w:val="24"/>
                <w:szCs w:val="24"/>
              </w:rPr>
            </w:pPr>
          </w:p>
          <w:p w14:paraId="776390C7" w14:textId="030FF7DB" w:rsidR="00F575D8" w:rsidRPr="004044E7"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If the </w:t>
            </w:r>
            <w:r w:rsidR="00174590">
              <w:rPr>
                <w:rFonts w:cs="Arial"/>
                <w:sz w:val="24"/>
                <w:szCs w:val="24"/>
              </w:rPr>
              <w:t>child or y</w:t>
            </w:r>
            <w:r w:rsidR="009A4874">
              <w:rPr>
                <w:rFonts w:cs="Arial"/>
                <w:sz w:val="24"/>
                <w:szCs w:val="24"/>
              </w:rPr>
              <w:t>oung person</w:t>
            </w:r>
            <w:r w:rsidRPr="00807C12">
              <w:rPr>
                <w:rFonts w:cs="Arial"/>
                <w:sz w:val="24"/>
                <w:szCs w:val="24"/>
              </w:rPr>
              <w:t xml:space="preserve"> is a ‘child in need of a social worker’ a member of the DSL team should speak to their allocated social worker or social work contact arrangements to establish if any contact has already been made by them.</w:t>
            </w:r>
          </w:p>
        </w:tc>
      </w:tr>
    </w:tbl>
    <w:p w14:paraId="1D25D2DB" w14:textId="29BDCDFD" w:rsidR="000765CC" w:rsidRPr="00C24898" w:rsidRDefault="000765CC" w:rsidP="000765CC">
      <w:pPr>
        <w:pStyle w:val="BodyText"/>
        <w:spacing w:after="0" w:line="240" w:lineRule="auto"/>
        <w:jc w:val="left"/>
        <w:rPr>
          <w:rFonts w:cs="Arial"/>
          <w:sz w:val="24"/>
          <w:szCs w:val="24"/>
        </w:rPr>
      </w:pPr>
    </w:p>
    <w:p w14:paraId="1824853D" w14:textId="77777777" w:rsidR="00435D20" w:rsidRDefault="00435D20" w:rsidP="00166A1A">
      <w:pPr>
        <w:pStyle w:val="Heading3"/>
        <w:rPr>
          <w:rFonts w:cs="Arial"/>
          <w:color w:val="FF5C00"/>
          <w:sz w:val="28"/>
          <w:szCs w:val="28"/>
        </w:rPr>
      </w:pPr>
      <w:bookmarkStart w:id="10" w:name="_Toc104205755"/>
      <w:bookmarkStart w:id="11" w:name="_Hlk103436687"/>
    </w:p>
    <w:p w14:paraId="054BCEC4" w14:textId="619B2698" w:rsidR="00166A1A" w:rsidRPr="003E6EC8" w:rsidRDefault="00DA6651" w:rsidP="00166A1A">
      <w:pPr>
        <w:pStyle w:val="Heading3"/>
        <w:rPr>
          <w:rFonts w:cs="Arial"/>
          <w:color w:val="FF5C00"/>
          <w:sz w:val="28"/>
          <w:szCs w:val="28"/>
        </w:rPr>
      </w:pPr>
      <w:r>
        <w:rPr>
          <w:rFonts w:cs="Arial"/>
          <w:color w:val="FF5C00"/>
          <w:sz w:val="28"/>
          <w:szCs w:val="28"/>
        </w:rPr>
        <w:t>Hub</w:t>
      </w:r>
      <w:r w:rsidR="005D7480">
        <w:rPr>
          <w:rFonts w:cs="Arial"/>
          <w:color w:val="FF5C00"/>
          <w:sz w:val="28"/>
          <w:szCs w:val="28"/>
        </w:rPr>
        <w:t xml:space="preserve"> Responsibilities</w:t>
      </w:r>
      <w:bookmarkEnd w:id="10"/>
    </w:p>
    <w:bookmarkEnd w:id="11"/>
    <w:p w14:paraId="21FB835D" w14:textId="0CA7CBDA" w:rsidR="005D7480" w:rsidRPr="00807C12" w:rsidRDefault="005D7480" w:rsidP="005D7480">
      <w:pPr>
        <w:spacing w:after="160" w:line="259" w:lineRule="auto"/>
        <w:rPr>
          <w:sz w:val="24"/>
          <w:szCs w:val="24"/>
        </w:rPr>
      </w:pPr>
      <w:r w:rsidRPr="00807C12">
        <w:rPr>
          <w:sz w:val="24"/>
          <w:szCs w:val="24"/>
        </w:rPr>
        <w:t xml:space="preserve">In our </w:t>
      </w:r>
      <w:r w:rsidR="00B25510">
        <w:rPr>
          <w:sz w:val="24"/>
          <w:szCs w:val="24"/>
        </w:rPr>
        <w:t>Hub</w:t>
      </w:r>
      <w:r w:rsidRPr="00807C12">
        <w:rPr>
          <w:sz w:val="24"/>
          <w:szCs w:val="24"/>
        </w:rPr>
        <w:t xml:space="preserve"> we recognise that because of the day-to-day contact with children, staff and volunteers are well placed to observe signs of harm, abuse, neglect, peer-on-peer abuse, victimisation and /or exploitation. </w:t>
      </w:r>
      <w:r w:rsidR="003F710E">
        <w:rPr>
          <w:sz w:val="24"/>
          <w:szCs w:val="24"/>
        </w:rPr>
        <w:t xml:space="preserve">We recognise that </w:t>
      </w:r>
      <w:r w:rsidR="0069146D">
        <w:rPr>
          <w:sz w:val="24"/>
          <w:szCs w:val="24"/>
        </w:rPr>
        <w:t>young people</w:t>
      </w:r>
      <w:r w:rsidR="003F710E">
        <w:rPr>
          <w:sz w:val="24"/>
          <w:szCs w:val="24"/>
        </w:rPr>
        <w:t xml:space="preserve"> </w:t>
      </w:r>
      <w:r w:rsidR="003F710E" w:rsidRPr="003F710E">
        <w:rPr>
          <w:rFonts w:eastAsia="Times New Roman"/>
          <w:sz w:val="24"/>
          <w:szCs w:val="24"/>
        </w:rPr>
        <w:t>may not be ready to talk about their experiences of abuse, exploitation, or neglect as they do not see this as harmful</w:t>
      </w:r>
      <w:r w:rsidR="003F710E">
        <w:rPr>
          <w:rFonts w:eastAsia="Times New Roman"/>
          <w:sz w:val="24"/>
          <w:szCs w:val="24"/>
        </w:rPr>
        <w:t xml:space="preserve">. </w:t>
      </w:r>
      <w:r w:rsidRPr="003F710E">
        <w:rPr>
          <w:sz w:val="24"/>
          <w:szCs w:val="24"/>
        </w:rPr>
        <w:t>Therefore</w:t>
      </w:r>
      <w:r w:rsidRPr="00807C12">
        <w:rPr>
          <w:sz w:val="24"/>
          <w:szCs w:val="24"/>
        </w:rPr>
        <w:t>, we will all ensure arrangements are in place to safeguard and promote the welfare of children by:</w:t>
      </w:r>
    </w:p>
    <w:p w14:paraId="48EB510B" w14:textId="062F6BB3" w:rsidR="005D7480" w:rsidRPr="00807C12" w:rsidRDefault="005D7480" w:rsidP="00E04C13">
      <w:pPr>
        <w:numPr>
          <w:ilvl w:val="0"/>
          <w:numId w:val="14"/>
        </w:numPr>
        <w:spacing w:before="240" w:after="200" w:line="276" w:lineRule="auto"/>
        <w:contextualSpacing/>
        <w:rPr>
          <w:rFonts w:eastAsia="Times New Roman" w:cs="Arial"/>
          <w:sz w:val="24"/>
          <w:szCs w:val="24"/>
        </w:rPr>
      </w:pPr>
      <w:r w:rsidRPr="00807C12">
        <w:rPr>
          <w:rFonts w:eastAsia="Times New Roman" w:cs="Arial"/>
          <w:sz w:val="24"/>
          <w:szCs w:val="24"/>
        </w:rPr>
        <w:t>Maintaining an environment where all children feel secure, are encouraged to talk, and are listened to.</w:t>
      </w:r>
    </w:p>
    <w:p w14:paraId="0690DDB4" w14:textId="586C9264" w:rsidR="005D7480" w:rsidRPr="00807C12" w:rsidRDefault="005D7480" w:rsidP="00E04C13">
      <w:pPr>
        <w:numPr>
          <w:ilvl w:val="0"/>
          <w:numId w:val="14"/>
        </w:numPr>
        <w:spacing w:before="240" w:after="200" w:line="276" w:lineRule="auto"/>
        <w:contextualSpacing/>
        <w:rPr>
          <w:rFonts w:eastAsia="Times New Roman" w:cs="Arial"/>
          <w:sz w:val="24"/>
          <w:szCs w:val="24"/>
        </w:rPr>
      </w:pPr>
      <w:r w:rsidRPr="00807C12">
        <w:rPr>
          <w:rFonts w:eastAsia="Times New Roman" w:cs="Arial"/>
          <w:sz w:val="24"/>
          <w:szCs w:val="24"/>
        </w:rPr>
        <w:t xml:space="preserve">Maintaining a ‘Zero Tolerance’ to </w:t>
      </w:r>
      <w:r w:rsidR="00E17A9E" w:rsidRPr="00807C12">
        <w:rPr>
          <w:rFonts w:eastAsia="Times New Roman" w:cs="Arial"/>
          <w:sz w:val="24"/>
          <w:szCs w:val="24"/>
        </w:rPr>
        <w:t>child-on-child</w:t>
      </w:r>
      <w:r w:rsidRPr="00807C12">
        <w:rPr>
          <w:rFonts w:eastAsia="Times New Roman" w:cs="Arial"/>
          <w:sz w:val="24"/>
          <w:szCs w:val="24"/>
        </w:rPr>
        <w:t xml:space="preserve"> abuse. Including sexually harmful behaviour.</w:t>
      </w:r>
    </w:p>
    <w:p w14:paraId="7E95F989" w14:textId="7E98A95A" w:rsidR="005D7480" w:rsidRPr="00807C12" w:rsidRDefault="005D7480" w:rsidP="00E04C13">
      <w:pPr>
        <w:numPr>
          <w:ilvl w:val="0"/>
          <w:numId w:val="14"/>
        </w:numPr>
        <w:spacing w:after="200" w:line="276" w:lineRule="auto"/>
        <w:contextualSpacing/>
        <w:rPr>
          <w:rFonts w:eastAsia="Times New Roman" w:cs="Arial"/>
          <w:sz w:val="24"/>
          <w:szCs w:val="24"/>
        </w:rPr>
      </w:pPr>
      <w:r w:rsidRPr="00807C12">
        <w:rPr>
          <w:rFonts w:eastAsia="Times New Roman" w:cs="Arial"/>
          <w:sz w:val="24"/>
          <w:szCs w:val="24"/>
        </w:rPr>
        <w:t xml:space="preserve">Ensure all children know the adults in the </w:t>
      </w:r>
      <w:r w:rsidR="0069146D">
        <w:rPr>
          <w:rFonts w:eastAsia="Times New Roman" w:cs="Arial"/>
          <w:sz w:val="24"/>
          <w:szCs w:val="24"/>
        </w:rPr>
        <w:t>community project</w:t>
      </w:r>
      <w:r w:rsidRPr="00807C12">
        <w:rPr>
          <w:rFonts w:eastAsia="Times New Roman" w:cs="Arial"/>
          <w:sz w:val="24"/>
          <w:szCs w:val="24"/>
        </w:rPr>
        <w:t xml:space="preserve"> who they can approach if they have worries</w:t>
      </w:r>
    </w:p>
    <w:p w14:paraId="5A92F0FB" w14:textId="72463819" w:rsidR="005D7480" w:rsidRPr="00807C12" w:rsidRDefault="005D7480" w:rsidP="00E04C13">
      <w:pPr>
        <w:numPr>
          <w:ilvl w:val="0"/>
          <w:numId w:val="14"/>
        </w:numPr>
        <w:spacing w:line="276" w:lineRule="auto"/>
        <w:contextualSpacing/>
        <w:rPr>
          <w:rFonts w:eastAsia="Times New Roman" w:cs="Arial"/>
          <w:sz w:val="24"/>
          <w:szCs w:val="24"/>
        </w:rPr>
      </w:pPr>
      <w:r w:rsidRPr="00807C12">
        <w:rPr>
          <w:rFonts w:eastAsia="Times New Roman" w:cs="Arial"/>
          <w:sz w:val="24"/>
          <w:szCs w:val="24"/>
        </w:rPr>
        <w:t xml:space="preserve">Teaching </w:t>
      </w:r>
      <w:r w:rsidR="0069146D">
        <w:rPr>
          <w:rFonts w:eastAsia="Times New Roman" w:cs="Arial"/>
          <w:sz w:val="24"/>
          <w:szCs w:val="24"/>
        </w:rPr>
        <w:t>young people</w:t>
      </w:r>
      <w:r w:rsidRPr="00807C12">
        <w:rPr>
          <w:rFonts w:eastAsia="Times New Roman" w:cs="Arial"/>
          <w:sz w:val="24"/>
          <w:szCs w:val="24"/>
        </w:rPr>
        <w:t xml:space="preserve"> to keep themselves safe from </w:t>
      </w:r>
      <w:r w:rsidRPr="00807C12">
        <w:rPr>
          <w:rFonts w:eastAsia="Gill Sans MT" w:cs="Arial"/>
          <w:sz w:val="24"/>
          <w:szCs w:val="24"/>
        </w:rPr>
        <w:t xml:space="preserve">all forms of abuse including; </w:t>
      </w:r>
      <w:hyperlink r:id="rId16">
        <w:r w:rsidRPr="00807C12">
          <w:rPr>
            <w:rFonts w:eastAsia="Times New Roman" w:cs="Arial"/>
            <w:sz w:val="24"/>
            <w:szCs w:val="24"/>
          </w:rPr>
          <w:t>child sexual</w:t>
        </w:r>
      </w:hyperlink>
      <w:hyperlink r:id="rId17">
        <w:r w:rsidRPr="00807C12">
          <w:rPr>
            <w:rFonts w:eastAsia="Times New Roman" w:cs="Arial"/>
            <w:sz w:val="24"/>
            <w:szCs w:val="24"/>
          </w:rPr>
          <w:t xml:space="preserve"> </w:t>
        </w:r>
      </w:hyperlink>
      <w:hyperlink r:id="rId18">
        <w:r w:rsidRPr="00807C12">
          <w:rPr>
            <w:rFonts w:eastAsia="Times New Roman" w:cs="Arial"/>
            <w:sz w:val="24"/>
            <w:szCs w:val="24"/>
          </w:rPr>
          <w:t>exploitation</w:t>
        </w:r>
      </w:hyperlink>
      <w:hyperlink r:id="rId19">
        <w:r w:rsidRPr="00807C12">
          <w:rPr>
            <w:rFonts w:eastAsia="Times New Roman" w:cs="Arial"/>
            <w:sz w:val="24"/>
            <w:szCs w:val="24"/>
          </w:rPr>
          <w:t>,</w:t>
        </w:r>
      </w:hyperlink>
      <w:r w:rsidRPr="00807C12">
        <w:rPr>
          <w:rFonts w:eastAsia="Times New Roman" w:cs="Arial"/>
          <w:sz w:val="24"/>
          <w:szCs w:val="24"/>
        </w:rPr>
        <w:t xml:space="preserve"> </w:t>
      </w:r>
      <w:r w:rsidR="00E17A9E" w:rsidRPr="00807C12">
        <w:rPr>
          <w:rFonts w:eastAsia="Times New Roman" w:cs="Arial"/>
          <w:sz w:val="24"/>
          <w:szCs w:val="24"/>
        </w:rPr>
        <w:t xml:space="preserve">criminal exploitation, </w:t>
      </w:r>
      <w:hyperlink r:id="rId20">
        <w:r w:rsidRPr="00807C12">
          <w:rPr>
            <w:rFonts w:eastAsia="Times New Roman" w:cs="Arial"/>
            <w:sz w:val="24"/>
            <w:szCs w:val="24"/>
          </w:rPr>
          <w:t>female</w:t>
        </w:r>
      </w:hyperlink>
      <w:hyperlink r:id="rId21">
        <w:r w:rsidRPr="00807C12">
          <w:rPr>
            <w:rFonts w:eastAsia="Times New Roman" w:cs="Arial"/>
            <w:sz w:val="24"/>
            <w:szCs w:val="24"/>
          </w:rPr>
          <w:t xml:space="preserve"> </w:t>
        </w:r>
      </w:hyperlink>
      <w:hyperlink r:id="rId22">
        <w:r w:rsidRPr="00807C12">
          <w:rPr>
            <w:rFonts w:eastAsia="Times New Roman" w:cs="Arial"/>
            <w:sz w:val="24"/>
            <w:szCs w:val="24"/>
          </w:rPr>
          <w:t>genital</w:t>
        </w:r>
      </w:hyperlink>
      <w:hyperlink r:id="rId23">
        <w:r w:rsidRPr="00807C12">
          <w:rPr>
            <w:rFonts w:eastAsia="Times New Roman" w:cs="Arial"/>
            <w:sz w:val="24"/>
            <w:szCs w:val="24"/>
          </w:rPr>
          <w:t xml:space="preserve"> </w:t>
        </w:r>
      </w:hyperlink>
      <w:hyperlink r:id="rId24">
        <w:r w:rsidRPr="00807C12">
          <w:rPr>
            <w:rFonts w:eastAsia="Times New Roman" w:cs="Arial"/>
            <w:sz w:val="24"/>
            <w:szCs w:val="24"/>
          </w:rPr>
          <w:t>mutilation</w:t>
        </w:r>
      </w:hyperlink>
      <w:r w:rsidR="00040BA7">
        <w:rPr>
          <w:rFonts w:eastAsia="Times New Roman" w:cs="Arial"/>
          <w:sz w:val="24"/>
          <w:szCs w:val="24"/>
        </w:rPr>
        <w:t xml:space="preserve"> </w:t>
      </w:r>
      <w:hyperlink r:id="rId25" w:history="1">
        <w:r w:rsidR="00040BA7" w:rsidRPr="00AE0CE5">
          <w:rPr>
            <w:rStyle w:val="Hyperlink"/>
          </w:rPr>
          <w:t>https://www.gov.uk/government/publications/female-genital-mutilation-multi-agency-practice-guidelines</w:t>
        </w:r>
      </w:hyperlink>
      <w:r w:rsidRPr="00807C12">
        <w:rPr>
          <w:rFonts w:eastAsia="Times New Roman" w:cs="Arial"/>
          <w:sz w:val="24"/>
          <w:szCs w:val="24"/>
        </w:rPr>
        <w:t xml:space="preserve">, forced marriage, </w:t>
      </w:r>
      <w:hyperlink r:id="rId26">
        <w:r w:rsidRPr="00807C12">
          <w:rPr>
            <w:rFonts w:eastAsia="Times New Roman" w:cs="Arial"/>
            <w:sz w:val="24"/>
            <w:szCs w:val="24"/>
          </w:rPr>
          <w:t>extremism</w:t>
        </w:r>
      </w:hyperlink>
      <w:r w:rsidRPr="00807C12">
        <w:rPr>
          <w:rFonts w:eastAsia="Times New Roman" w:cs="Arial"/>
          <w:sz w:val="24"/>
          <w:szCs w:val="24"/>
        </w:rPr>
        <w:t xml:space="preserve">, </w:t>
      </w:r>
      <w:hyperlink r:id="rId27">
        <w:r w:rsidRPr="00807C12">
          <w:rPr>
            <w:rFonts w:eastAsia="Times New Roman" w:cs="Arial"/>
            <w:sz w:val="24"/>
            <w:szCs w:val="24"/>
          </w:rPr>
          <w:t>radicalisation</w:t>
        </w:r>
      </w:hyperlink>
      <w:r w:rsidR="00040BA7">
        <w:rPr>
          <w:rFonts w:eastAsia="Times New Roman" w:cs="Arial"/>
          <w:sz w:val="24"/>
          <w:szCs w:val="24"/>
        </w:rPr>
        <w:t xml:space="preserve"> </w:t>
      </w:r>
      <w:hyperlink r:id="rId28" w:history="1">
        <w:r w:rsidR="00040BA7" w:rsidRPr="00AE0CE5">
          <w:rPr>
            <w:rStyle w:val="Hyperlink"/>
          </w:rPr>
          <w:t>https://www.gov.uk/government/publications/channel-guidance</w:t>
        </w:r>
      </w:hyperlink>
      <w:r w:rsidRPr="00807C12">
        <w:rPr>
          <w:rFonts w:eastAsia="Times New Roman" w:cs="Arial"/>
          <w:sz w:val="24"/>
          <w:szCs w:val="24"/>
        </w:rPr>
        <w:t xml:space="preserve">, and </w:t>
      </w:r>
      <w:r w:rsidR="00E17A9E" w:rsidRPr="00807C12">
        <w:rPr>
          <w:rFonts w:eastAsia="Times New Roman" w:cs="Arial"/>
          <w:sz w:val="24"/>
          <w:szCs w:val="24"/>
        </w:rPr>
        <w:t>child-on-child abuse</w:t>
      </w:r>
      <w:r w:rsidRPr="00807C12">
        <w:rPr>
          <w:rFonts w:eastAsia="Times New Roman" w:cs="Arial"/>
          <w:sz w:val="24"/>
          <w:szCs w:val="24"/>
        </w:rPr>
        <w:t>.</w:t>
      </w:r>
    </w:p>
    <w:p w14:paraId="5233C2E5" w14:textId="77777777" w:rsidR="005D7480" w:rsidRPr="00807C12" w:rsidRDefault="005D7480" w:rsidP="005D7480">
      <w:pPr>
        <w:ind w:left="360"/>
        <w:rPr>
          <w:rFonts w:cs="Arial"/>
          <w:sz w:val="24"/>
          <w:szCs w:val="24"/>
        </w:rPr>
      </w:pPr>
    </w:p>
    <w:p w14:paraId="26C8B2BF" w14:textId="74DDCEB8" w:rsidR="005D7480" w:rsidRPr="00807C12" w:rsidRDefault="005D7480" w:rsidP="005D7480">
      <w:pPr>
        <w:spacing w:after="200" w:line="276" w:lineRule="auto"/>
        <w:contextualSpacing/>
        <w:rPr>
          <w:rFonts w:eastAsia="Times New Roman" w:cs="Arial"/>
          <w:sz w:val="24"/>
          <w:szCs w:val="24"/>
        </w:rPr>
      </w:pPr>
      <w:r w:rsidRPr="00807C12">
        <w:rPr>
          <w:rFonts w:eastAsia="Times New Roman"/>
          <w:sz w:val="24"/>
          <w:szCs w:val="24"/>
        </w:rPr>
        <w:t>And we will support our staff by:</w:t>
      </w:r>
    </w:p>
    <w:p w14:paraId="7C7DFDE8" w14:textId="77777777" w:rsidR="005D7480" w:rsidRPr="00807C12" w:rsidRDefault="005D7480" w:rsidP="00E04C13">
      <w:pPr>
        <w:numPr>
          <w:ilvl w:val="0"/>
          <w:numId w:val="14"/>
        </w:numPr>
        <w:spacing w:after="200" w:line="276" w:lineRule="auto"/>
        <w:contextualSpacing/>
        <w:rPr>
          <w:rFonts w:eastAsia="Times New Roman"/>
          <w:sz w:val="24"/>
          <w:szCs w:val="24"/>
        </w:rPr>
      </w:pPr>
      <w:r w:rsidRPr="00807C12">
        <w:rPr>
          <w:rFonts w:eastAsia="Times New Roman"/>
          <w:sz w:val="24"/>
          <w:szCs w:val="24"/>
        </w:rPr>
        <w:t>Providing effective, ongoing training and development for all staff</w:t>
      </w:r>
    </w:p>
    <w:p w14:paraId="0882BA26" w14:textId="77777777" w:rsidR="005D7480" w:rsidRPr="00807C12" w:rsidRDefault="005D7480" w:rsidP="00E04C13">
      <w:pPr>
        <w:numPr>
          <w:ilvl w:val="0"/>
          <w:numId w:val="14"/>
        </w:numPr>
        <w:spacing w:after="200" w:line="276" w:lineRule="auto"/>
        <w:contextualSpacing/>
        <w:rPr>
          <w:rFonts w:eastAsia="Times New Roman" w:cs="Arial"/>
          <w:sz w:val="24"/>
          <w:szCs w:val="24"/>
        </w:rPr>
      </w:pPr>
      <w:r w:rsidRPr="00807C12">
        <w:rPr>
          <w:rFonts w:eastAsia="Gill Sans MT" w:cs="Arial"/>
          <w:sz w:val="24"/>
          <w:szCs w:val="24"/>
        </w:rPr>
        <w:t>Add</w:t>
      </w:r>
      <w:r w:rsidRPr="00807C12">
        <w:rPr>
          <w:rFonts w:eastAsia="Gill Sans MT" w:cs="Arial"/>
          <w:spacing w:val="1"/>
          <w:sz w:val="24"/>
          <w:szCs w:val="24"/>
        </w:rPr>
        <w:t>r</w:t>
      </w:r>
      <w:r w:rsidRPr="00807C12">
        <w:rPr>
          <w:rFonts w:eastAsia="Gill Sans MT" w:cs="Arial"/>
          <w:sz w:val="24"/>
          <w:szCs w:val="24"/>
        </w:rPr>
        <w:t>e</w:t>
      </w:r>
      <w:r w:rsidRPr="00807C12">
        <w:rPr>
          <w:rFonts w:eastAsia="Gill Sans MT" w:cs="Arial"/>
          <w:spacing w:val="-1"/>
          <w:sz w:val="24"/>
          <w:szCs w:val="24"/>
        </w:rPr>
        <w:t>ssing</w:t>
      </w:r>
      <w:r w:rsidRPr="00807C12">
        <w:rPr>
          <w:rFonts w:eastAsia="Gill Sans MT" w:cs="Arial"/>
          <w:spacing w:val="-10"/>
          <w:sz w:val="24"/>
          <w:szCs w:val="24"/>
        </w:rPr>
        <w:t xml:space="preserve"> </w:t>
      </w:r>
      <w:r w:rsidRPr="00807C12">
        <w:rPr>
          <w:rFonts w:eastAsia="Gill Sans MT" w:cs="Arial"/>
          <w:spacing w:val="1"/>
          <w:sz w:val="24"/>
          <w:szCs w:val="24"/>
        </w:rPr>
        <w:t>c</w:t>
      </w:r>
      <w:r w:rsidRPr="00807C12">
        <w:rPr>
          <w:rFonts w:eastAsia="Gill Sans MT" w:cs="Arial"/>
          <w:sz w:val="24"/>
          <w:szCs w:val="24"/>
        </w:rPr>
        <w:t>once</w:t>
      </w:r>
      <w:r w:rsidRPr="00807C12">
        <w:rPr>
          <w:rFonts w:eastAsia="Gill Sans MT" w:cs="Arial"/>
          <w:spacing w:val="1"/>
          <w:sz w:val="24"/>
          <w:szCs w:val="24"/>
        </w:rPr>
        <w:t>r</w:t>
      </w:r>
      <w:r w:rsidRPr="00807C12">
        <w:rPr>
          <w:rFonts w:eastAsia="Gill Sans MT" w:cs="Arial"/>
          <w:sz w:val="24"/>
          <w:szCs w:val="24"/>
        </w:rPr>
        <w:t>ns</w:t>
      </w:r>
      <w:r w:rsidRPr="00807C12">
        <w:rPr>
          <w:rFonts w:eastAsia="Gill Sans MT" w:cs="Arial"/>
          <w:spacing w:val="-10"/>
          <w:sz w:val="24"/>
          <w:szCs w:val="24"/>
        </w:rPr>
        <w:t xml:space="preserve"> and making robust referrals to other agencies, </w:t>
      </w:r>
      <w:r w:rsidRPr="00807C12">
        <w:rPr>
          <w:rFonts w:eastAsia="Gill Sans MT" w:cs="Arial"/>
          <w:spacing w:val="1"/>
          <w:sz w:val="24"/>
          <w:szCs w:val="24"/>
        </w:rPr>
        <w:t>a</w:t>
      </w:r>
      <w:r w:rsidRPr="00807C12">
        <w:rPr>
          <w:rFonts w:eastAsia="Gill Sans MT" w:cs="Arial"/>
          <w:sz w:val="24"/>
          <w:szCs w:val="24"/>
        </w:rPr>
        <w:t>t</w:t>
      </w:r>
      <w:r w:rsidRPr="00807C12">
        <w:rPr>
          <w:rFonts w:eastAsia="Gill Sans MT" w:cs="Arial"/>
          <w:spacing w:val="-1"/>
          <w:sz w:val="24"/>
          <w:szCs w:val="24"/>
        </w:rPr>
        <w:t xml:space="preserve"> </w:t>
      </w:r>
      <w:r w:rsidRPr="00807C12">
        <w:rPr>
          <w:rFonts w:eastAsia="Gill Sans MT" w:cs="Arial"/>
          <w:spacing w:val="-3"/>
          <w:sz w:val="24"/>
          <w:szCs w:val="24"/>
        </w:rPr>
        <w:t>t</w:t>
      </w:r>
      <w:r w:rsidRPr="00807C12">
        <w:rPr>
          <w:rFonts w:eastAsia="Gill Sans MT" w:cs="Arial"/>
          <w:sz w:val="24"/>
          <w:szCs w:val="24"/>
        </w:rPr>
        <w:t>he e</w:t>
      </w:r>
      <w:r w:rsidRPr="00807C12">
        <w:rPr>
          <w:rFonts w:eastAsia="Gill Sans MT" w:cs="Arial"/>
          <w:spacing w:val="1"/>
          <w:sz w:val="24"/>
          <w:szCs w:val="24"/>
        </w:rPr>
        <w:t>ar</w:t>
      </w:r>
      <w:r w:rsidRPr="00807C12">
        <w:rPr>
          <w:rFonts w:eastAsia="Gill Sans MT" w:cs="Arial"/>
          <w:sz w:val="24"/>
          <w:szCs w:val="24"/>
        </w:rPr>
        <w:t>lie</w:t>
      </w:r>
      <w:r w:rsidRPr="00807C12">
        <w:rPr>
          <w:rFonts w:eastAsia="Gill Sans MT" w:cs="Arial"/>
          <w:spacing w:val="-1"/>
          <w:sz w:val="24"/>
          <w:szCs w:val="24"/>
        </w:rPr>
        <w:t>s</w:t>
      </w:r>
      <w:r w:rsidRPr="00807C12">
        <w:rPr>
          <w:rFonts w:eastAsia="Gill Sans MT" w:cs="Arial"/>
          <w:sz w:val="24"/>
          <w:szCs w:val="24"/>
        </w:rPr>
        <w:t>t</w:t>
      </w:r>
      <w:r w:rsidRPr="00807C12">
        <w:rPr>
          <w:rFonts w:eastAsia="Gill Sans MT" w:cs="Arial"/>
          <w:spacing w:val="-4"/>
          <w:sz w:val="24"/>
          <w:szCs w:val="24"/>
        </w:rPr>
        <w:t xml:space="preserve"> </w:t>
      </w:r>
      <w:r w:rsidRPr="00807C12">
        <w:rPr>
          <w:rFonts w:eastAsia="Gill Sans MT" w:cs="Arial"/>
          <w:sz w:val="24"/>
          <w:szCs w:val="24"/>
        </w:rPr>
        <w:t>p</w:t>
      </w:r>
      <w:r w:rsidRPr="00807C12">
        <w:rPr>
          <w:rFonts w:eastAsia="Gill Sans MT" w:cs="Arial"/>
          <w:spacing w:val="-1"/>
          <w:sz w:val="24"/>
          <w:szCs w:val="24"/>
        </w:rPr>
        <w:t>oss</w:t>
      </w:r>
      <w:r w:rsidRPr="00807C12">
        <w:rPr>
          <w:rFonts w:eastAsia="Gill Sans MT" w:cs="Arial"/>
          <w:sz w:val="24"/>
          <w:szCs w:val="24"/>
        </w:rPr>
        <w:t>ible</w:t>
      </w:r>
      <w:r w:rsidRPr="00807C12">
        <w:rPr>
          <w:rFonts w:eastAsia="Gill Sans MT" w:cs="Arial"/>
          <w:spacing w:val="-4"/>
          <w:sz w:val="24"/>
          <w:szCs w:val="24"/>
        </w:rPr>
        <w:t xml:space="preserve"> </w:t>
      </w:r>
      <w:r w:rsidRPr="00807C12">
        <w:rPr>
          <w:rFonts w:eastAsia="Gill Sans MT" w:cs="Arial"/>
          <w:spacing w:val="-1"/>
          <w:sz w:val="24"/>
          <w:szCs w:val="24"/>
        </w:rPr>
        <w:t>s</w:t>
      </w:r>
      <w:r w:rsidRPr="00807C12">
        <w:rPr>
          <w:rFonts w:eastAsia="Gill Sans MT" w:cs="Arial"/>
          <w:sz w:val="24"/>
          <w:szCs w:val="24"/>
        </w:rPr>
        <w:t>tag</w:t>
      </w:r>
      <w:r w:rsidRPr="00807C12">
        <w:rPr>
          <w:rFonts w:eastAsia="Gill Sans MT" w:cs="Arial"/>
          <w:spacing w:val="1"/>
          <w:sz w:val="24"/>
          <w:szCs w:val="24"/>
        </w:rPr>
        <w:t>e</w:t>
      </w:r>
    </w:p>
    <w:p w14:paraId="1A2C09DE" w14:textId="7C056C78" w:rsidR="005D7480" w:rsidRPr="00807C12" w:rsidRDefault="005D7480" w:rsidP="00E04C13">
      <w:pPr>
        <w:numPr>
          <w:ilvl w:val="0"/>
          <w:numId w:val="14"/>
        </w:numPr>
        <w:spacing w:after="200" w:line="276" w:lineRule="auto"/>
        <w:contextualSpacing/>
        <w:rPr>
          <w:rFonts w:eastAsia="Times New Roman" w:cs="Arial"/>
          <w:color w:val="000000" w:themeColor="text1"/>
          <w:sz w:val="24"/>
          <w:szCs w:val="24"/>
        </w:rPr>
      </w:pPr>
      <w:r w:rsidRPr="00807C12">
        <w:rPr>
          <w:rFonts w:eastAsia="Times New Roman" w:cs="Arial"/>
          <w:sz w:val="24"/>
          <w:szCs w:val="24"/>
        </w:rPr>
        <w:t xml:space="preserve">Developing effective links with relevant agencies in all matters regarding safeguarding and child protection, </w:t>
      </w:r>
      <w:r w:rsidRPr="00807C12">
        <w:rPr>
          <w:rFonts w:eastAsia="Times New Roman" w:cs="Arial"/>
          <w:color w:val="000000" w:themeColor="text1"/>
          <w:sz w:val="24"/>
          <w:szCs w:val="24"/>
        </w:rPr>
        <w:t xml:space="preserve">proactively sharing information as early as possible to support </w:t>
      </w:r>
      <w:r w:rsidR="0069146D">
        <w:rPr>
          <w:rFonts w:eastAsia="Times New Roman" w:cs="Arial"/>
          <w:color w:val="000000" w:themeColor="text1"/>
          <w:sz w:val="24"/>
          <w:szCs w:val="24"/>
        </w:rPr>
        <w:t>young people</w:t>
      </w:r>
      <w:r w:rsidRPr="00807C12">
        <w:rPr>
          <w:rFonts w:eastAsia="Times New Roman" w:cs="Arial"/>
          <w:color w:val="000000" w:themeColor="text1"/>
          <w:sz w:val="24"/>
          <w:szCs w:val="24"/>
        </w:rPr>
        <w:t xml:space="preserve"> and their families.</w:t>
      </w:r>
    </w:p>
    <w:p w14:paraId="268336C2" w14:textId="77777777" w:rsidR="005D7480" w:rsidRPr="00807C12" w:rsidRDefault="005D7480" w:rsidP="00E04C13">
      <w:pPr>
        <w:numPr>
          <w:ilvl w:val="0"/>
          <w:numId w:val="14"/>
        </w:numPr>
        <w:spacing w:after="200" w:line="276" w:lineRule="auto"/>
        <w:contextualSpacing/>
        <w:rPr>
          <w:rFonts w:eastAsia="Times New Roman" w:cs="Arial"/>
          <w:sz w:val="24"/>
          <w:szCs w:val="24"/>
        </w:rPr>
      </w:pPr>
      <w:r w:rsidRPr="00807C12">
        <w:rPr>
          <w:rFonts w:eastAsia="Times New Roman" w:cs="Arial"/>
          <w:sz w:val="24"/>
          <w:szCs w:val="24"/>
        </w:rPr>
        <w:t>Monitoring and supporting children who are subject to child protection plans, contributing to the implementation of the plan</w:t>
      </w:r>
    </w:p>
    <w:p w14:paraId="12D8714B" w14:textId="77777777" w:rsidR="005D7480" w:rsidRPr="00807C12" w:rsidRDefault="005D7480" w:rsidP="00E04C13">
      <w:pPr>
        <w:numPr>
          <w:ilvl w:val="0"/>
          <w:numId w:val="13"/>
        </w:numPr>
        <w:spacing w:after="200"/>
        <w:contextualSpacing/>
        <w:rPr>
          <w:rFonts w:eastAsia="Times New Roman" w:cs="Arial"/>
          <w:color w:val="000000" w:themeColor="text1"/>
          <w:sz w:val="24"/>
          <w:szCs w:val="24"/>
        </w:rPr>
      </w:pPr>
      <w:r w:rsidRPr="00807C12">
        <w:rPr>
          <w:rFonts w:eastAsia="Times New Roman" w:cs="Arial"/>
          <w:sz w:val="24"/>
          <w:szCs w:val="24"/>
        </w:rPr>
        <w:t xml:space="preserve">Keeping meticulous, written records of concerns about children, even where there is no need to refer the matter immediately (dates, times, person/s responsible and actions) ensuring all records are kept securely. </w:t>
      </w:r>
      <w:r w:rsidRPr="00807C12">
        <w:rPr>
          <w:rFonts w:eastAsia="Times New Roman" w:cs="Arial"/>
          <w:color w:val="000000" w:themeColor="text1"/>
          <w:sz w:val="24"/>
          <w:szCs w:val="24"/>
        </w:rPr>
        <w:t>Records will include:</w:t>
      </w:r>
    </w:p>
    <w:p w14:paraId="147F024C" w14:textId="77777777" w:rsidR="005D7480" w:rsidRPr="00807C12" w:rsidRDefault="005D7480" w:rsidP="00E04C13">
      <w:pPr>
        <w:numPr>
          <w:ilvl w:val="1"/>
          <w:numId w:val="13"/>
        </w:numPr>
        <w:spacing w:after="200"/>
        <w:contextualSpacing/>
        <w:rPr>
          <w:rFonts w:eastAsia="Times New Roman" w:cs="Arial"/>
          <w:color w:val="000000" w:themeColor="text1"/>
          <w:sz w:val="24"/>
          <w:szCs w:val="24"/>
        </w:rPr>
      </w:pPr>
      <w:r w:rsidRPr="00807C12">
        <w:rPr>
          <w:rFonts w:eastAsia="Times New Roman" w:cs="Arial"/>
          <w:color w:val="000000" w:themeColor="text1"/>
          <w:sz w:val="24"/>
          <w:szCs w:val="24"/>
        </w:rPr>
        <w:t>A comprehensive summary of concerns</w:t>
      </w:r>
    </w:p>
    <w:p w14:paraId="6787CBFD" w14:textId="77777777" w:rsidR="005D7480" w:rsidRPr="00807C12" w:rsidRDefault="005D7480" w:rsidP="00E04C13">
      <w:pPr>
        <w:numPr>
          <w:ilvl w:val="1"/>
          <w:numId w:val="13"/>
        </w:numPr>
        <w:spacing w:after="200"/>
        <w:contextualSpacing/>
        <w:rPr>
          <w:rFonts w:eastAsia="Times New Roman" w:cs="Arial"/>
          <w:color w:val="000000" w:themeColor="text1"/>
          <w:sz w:val="24"/>
          <w:szCs w:val="24"/>
        </w:rPr>
      </w:pPr>
      <w:r w:rsidRPr="00807C12">
        <w:rPr>
          <w:rFonts w:eastAsia="Times New Roman" w:cs="Arial"/>
          <w:color w:val="000000" w:themeColor="text1"/>
          <w:sz w:val="24"/>
          <w:szCs w:val="24"/>
        </w:rPr>
        <w:t>Details of the concern</w:t>
      </w:r>
    </w:p>
    <w:p w14:paraId="5FA99375" w14:textId="77777777" w:rsidR="005D7480" w:rsidRPr="00807C12" w:rsidRDefault="005D7480" w:rsidP="00E04C13">
      <w:pPr>
        <w:numPr>
          <w:ilvl w:val="1"/>
          <w:numId w:val="13"/>
        </w:numPr>
        <w:spacing w:after="200"/>
        <w:contextualSpacing/>
        <w:rPr>
          <w:rFonts w:eastAsia="Times New Roman" w:cs="Arial"/>
          <w:color w:val="000000" w:themeColor="text1"/>
          <w:sz w:val="24"/>
          <w:szCs w:val="24"/>
        </w:rPr>
      </w:pPr>
      <w:r w:rsidRPr="00807C12">
        <w:rPr>
          <w:rFonts w:eastAsia="Times New Roman" w:cs="Arial"/>
          <w:color w:val="000000" w:themeColor="text1"/>
          <w:sz w:val="24"/>
          <w:szCs w:val="24"/>
        </w:rPr>
        <w:t>What action was taken and any follow-up</w:t>
      </w:r>
    </w:p>
    <w:p w14:paraId="078AD496" w14:textId="77777777" w:rsidR="005D7480" w:rsidRPr="00807C12" w:rsidRDefault="005D7480" w:rsidP="00040BA7">
      <w:pPr>
        <w:numPr>
          <w:ilvl w:val="1"/>
          <w:numId w:val="13"/>
        </w:numPr>
        <w:spacing w:after="200" w:line="360" w:lineRule="auto"/>
        <w:contextualSpacing/>
        <w:rPr>
          <w:rFonts w:eastAsia="Times New Roman" w:cs="Arial"/>
          <w:color w:val="000000" w:themeColor="text1"/>
          <w:sz w:val="24"/>
          <w:szCs w:val="24"/>
        </w:rPr>
      </w:pPr>
      <w:r w:rsidRPr="00807C12">
        <w:rPr>
          <w:rFonts w:eastAsia="Times New Roman" w:cs="Arial"/>
          <w:color w:val="000000" w:themeColor="text1"/>
          <w:sz w:val="24"/>
          <w:szCs w:val="24"/>
        </w:rPr>
        <w:t>Actions and outcomes</w:t>
      </w:r>
    </w:p>
    <w:p w14:paraId="740A333D" w14:textId="3076AA2A"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Ensuring the suitability of all staff through safe recruitment practice</w:t>
      </w:r>
      <w:r w:rsidR="00E17A9E" w:rsidRPr="00807C12">
        <w:rPr>
          <w:rFonts w:eastAsia="Times New Roman" w:cs="Arial"/>
          <w:sz w:val="24"/>
          <w:szCs w:val="24"/>
        </w:rPr>
        <w:t>.</w:t>
      </w:r>
      <w:r w:rsidRPr="00807C12">
        <w:rPr>
          <w:rFonts w:eastAsia="Times New Roman" w:cs="Arial"/>
          <w:sz w:val="24"/>
          <w:szCs w:val="24"/>
        </w:rPr>
        <w:t xml:space="preserve"> </w:t>
      </w:r>
    </w:p>
    <w:p w14:paraId="465CA691" w14:textId="35A16121"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 xml:space="preserve">Ensuring all </w:t>
      </w:r>
      <w:r w:rsidR="001E6551">
        <w:rPr>
          <w:rFonts w:eastAsia="Times New Roman" w:cs="Arial"/>
          <w:sz w:val="24"/>
          <w:szCs w:val="24"/>
        </w:rPr>
        <w:t>OCP</w:t>
      </w:r>
      <w:r w:rsidRPr="00807C12">
        <w:rPr>
          <w:rFonts w:eastAsia="Times New Roman" w:cs="Arial"/>
          <w:sz w:val="24"/>
          <w:szCs w:val="24"/>
        </w:rPr>
        <w:t xml:space="preserve"> staff and volunteers understand their responsibilities with regard to safeguarding and child protection</w:t>
      </w:r>
    </w:p>
    <w:p w14:paraId="6B6EE8CE" w14:textId="0FBF2AFB"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 xml:space="preserve">Ensuring that parents and carers </w:t>
      </w:r>
      <w:r w:rsidR="00E17A9E" w:rsidRPr="00807C12">
        <w:rPr>
          <w:rFonts w:eastAsia="Times New Roman" w:cs="Arial"/>
          <w:sz w:val="24"/>
          <w:szCs w:val="24"/>
        </w:rPr>
        <w:t>understand</w:t>
      </w:r>
      <w:r w:rsidRPr="00807C12">
        <w:rPr>
          <w:rFonts w:eastAsia="Times New Roman" w:cs="Arial"/>
          <w:sz w:val="24"/>
          <w:szCs w:val="24"/>
        </w:rPr>
        <w:t xml:space="preserve"> the responsibility placed on the </w:t>
      </w:r>
      <w:r w:rsidR="0069146D">
        <w:rPr>
          <w:rFonts w:eastAsia="Times New Roman" w:cs="Arial"/>
          <w:sz w:val="24"/>
          <w:szCs w:val="24"/>
        </w:rPr>
        <w:t>project</w:t>
      </w:r>
      <w:r w:rsidRPr="00807C12">
        <w:rPr>
          <w:rFonts w:eastAsia="Times New Roman" w:cs="Arial"/>
          <w:sz w:val="24"/>
          <w:szCs w:val="24"/>
        </w:rPr>
        <w:t xml:space="preserve"> and its staff for safeguarding and child protection</w:t>
      </w:r>
    </w:p>
    <w:p w14:paraId="50B6997B" w14:textId="704FC654"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 xml:space="preserve">Maintaining clear procedures for reporting </w:t>
      </w:r>
      <w:r w:rsidR="00E17A9E" w:rsidRPr="00807C12">
        <w:rPr>
          <w:rFonts w:eastAsia="Times New Roman" w:cs="Arial"/>
          <w:sz w:val="24"/>
          <w:szCs w:val="24"/>
        </w:rPr>
        <w:t xml:space="preserve">Low Level Concerns and </w:t>
      </w:r>
      <w:r w:rsidRPr="00807C12">
        <w:rPr>
          <w:rFonts w:eastAsia="Times New Roman" w:cs="Arial"/>
          <w:sz w:val="24"/>
          <w:szCs w:val="24"/>
        </w:rPr>
        <w:t>allegations against staff members</w:t>
      </w:r>
      <w:r w:rsidR="00E17A9E" w:rsidRPr="00807C12">
        <w:rPr>
          <w:rFonts w:eastAsia="Times New Roman" w:cs="Arial"/>
          <w:sz w:val="24"/>
          <w:szCs w:val="24"/>
        </w:rPr>
        <w:t>.</w:t>
      </w:r>
    </w:p>
    <w:p w14:paraId="082AD8F5" w14:textId="77777777" w:rsidR="005D7480" w:rsidRPr="00807C12" w:rsidRDefault="005D7480" w:rsidP="005D7480">
      <w:pPr>
        <w:rPr>
          <w:rFonts w:cs="Arial"/>
          <w:sz w:val="24"/>
          <w:szCs w:val="24"/>
        </w:rPr>
      </w:pPr>
    </w:p>
    <w:p w14:paraId="6ED1D73D" w14:textId="67B224A8" w:rsidR="005D7480" w:rsidRPr="00807C12" w:rsidRDefault="0069146D" w:rsidP="005D7480">
      <w:pPr>
        <w:spacing w:after="160" w:line="259" w:lineRule="auto"/>
        <w:rPr>
          <w:sz w:val="24"/>
          <w:szCs w:val="24"/>
        </w:rPr>
      </w:pPr>
      <w:r>
        <w:rPr>
          <w:sz w:val="24"/>
          <w:szCs w:val="24"/>
        </w:rPr>
        <w:t>Oasis Community Partnerships</w:t>
      </w:r>
      <w:r w:rsidR="005D7480" w:rsidRPr="00807C12">
        <w:rPr>
          <w:sz w:val="24"/>
          <w:szCs w:val="24"/>
        </w:rPr>
        <w:t xml:space="preserve"> (</w:t>
      </w:r>
      <w:r>
        <w:rPr>
          <w:sz w:val="24"/>
          <w:szCs w:val="24"/>
        </w:rPr>
        <w:t>OCP</w:t>
      </w:r>
      <w:r w:rsidR="005D7480" w:rsidRPr="00807C12">
        <w:rPr>
          <w:sz w:val="24"/>
          <w:szCs w:val="24"/>
        </w:rPr>
        <w:t xml:space="preserve">) recognises that children who are abused or witness violence may find it difficult to develop a sense of self-worth. They may feel helplessness, </w:t>
      </w:r>
      <w:r w:rsidR="00716CED" w:rsidRPr="00807C12">
        <w:rPr>
          <w:sz w:val="24"/>
          <w:szCs w:val="24"/>
        </w:rPr>
        <w:t>humiliation,</w:t>
      </w:r>
      <w:r w:rsidR="005D7480" w:rsidRPr="00807C12">
        <w:rPr>
          <w:sz w:val="24"/>
          <w:szCs w:val="24"/>
        </w:rPr>
        <w:t xml:space="preserve"> and some sense of blame. The </w:t>
      </w:r>
      <w:r w:rsidR="0026533E">
        <w:rPr>
          <w:sz w:val="24"/>
          <w:szCs w:val="24"/>
        </w:rPr>
        <w:t>Hub</w:t>
      </w:r>
      <w:r w:rsidR="005D7480" w:rsidRPr="00807C12">
        <w:rPr>
          <w:sz w:val="24"/>
          <w:szCs w:val="24"/>
        </w:rPr>
        <w:t xml:space="preserve"> may be the only stable, </w:t>
      </w:r>
      <w:r w:rsidR="00E17A9E" w:rsidRPr="00807C12">
        <w:rPr>
          <w:sz w:val="24"/>
          <w:szCs w:val="24"/>
        </w:rPr>
        <w:t>secure,</w:t>
      </w:r>
      <w:r w:rsidR="005D7480" w:rsidRPr="00807C12">
        <w:rPr>
          <w:sz w:val="24"/>
          <w:szCs w:val="24"/>
        </w:rPr>
        <w:t xml:space="preserve"> and predictable element in the lives of children at risk. The </w:t>
      </w:r>
      <w:r>
        <w:rPr>
          <w:sz w:val="24"/>
          <w:szCs w:val="24"/>
        </w:rPr>
        <w:t>community project</w:t>
      </w:r>
      <w:r w:rsidR="005D7480" w:rsidRPr="00807C12">
        <w:rPr>
          <w:sz w:val="24"/>
          <w:szCs w:val="24"/>
        </w:rPr>
        <w:t xml:space="preserve"> will support all children through:</w:t>
      </w:r>
    </w:p>
    <w:p w14:paraId="033B2DC2" w14:textId="77777777"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Appropriate staff conduct, in line with the policy</w:t>
      </w:r>
    </w:p>
    <w:p w14:paraId="105722DA" w14:textId="020B91B0"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 xml:space="preserve">Relevant curriculum design and implementation to teach </w:t>
      </w:r>
      <w:r w:rsidR="0069146D">
        <w:rPr>
          <w:rFonts w:eastAsia="Times New Roman" w:cs="Arial"/>
          <w:sz w:val="24"/>
          <w:szCs w:val="24"/>
        </w:rPr>
        <w:t>young people</w:t>
      </w:r>
      <w:r w:rsidRPr="00807C12">
        <w:rPr>
          <w:rFonts w:eastAsia="Times New Roman" w:cs="Arial"/>
          <w:sz w:val="24"/>
          <w:szCs w:val="24"/>
        </w:rPr>
        <w:t xml:space="preserve"> about staying safe at all times, including when they are online </w:t>
      </w:r>
    </w:p>
    <w:p w14:paraId="79E0C196" w14:textId="1A6D2355" w:rsidR="005D7480" w:rsidRPr="00807C12" w:rsidRDefault="005D7480" w:rsidP="00E04C13">
      <w:pPr>
        <w:numPr>
          <w:ilvl w:val="0"/>
          <w:numId w:val="15"/>
        </w:numPr>
        <w:spacing w:after="200" w:line="276" w:lineRule="auto"/>
        <w:ind w:right="120"/>
        <w:contextualSpacing/>
        <w:rPr>
          <w:rFonts w:eastAsia="Times New Roman" w:cs="Arial"/>
          <w:sz w:val="24"/>
          <w:szCs w:val="24"/>
        </w:rPr>
      </w:pPr>
      <w:r w:rsidRPr="00807C12">
        <w:rPr>
          <w:rFonts w:eastAsia="Times New Roman" w:cs="Arial"/>
          <w:sz w:val="24"/>
          <w:szCs w:val="24"/>
        </w:rPr>
        <w:t>Daily practice underpinned by the Oasis ethos, vision, values and ‘9 Habits’</w:t>
      </w:r>
      <w:r w:rsidR="00E17A9E" w:rsidRPr="00807C12">
        <w:rPr>
          <w:rFonts w:eastAsia="Times New Roman" w:cs="Arial"/>
          <w:sz w:val="24"/>
          <w:szCs w:val="24"/>
        </w:rPr>
        <w:t>.</w:t>
      </w:r>
    </w:p>
    <w:p w14:paraId="3E6F97C5" w14:textId="5ABCB296"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 xml:space="preserve">Consistent implementation of the </w:t>
      </w:r>
      <w:r w:rsidR="0069146D">
        <w:rPr>
          <w:rFonts w:eastAsia="Times New Roman" w:cs="Arial"/>
          <w:sz w:val="24"/>
          <w:szCs w:val="24"/>
        </w:rPr>
        <w:t>Community project</w:t>
      </w:r>
      <w:r w:rsidRPr="00807C12">
        <w:rPr>
          <w:rFonts w:eastAsia="Times New Roman" w:cs="Arial"/>
          <w:sz w:val="24"/>
          <w:szCs w:val="24"/>
        </w:rPr>
        <w:t xml:space="preserve">’s Health &amp; Safety, Anti-bullying, Safer </w:t>
      </w:r>
      <w:r w:rsidR="00E17A9E" w:rsidRPr="00807C12">
        <w:rPr>
          <w:rFonts w:eastAsia="Times New Roman" w:cs="Arial"/>
          <w:sz w:val="24"/>
          <w:szCs w:val="24"/>
        </w:rPr>
        <w:t>R</w:t>
      </w:r>
      <w:r w:rsidRPr="00807C12">
        <w:rPr>
          <w:rFonts w:eastAsia="Times New Roman" w:cs="Arial"/>
          <w:sz w:val="24"/>
          <w:szCs w:val="24"/>
        </w:rPr>
        <w:t xml:space="preserve">ecruitment, Behaviour and </w:t>
      </w:r>
      <w:r w:rsidR="00E17A9E" w:rsidRPr="00807C12">
        <w:rPr>
          <w:rFonts w:eastAsia="Times New Roman" w:cs="Arial"/>
          <w:sz w:val="24"/>
          <w:szCs w:val="24"/>
        </w:rPr>
        <w:t>O</w:t>
      </w:r>
      <w:r w:rsidRPr="00807C12">
        <w:rPr>
          <w:rFonts w:eastAsia="Times New Roman" w:cs="Arial"/>
          <w:sz w:val="24"/>
          <w:szCs w:val="24"/>
        </w:rPr>
        <w:t>nline safety policies and related practice</w:t>
      </w:r>
    </w:p>
    <w:p w14:paraId="5A1E3935" w14:textId="77777777"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 xml:space="preserve">Close </w:t>
      </w:r>
      <w:r w:rsidRPr="00807C12">
        <w:rPr>
          <w:rFonts w:eastAsia="Times New Roman" w:cs="Arial"/>
          <w:color w:val="000000" w:themeColor="text1"/>
          <w:sz w:val="24"/>
          <w:szCs w:val="24"/>
        </w:rPr>
        <w:t xml:space="preserve">and proactive </w:t>
      </w:r>
      <w:r w:rsidRPr="00807C12">
        <w:rPr>
          <w:rFonts w:eastAsia="Times New Roman" w:cs="Arial"/>
          <w:sz w:val="24"/>
          <w:szCs w:val="24"/>
        </w:rPr>
        <w:t>liaison with other agencies such as social services, Child and Adult Mental Health Service, the Education Welfare and Psychology Services.</w:t>
      </w:r>
    </w:p>
    <w:p w14:paraId="54857B85" w14:textId="77777777" w:rsidR="005D7480" w:rsidRPr="00807C12" w:rsidRDefault="005D7480" w:rsidP="005D7480">
      <w:pPr>
        <w:spacing w:after="200" w:line="276" w:lineRule="auto"/>
        <w:contextualSpacing/>
        <w:rPr>
          <w:rFonts w:eastAsia="Times New Roman" w:cs="Arial"/>
          <w:sz w:val="24"/>
          <w:szCs w:val="24"/>
        </w:rPr>
      </w:pPr>
    </w:p>
    <w:p w14:paraId="367892F3" w14:textId="6EA349C0" w:rsidR="00040BA7" w:rsidRDefault="005D7480" w:rsidP="00040BA7">
      <w:pPr>
        <w:spacing w:after="200" w:line="276" w:lineRule="auto"/>
        <w:rPr>
          <w:rFonts w:eastAsiaTheme="minorHAnsi" w:cs="Arial"/>
          <w:b/>
          <w:bCs/>
        </w:rPr>
      </w:pPr>
      <w:r w:rsidRPr="00807C12">
        <w:rPr>
          <w:rFonts w:eastAsia="Times New Roman" w:cs="Arial"/>
          <w:sz w:val="24"/>
          <w:szCs w:val="24"/>
        </w:rPr>
        <w:t>In line with Government guidelines in</w:t>
      </w:r>
      <w:r w:rsidR="00807C12">
        <w:rPr>
          <w:rFonts w:eastAsia="Times New Roman" w:cs="Arial"/>
          <w:sz w:val="24"/>
          <w:szCs w:val="24"/>
        </w:rPr>
        <w:t xml:space="preserve"> </w:t>
      </w:r>
      <w:r w:rsidRPr="00807C12">
        <w:rPr>
          <w:rFonts w:eastAsia="Times New Roman" w:cs="Arial"/>
          <w:sz w:val="24"/>
          <w:szCs w:val="24"/>
        </w:rPr>
        <w:t>KCSiE 202</w:t>
      </w:r>
      <w:r w:rsidR="00E17A9E" w:rsidRPr="00807C12">
        <w:rPr>
          <w:rFonts w:eastAsia="Times New Roman" w:cs="Arial"/>
          <w:sz w:val="24"/>
          <w:szCs w:val="24"/>
        </w:rPr>
        <w:t>2</w:t>
      </w:r>
      <w:r w:rsidRPr="00807C12">
        <w:rPr>
          <w:rFonts w:eastAsia="Times New Roman" w:cs="Arial"/>
          <w:sz w:val="24"/>
          <w:szCs w:val="24"/>
        </w:rPr>
        <w:t xml:space="preserve">, our </w:t>
      </w:r>
      <w:r w:rsidR="00337905">
        <w:rPr>
          <w:rFonts w:eastAsia="Times New Roman" w:cs="Arial"/>
          <w:sz w:val="24"/>
          <w:szCs w:val="24"/>
        </w:rPr>
        <w:t>Hub</w:t>
      </w:r>
      <w:r w:rsidRPr="00807C12">
        <w:rPr>
          <w:rFonts w:eastAsia="Times New Roman" w:cs="Arial"/>
          <w:sz w:val="24"/>
          <w:szCs w:val="24"/>
        </w:rPr>
        <w:t xml:space="preserve"> will where reasonably possible, hold </w:t>
      </w:r>
      <w:r w:rsidR="00E17A9E" w:rsidRPr="00807C12">
        <w:rPr>
          <w:rFonts w:eastAsia="Times New Roman" w:cs="Arial"/>
          <w:sz w:val="24"/>
          <w:szCs w:val="24"/>
        </w:rPr>
        <w:t xml:space="preserve">two or more </w:t>
      </w:r>
      <w:r w:rsidRPr="00807C12">
        <w:rPr>
          <w:rFonts w:eastAsia="Times New Roman" w:cs="Arial"/>
          <w:sz w:val="24"/>
          <w:szCs w:val="24"/>
        </w:rPr>
        <w:t xml:space="preserve">emergency contact number per </w:t>
      </w:r>
      <w:r w:rsidR="00040BA7">
        <w:rPr>
          <w:rFonts w:eastAsia="Times New Roman" w:cs="Arial"/>
          <w:sz w:val="24"/>
          <w:szCs w:val="24"/>
        </w:rPr>
        <w:t>child</w:t>
      </w:r>
      <w:r w:rsidRPr="00807C12">
        <w:rPr>
          <w:rFonts w:eastAsia="Times New Roman" w:cs="Arial"/>
          <w:sz w:val="24"/>
          <w:szCs w:val="24"/>
        </w:rPr>
        <w:t xml:space="preserve">. This provides the </w:t>
      </w:r>
      <w:r w:rsidR="00040BA7">
        <w:rPr>
          <w:rFonts w:eastAsia="Times New Roman" w:cs="Arial"/>
          <w:sz w:val="24"/>
          <w:szCs w:val="24"/>
        </w:rPr>
        <w:t>Hub</w:t>
      </w:r>
      <w:r w:rsidRPr="00807C12">
        <w:rPr>
          <w:rFonts w:eastAsia="Times New Roman" w:cs="Arial"/>
          <w:sz w:val="24"/>
          <w:szCs w:val="24"/>
        </w:rPr>
        <w:t xml:space="preserve"> with additional options for </w:t>
      </w:r>
      <w:r w:rsidR="00E17A9E" w:rsidRPr="00807C12">
        <w:rPr>
          <w:rFonts w:eastAsia="Times New Roman" w:cs="Arial"/>
          <w:sz w:val="24"/>
          <w:szCs w:val="24"/>
        </w:rPr>
        <w:t>contacting</w:t>
      </w:r>
      <w:r w:rsidRPr="00807C12">
        <w:rPr>
          <w:rFonts w:eastAsia="Times New Roman" w:cs="Arial"/>
          <w:sz w:val="24"/>
          <w:szCs w:val="24"/>
        </w:rPr>
        <w:t xml:space="preserve"> a responsible adult when a child is identified as a welfare and/or safeguarding concern</w:t>
      </w:r>
      <w:r w:rsidRPr="00F52C56">
        <w:rPr>
          <w:rFonts w:eastAsia="Times New Roman" w:cs="Arial"/>
        </w:rPr>
        <w:t>.</w:t>
      </w:r>
      <w:r w:rsidR="00040BA7" w:rsidRPr="00040BA7">
        <w:rPr>
          <w:rFonts w:eastAsiaTheme="minorHAnsi" w:cs="Arial"/>
          <w:b/>
          <w:bCs/>
        </w:rPr>
        <w:t xml:space="preserve"> </w:t>
      </w:r>
    </w:p>
    <w:p w14:paraId="616CA753" w14:textId="3D59BB70" w:rsidR="00040BA7" w:rsidRPr="00040BA7" w:rsidRDefault="00040BA7" w:rsidP="00040BA7">
      <w:pPr>
        <w:spacing w:after="200" w:line="276" w:lineRule="auto"/>
        <w:rPr>
          <w:rFonts w:eastAsia="Times New Roman" w:cs="Arial"/>
          <w:b/>
          <w:bCs/>
        </w:rPr>
      </w:pPr>
      <w:r w:rsidRPr="00040BA7">
        <w:rPr>
          <w:rFonts w:eastAsia="Times New Roman" w:cs="Arial"/>
          <w:b/>
          <w:bCs/>
        </w:rPr>
        <w:t xml:space="preserve">Disclosure and Barring Service (DBS) </w:t>
      </w:r>
    </w:p>
    <w:p w14:paraId="205C1570"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The Disclosure and Barring Service provides information on criminal records and barring decisions. It helps employers make safer recruitment decisions and prevent unsuitable people from working with adults at risk and children.</w:t>
      </w:r>
    </w:p>
    <w:p w14:paraId="07AF2DF3" w14:textId="77777777" w:rsidR="00040BA7" w:rsidRPr="00040BA7" w:rsidRDefault="00040BA7" w:rsidP="00040BA7">
      <w:pPr>
        <w:spacing w:after="200" w:line="276" w:lineRule="auto"/>
        <w:contextualSpacing/>
        <w:rPr>
          <w:rFonts w:eastAsia="Times New Roman" w:cs="Arial"/>
          <w:sz w:val="24"/>
          <w:szCs w:val="24"/>
        </w:rPr>
      </w:pPr>
    </w:p>
    <w:p w14:paraId="668288F5"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If a safeguarding concern involves staff or volunteers who’ve caused harm or posed a significant risk of causing harm to individuals, you should consider making a referral to the Disclosure and Barring Service. If staff or volunteers have been dismissed or removed from your organisation and you work directly with children and adults at risk, you must make a referral. </w:t>
      </w:r>
    </w:p>
    <w:p w14:paraId="38CD1C5C" w14:textId="77777777" w:rsidR="00040BA7" w:rsidRPr="00040BA7" w:rsidRDefault="00040BA7" w:rsidP="00040BA7">
      <w:pPr>
        <w:spacing w:after="200" w:line="276" w:lineRule="auto"/>
        <w:contextualSpacing/>
        <w:rPr>
          <w:rFonts w:eastAsia="Times New Roman" w:cs="Arial"/>
          <w:sz w:val="24"/>
          <w:szCs w:val="24"/>
        </w:rPr>
      </w:pPr>
    </w:p>
    <w:p w14:paraId="2FC5CAD7"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Read Disclosure and Barring Service referral information – </w:t>
      </w:r>
    </w:p>
    <w:p w14:paraId="520376A4" w14:textId="77777777" w:rsidR="00040BA7" w:rsidRPr="00040BA7" w:rsidRDefault="00000000" w:rsidP="00040BA7">
      <w:pPr>
        <w:spacing w:after="200" w:line="276" w:lineRule="auto"/>
        <w:contextualSpacing/>
        <w:rPr>
          <w:rFonts w:eastAsia="Times New Roman" w:cs="Arial"/>
          <w:sz w:val="24"/>
          <w:szCs w:val="24"/>
        </w:rPr>
      </w:pPr>
      <w:hyperlink r:id="rId29" w:history="1">
        <w:r w:rsidR="00040BA7" w:rsidRPr="00040BA7">
          <w:rPr>
            <w:rStyle w:val="Hyperlink"/>
            <w:rFonts w:eastAsia="Times New Roman" w:cs="Arial"/>
            <w:sz w:val="24"/>
            <w:szCs w:val="24"/>
          </w:rPr>
          <w:t>https://www.gov.uk/guidance/making-barring-referrals-to-the-dbs</w:t>
        </w:r>
      </w:hyperlink>
      <w:r w:rsidR="00040BA7" w:rsidRPr="00040BA7">
        <w:rPr>
          <w:rFonts w:eastAsia="Times New Roman" w:cs="Arial"/>
          <w:sz w:val="24"/>
          <w:szCs w:val="24"/>
        </w:rPr>
        <w:t xml:space="preserve"> </w:t>
      </w:r>
    </w:p>
    <w:p w14:paraId="69EB57EE" w14:textId="77777777" w:rsidR="00040BA7" w:rsidRPr="00040BA7" w:rsidRDefault="00040BA7" w:rsidP="00040BA7">
      <w:pPr>
        <w:spacing w:after="200" w:line="276" w:lineRule="auto"/>
        <w:contextualSpacing/>
        <w:rPr>
          <w:rFonts w:eastAsia="Times New Roman" w:cs="Arial"/>
          <w:sz w:val="24"/>
          <w:szCs w:val="24"/>
        </w:rPr>
      </w:pPr>
    </w:p>
    <w:p w14:paraId="049923F3"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Any decision to refer an incident to the DBS will be taken by the executive team. </w:t>
      </w:r>
    </w:p>
    <w:p w14:paraId="0204D6A1" w14:textId="77777777" w:rsidR="00040BA7" w:rsidRPr="00040BA7" w:rsidRDefault="00040BA7" w:rsidP="00040BA7">
      <w:pPr>
        <w:spacing w:after="200" w:line="276" w:lineRule="auto"/>
        <w:contextualSpacing/>
        <w:rPr>
          <w:rFonts w:eastAsia="Times New Roman" w:cs="Arial"/>
          <w:b/>
          <w:bCs/>
          <w:sz w:val="24"/>
          <w:szCs w:val="24"/>
        </w:rPr>
      </w:pPr>
    </w:p>
    <w:p w14:paraId="03E256CC" w14:textId="77777777" w:rsidR="00040BA7" w:rsidRDefault="00040BA7" w:rsidP="00040BA7">
      <w:pPr>
        <w:spacing w:after="200" w:line="276" w:lineRule="auto"/>
        <w:contextualSpacing/>
        <w:rPr>
          <w:rFonts w:eastAsia="Times New Roman" w:cs="Arial"/>
          <w:b/>
          <w:bCs/>
          <w:sz w:val="24"/>
          <w:szCs w:val="24"/>
        </w:rPr>
      </w:pPr>
    </w:p>
    <w:p w14:paraId="2FAA742D" w14:textId="77777777" w:rsidR="00C64B5C" w:rsidRDefault="00C64B5C" w:rsidP="00040BA7">
      <w:pPr>
        <w:spacing w:after="200" w:line="276" w:lineRule="auto"/>
        <w:contextualSpacing/>
        <w:rPr>
          <w:rFonts w:eastAsia="Times New Roman" w:cs="Arial"/>
          <w:b/>
          <w:bCs/>
          <w:sz w:val="24"/>
          <w:szCs w:val="24"/>
        </w:rPr>
      </w:pPr>
    </w:p>
    <w:p w14:paraId="2A4C8E56" w14:textId="77777777" w:rsidR="00C64B5C" w:rsidRDefault="00C64B5C" w:rsidP="00040BA7">
      <w:pPr>
        <w:spacing w:after="200" w:line="276" w:lineRule="auto"/>
        <w:contextualSpacing/>
        <w:rPr>
          <w:rFonts w:eastAsia="Times New Roman" w:cs="Arial"/>
          <w:b/>
          <w:bCs/>
          <w:sz w:val="24"/>
          <w:szCs w:val="24"/>
        </w:rPr>
      </w:pPr>
    </w:p>
    <w:p w14:paraId="0EAA9E8E" w14:textId="4AAA5742" w:rsidR="00040BA7" w:rsidRPr="00040BA7" w:rsidRDefault="00040BA7" w:rsidP="00040BA7">
      <w:pPr>
        <w:spacing w:after="200" w:line="276" w:lineRule="auto"/>
        <w:contextualSpacing/>
        <w:rPr>
          <w:rFonts w:eastAsia="Times New Roman" w:cs="Arial"/>
          <w:b/>
          <w:bCs/>
          <w:sz w:val="24"/>
          <w:szCs w:val="24"/>
        </w:rPr>
      </w:pPr>
      <w:r w:rsidRPr="00040BA7">
        <w:rPr>
          <w:rFonts w:eastAsia="Times New Roman" w:cs="Arial"/>
          <w:b/>
          <w:bCs/>
          <w:sz w:val="24"/>
          <w:szCs w:val="24"/>
        </w:rPr>
        <w:t xml:space="preserve">The Charity Commission </w:t>
      </w:r>
    </w:p>
    <w:p w14:paraId="42916CAE"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The Charity Commission requires any registered charity to report ‘serious incidents’. OCP must report to the Charity Commission if any safeguarding concerns have resulted or could have resulted in harm. This includes some situations where our own policies or procedures have not been followed properly. If those breaches have put people who come into contact with the OCP through our work at significant risk of harm, we must report them even if no actual harm occurred. </w:t>
      </w:r>
    </w:p>
    <w:p w14:paraId="60031771" w14:textId="77777777" w:rsidR="00040BA7" w:rsidRPr="00040BA7" w:rsidRDefault="00040BA7" w:rsidP="00040BA7">
      <w:pPr>
        <w:spacing w:after="200" w:line="276" w:lineRule="auto"/>
        <w:contextualSpacing/>
        <w:rPr>
          <w:rFonts w:eastAsia="Times New Roman" w:cs="Arial"/>
          <w:sz w:val="24"/>
          <w:szCs w:val="24"/>
        </w:rPr>
      </w:pPr>
    </w:p>
    <w:p w14:paraId="71A727C9"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What needs to be reported depends on the context of a charity, taking account of its staff, operations, finances and/or reputation. A report should always be made where the level of harm to the victims and/or the likely damage to the reputation of or public trust in OCP is particularly high. </w:t>
      </w:r>
    </w:p>
    <w:p w14:paraId="34AE2CC7" w14:textId="77777777" w:rsidR="00040BA7" w:rsidRPr="00040BA7" w:rsidRDefault="00040BA7" w:rsidP="00040BA7">
      <w:pPr>
        <w:spacing w:after="200" w:line="276" w:lineRule="auto"/>
        <w:contextualSpacing/>
        <w:rPr>
          <w:rFonts w:eastAsia="Times New Roman" w:cs="Arial"/>
          <w:sz w:val="24"/>
          <w:szCs w:val="24"/>
        </w:rPr>
      </w:pPr>
    </w:p>
    <w:p w14:paraId="18F8915B"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The responsibility for reporting serious incidents rests with the charity’s trustees. In practice, this may be delegated to someone else within the charity, such as the CEO or DSL. OCP must ensure that we follow any protocol for delegated authority to report to the Charity Commission. If in doubt, we must ensure that trustees have authorised the report. </w:t>
      </w:r>
    </w:p>
    <w:p w14:paraId="12ED1957" w14:textId="77777777" w:rsidR="00040BA7" w:rsidRPr="00040BA7" w:rsidRDefault="00040BA7" w:rsidP="00040BA7">
      <w:pPr>
        <w:spacing w:after="200" w:line="276" w:lineRule="auto"/>
        <w:contextualSpacing/>
        <w:rPr>
          <w:rFonts w:eastAsia="Times New Roman" w:cs="Arial"/>
          <w:sz w:val="24"/>
          <w:szCs w:val="24"/>
        </w:rPr>
      </w:pPr>
    </w:p>
    <w:p w14:paraId="2CF1EACF"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Upon receipt of a report, the role of the Charity Commission must: </w:t>
      </w:r>
    </w:p>
    <w:p w14:paraId="57C9D69F" w14:textId="77777777" w:rsidR="00040BA7" w:rsidRPr="00040BA7" w:rsidRDefault="00040BA7" w:rsidP="00040BA7">
      <w:pPr>
        <w:spacing w:after="200" w:line="276" w:lineRule="auto"/>
        <w:contextualSpacing/>
        <w:rPr>
          <w:rFonts w:eastAsia="Times New Roman" w:cs="Arial"/>
          <w:sz w:val="24"/>
          <w:szCs w:val="24"/>
        </w:rPr>
      </w:pPr>
      <w:r w:rsidRPr="00040BA7">
        <w:rPr>
          <w:rFonts w:ascii="Symbol" w:eastAsia="Symbol" w:hAnsi="Symbol" w:cs="Symbol"/>
          <w:sz w:val="24"/>
          <w:szCs w:val="24"/>
        </w:rPr>
        <w:t>·</w:t>
      </w:r>
      <w:r w:rsidRPr="00040BA7">
        <w:rPr>
          <w:rFonts w:eastAsia="Times New Roman" w:cs="Arial"/>
          <w:sz w:val="24"/>
          <w:szCs w:val="24"/>
        </w:rPr>
        <w:t xml:space="preserve"> focus on the conduct of the trustees </w:t>
      </w:r>
    </w:p>
    <w:p w14:paraId="753B8047" w14:textId="77777777" w:rsidR="00040BA7" w:rsidRPr="00040BA7" w:rsidRDefault="00040BA7" w:rsidP="00040BA7">
      <w:pPr>
        <w:spacing w:after="200" w:line="276" w:lineRule="auto"/>
        <w:contextualSpacing/>
        <w:rPr>
          <w:rFonts w:eastAsia="Times New Roman" w:cs="Arial"/>
          <w:sz w:val="24"/>
          <w:szCs w:val="24"/>
        </w:rPr>
      </w:pPr>
      <w:r w:rsidRPr="00040BA7">
        <w:rPr>
          <w:rFonts w:ascii="Symbol" w:eastAsia="Symbol" w:hAnsi="Symbol" w:cs="Symbol"/>
          <w:sz w:val="24"/>
          <w:szCs w:val="24"/>
        </w:rPr>
        <w:t>·</w:t>
      </w:r>
      <w:r w:rsidRPr="00040BA7">
        <w:rPr>
          <w:rFonts w:eastAsia="Times New Roman" w:cs="Arial"/>
          <w:sz w:val="24"/>
          <w:szCs w:val="24"/>
        </w:rPr>
        <w:t xml:space="preserve"> focus on steps the trustees have taken to protect the charity </w:t>
      </w:r>
    </w:p>
    <w:p w14:paraId="06B520ED" w14:textId="77777777" w:rsidR="00040BA7" w:rsidRPr="00040BA7" w:rsidRDefault="00040BA7" w:rsidP="00040BA7">
      <w:pPr>
        <w:spacing w:after="200" w:line="276" w:lineRule="auto"/>
        <w:contextualSpacing/>
        <w:rPr>
          <w:rFonts w:eastAsia="Times New Roman" w:cs="Arial"/>
          <w:sz w:val="24"/>
          <w:szCs w:val="24"/>
        </w:rPr>
      </w:pPr>
      <w:r w:rsidRPr="00040BA7">
        <w:rPr>
          <w:rFonts w:ascii="Symbol" w:eastAsia="Symbol" w:hAnsi="Symbol" w:cs="Symbol"/>
          <w:sz w:val="24"/>
          <w:szCs w:val="24"/>
        </w:rPr>
        <w:t>·</w:t>
      </w:r>
      <w:r w:rsidRPr="00040BA7">
        <w:rPr>
          <w:rFonts w:eastAsia="Times New Roman" w:cs="Arial"/>
          <w:sz w:val="24"/>
          <w:szCs w:val="24"/>
        </w:rPr>
        <w:t xml:space="preserve"> consider what the trustees have done to make sure they’re compliant with their legal duties and responsibilities towards the charity in managing safeguarding concerns. </w:t>
      </w:r>
    </w:p>
    <w:p w14:paraId="6DBCE4C2" w14:textId="77777777" w:rsidR="00040BA7" w:rsidRPr="00040BA7" w:rsidRDefault="00040BA7" w:rsidP="00040BA7">
      <w:pPr>
        <w:spacing w:after="200" w:line="276" w:lineRule="auto"/>
        <w:contextualSpacing/>
        <w:rPr>
          <w:rFonts w:eastAsia="Times New Roman" w:cs="Arial"/>
          <w:sz w:val="24"/>
          <w:szCs w:val="24"/>
        </w:rPr>
      </w:pPr>
    </w:p>
    <w:p w14:paraId="02A0DD51"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Even if the incident is not illegal or there is no police investigation, the Charity Commission may still have serious concerns about the charity, the conduct of its trustees or its safeguarding systems. They will be looking for reassurance that our organisation has taken steps to limit the immediate impact of the incident and, where possible, prevent it from happening again. They may undertake an investigation and decide how to respond on the basis of evidence collected. </w:t>
      </w:r>
    </w:p>
    <w:p w14:paraId="70572332" w14:textId="77777777" w:rsidR="00040BA7" w:rsidRPr="00040BA7" w:rsidRDefault="00040BA7" w:rsidP="00040BA7">
      <w:pPr>
        <w:spacing w:after="200" w:line="276" w:lineRule="auto"/>
        <w:contextualSpacing/>
        <w:rPr>
          <w:rFonts w:eastAsia="Times New Roman" w:cs="Arial"/>
          <w:sz w:val="24"/>
          <w:szCs w:val="24"/>
        </w:rPr>
      </w:pPr>
    </w:p>
    <w:p w14:paraId="59EE2CE7"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Read The Charity Commission guidance on reporting serious incidents. - </w:t>
      </w:r>
      <w:hyperlink r:id="rId30" w:history="1">
        <w:r w:rsidRPr="00040BA7">
          <w:rPr>
            <w:rStyle w:val="Hyperlink"/>
            <w:rFonts w:eastAsia="Times New Roman" w:cs="Arial"/>
            <w:sz w:val="24"/>
            <w:szCs w:val="24"/>
          </w:rPr>
          <w:t>https://www.gov.uk/guidance/how-to-report-a-serious-incident-in-your-charity</w:t>
        </w:r>
      </w:hyperlink>
      <w:r w:rsidRPr="00040BA7">
        <w:rPr>
          <w:rFonts w:eastAsia="Times New Roman" w:cs="Arial"/>
          <w:sz w:val="24"/>
          <w:szCs w:val="24"/>
        </w:rPr>
        <w:t xml:space="preserve"> </w:t>
      </w:r>
    </w:p>
    <w:p w14:paraId="213D6E84" w14:textId="77777777" w:rsidR="00040BA7" w:rsidRPr="00040BA7" w:rsidRDefault="00040BA7" w:rsidP="00040BA7">
      <w:pPr>
        <w:spacing w:after="200" w:line="276" w:lineRule="auto"/>
        <w:contextualSpacing/>
        <w:rPr>
          <w:rFonts w:eastAsia="Times New Roman" w:cs="Arial"/>
          <w:sz w:val="24"/>
          <w:szCs w:val="24"/>
        </w:rPr>
      </w:pPr>
    </w:p>
    <w:p w14:paraId="4CC57433"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Any decision to refer an incident to the charity commission will be taken by the board of trustees in consultation with the executive team.</w:t>
      </w:r>
    </w:p>
    <w:p w14:paraId="4E07B5D9" w14:textId="77777777" w:rsidR="00040BA7" w:rsidRPr="00040BA7" w:rsidRDefault="00040BA7" w:rsidP="00040BA7">
      <w:pPr>
        <w:spacing w:after="200" w:line="276" w:lineRule="auto"/>
        <w:contextualSpacing/>
        <w:rPr>
          <w:rFonts w:eastAsia="Times New Roman" w:cs="Arial"/>
          <w:b/>
        </w:rPr>
      </w:pPr>
    </w:p>
    <w:p w14:paraId="1FE09248" w14:textId="18D82033" w:rsidR="005D7480" w:rsidRPr="00CE27D6" w:rsidRDefault="005D7480" w:rsidP="005D7480">
      <w:pPr>
        <w:spacing w:after="200" w:line="276" w:lineRule="auto"/>
        <w:contextualSpacing/>
        <w:rPr>
          <w:rFonts w:eastAsia="Times New Roman" w:cs="Arial"/>
        </w:rPr>
      </w:pPr>
    </w:p>
    <w:p w14:paraId="7AF77CB4" w14:textId="3958C974" w:rsidR="0017284E" w:rsidRPr="00C24898" w:rsidRDefault="0017284E">
      <w:pPr>
        <w:jc w:val="left"/>
        <w:rPr>
          <w:rFonts w:cs="Arial"/>
          <w:sz w:val="24"/>
          <w:szCs w:val="24"/>
        </w:rPr>
      </w:pPr>
    </w:p>
    <w:p w14:paraId="35A06AED" w14:textId="77777777" w:rsidR="00040BA7" w:rsidRDefault="00040BA7" w:rsidP="005D7480">
      <w:pPr>
        <w:pStyle w:val="Heading3"/>
        <w:rPr>
          <w:rFonts w:cs="Arial"/>
          <w:color w:val="FF5C00"/>
          <w:sz w:val="28"/>
          <w:szCs w:val="28"/>
        </w:rPr>
      </w:pPr>
      <w:bookmarkStart w:id="12" w:name="_Toc104205756"/>
      <w:bookmarkStart w:id="13" w:name="_Hlk103437100"/>
    </w:p>
    <w:p w14:paraId="3E5FB94B" w14:textId="77777777" w:rsidR="00C64B5C" w:rsidRDefault="00C64B5C" w:rsidP="005D7480">
      <w:pPr>
        <w:pStyle w:val="Heading3"/>
        <w:rPr>
          <w:rFonts w:cs="Arial"/>
          <w:color w:val="FF5C00"/>
          <w:sz w:val="28"/>
          <w:szCs w:val="28"/>
        </w:rPr>
      </w:pPr>
    </w:p>
    <w:p w14:paraId="5801BF29" w14:textId="6632CA35" w:rsidR="005D7480" w:rsidRPr="003E6EC8" w:rsidRDefault="00E17A9E" w:rsidP="005D7480">
      <w:pPr>
        <w:pStyle w:val="Heading3"/>
        <w:rPr>
          <w:rFonts w:cs="Arial"/>
          <w:color w:val="FF5C00"/>
          <w:sz w:val="28"/>
          <w:szCs w:val="28"/>
        </w:rPr>
      </w:pPr>
      <w:r>
        <w:rPr>
          <w:rFonts w:cs="Arial"/>
          <w:color w:val="FF5C00"/>
          <w:sz w:val="28"/>
          <w:szCs w:val="28"/>
        </w:rPr>
        <w:t xml:space="preserve">Child-on-Child </w:t>
      </w:r>
      <w:r w:rsidR="00C02C53">
        <w:rPr>
          <w:rFonts w:cs="Arial"/>
          <w:color w:val="FF5C00"/>
          <w:sz w:val="28"/>
          <w:szCs w:val="28"/>
        </w:rPr>
        <w:t>Sexually Harmful Behaviour</w:t>
      </w:r>
      <w:bookmarkEnd w:id="12"/>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C02C53" w:rsidRPr="00CE27D6" w14:paraId="42197DEA" w14:textId="77777777" w:rsidTr="004A7AC7">
        <w:tc>
          <w:tcPr>
            <w:tcW w:w="4820" w:type="dxa"/>
          </w:tcPr>
          <w:bookmarkEnd w:id="13"/>
          <w:p w14:paraId="3C98D0D4" w14:textId="18EDAFB5"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It is important that a</w:t>
            </w:r>
            <w:r w:rsidR="00827E8B">
              <w:rPr>
                <w:rFonts w:eastAsiaTheme="minorHAnsi" w:cs="Arial"/>
                <w:color w:val="000000"/>
                <w:sz w:val="24"/>
                <w:szCs w:val="24"/>
              </w:rPr>
              <w:t xml:space="preserve"> Hub</w:t>
            </w:r>
            <w:r w:rsidRPr="00807C12">
              <w:rPr>
                <w:rFonts w:eastAsiaTheme="minorHAnsi" w:cs="Arial"/>
                <w:color w:val="000000"/>
                <w:sz w:val="24"/>
                <w:szCs w:val="24"/>
              </w:rPr>
              <w:t xml:space="preserve"> can recognise that children are capable of abusing their peers, and that this abuse can include physical abuse, sexting, initiation/ hazing, sexual </w:t>
            </w:r>
            <w:r w:rsidR="00716CED" w:rsidRPr="00807C12">
              <w:rPr>
                <w:rFonts w:eastAsiaTheme="minorHAnsi" w:cs="Arial"/>
                <w:color w:val="000000"/>
                <w:sz w:val="24"/>
                <w:szCs w:val="24"/>
              </w:rPr>
              <w:t>violence,</w:t>
            </w:r>
            <w:r w:rsidRPr="00807C12">
              <w:rPr>
                <w:rFonts w:eastAsiaTheme="minorHAnsi" w:cs="Arial"/>
                <w:color w:val="000000"/>
                <w:sz w:val="24"/>
                <w:szCs w:val="24"/>
              </w:rPr>
              <w:t xml:space="preserve"> and harassment. </w:t>
            </w:r>
          </w:p>
          <w:p w14:paraId="4D9028B6" w14:textId="77777777" w:rsidR="00C02C53" w:rsidRPr="00807C12" w:rsidRDefault="00C02C53">
            <w:pPr>
              <w:autoSpaceDE w:val="0"/>
              <w:autoSpaceDN w:val="0"/>
              <w:adjustRightInd w:val="0"/>
              <w:rPr>
                <w:rFonts w:eastAsiaTheme="minorHAnsi" w:cs="Arial"/>
                <w:color w:val="000000"/>
                <w:sz w:val="24"/>
                <w:szCs w:val="24"/>
              </w:rPr>
            </w:pPr>
          </w:p>
          <w:p w14:paraId="2E76A3D6" w14:textId="10DB19E7"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 xml:space="preserve">The Oasis values, ethos and behaviour policies provide the platform for staff and </w:t>
            </w:r>
            <w:r w:rsidR="0069146D">
              <w:rPr>
                <w:rFonts w:eastAsiaTheme="minorHAnsi" w:cs="Arial"/>
                <w:color w:val="000000"/>
                <w:sz w:val="24"/>
                <w:szCs w:val="24"/>
              </w:rPr>
              <w:t>young people</w:t>
            </w:r>
            <w:r w:rsidRPr="00807C12">
              <w:rPr>
                <w:rFonts w:eastAsiaTheme="minorHAnsi" w:cs="Arial"/>
                <w:color w:val="000000"/>
                <w:sz w:val="24"/>
                <w:szCs w:val="24"/>
              </w:rPr>
              <w:t xml:space="preserve"> to clearly recognise that abuse is abuse and </w:t>
            </w:r>
            <w:r w:rsidRPr="00807C12">
              <w:rPr>
                <w:rFonts w:eastAsiaTheme="minorHAnsi" w:cs="Arial"/>
                <w:sz w:val="24"/>
                <w:szCs w:val="24"/>
              </w:rPr>
              <w:t xml:space="preserve">it will </w:t>
            </w:r>
            <w:r w:rsidRPr="00807C12">
              <w:rPr>
                <w:rFonts w:eastAsiaTheme="minorHAnsi" w:cs="Arial"/>
                <w:color w:val="000000"/>
                <w:sz w:val="24"/>
                <w:szCs w:val="24"/>
              </w:rPr>
              <w:t xml:space="preserve">never be tolerated or diminished in significance. </w:t>
            </w:r>
          </w:p>
          <w:p w14:paraId="18781ACB" w14:textId="77777777" w:rsidR="00C02C53" w:rsidRPr="00807C12" w:rsidRDefault="00C02C53">
            <w:pPr>
              <w:autoSpaceDE w:val="0"/>
              <w:autoSpaceDN w:val="0"/>
              <w:adjustRightInd w:val="0"/>
              <w:rPr>
                <w:rFonts w:eastAsiaTheme="minorHAnsi" w:cs="Arial"/>
                <w:color w:val="000000"/>
                <w:sz w:val="24"/>
                <w:szCs w:val="24"/>
              </w:rPr>
            </w:pPr>
          </w:p>
          <w:p w14:paraId="52A88D40" w14:textId="2EBDB895"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 xml:space="preserve">It should be recognised that there is a gendered nature to child-on-child abuse </w:t>
            </w:r>
            <w:r w:rsidR="00716CED" w:rsidRPr="00807C12">
              <w:rPr>
                <w:rFonts w:eastAsiaTheme="minorHAnsi" w:cs="Arial"/>
                <w:color w:val="000000"/>
                <w:sz w:val="24"/>
                <w:szCs w:val="24"/>
              </w:rPr>
              <w:t>i.e.,</w:t>
            </w:r>
            <w:r w:rsidRPr="00807C12">
              <w:rPr>
                <w:rFonts w:eastAsiaTheme="minorHAnsi" w:cs="Arial"/>
                <w:color w:val="000000"/>
                <w:sz w:val="24"/>
                <w:szCs w:val="24"/>
              </w:rPr>
              <w:t xml:space="preserve"> that it is more likely that girls will be victims and </w:t>
            </w:r>
            <w:r w:rsidR="00B54CD3" w:rsidRPr="00807C12">
              <w:rPr>
                <w:rFonts w:eastAsiaTheme="minorHAnsi" w:cs="Arial"/>
                <w:color w:val="000000"/>
                <w:sz w:val="24"/>
                <w:szCs w:val="24"/>
              </w:rPr>
              <w:t>boys’</w:t>
            </w:r>
            <w:r w:rsidRPr="00807C12">
              <w:rPr>
                <w:rFonts w:eastAsiaTheme="minorHAnsi" w:cs="Arial"/>
                <w:color w:val="000000"/>
                <w:sz w:val="24"/>
                <w:szCs w:val="24"/>
              </w:rPr>
              <w:t xml:space="preserve"> perpetrators.</w:t>
            </w:r>
          </w:p>
          <w:p w14:paraId="273FB03C" w14:textId="77777777" w:rsidR="00C02C53" w:rsidRPr="00807C12" w:rsidRDefault="00C02C53">
            <w:pPr>
              <w:autoSpaceDE w:val="0"/>
              <w:autoSpaceDN w:val="0"/>
              <w:adjustRightInd w:val="0"/>
              <w:rPr>
                <w:rFonts w:eastAsiaTheme="minorHAnsi" w:cs="Arial"/>
                <w:color w:val="000000"/>
                <w:sz w:val="24"/>
                <w:szCs w:val="24"/>
              </w:rPr>
            </w:pPr>
          </w:p>
          <w:p w14:paraId="5158BB6C" w14:textId="3A9D013C" w:rsidR="00C02C53" w:rsidRPr="00807C12" w:rsidRDefault="00F71563">
            <w:pPr>
              <w:autoSpaceDE w:val="0"/>
              <w:autoSpaceDN w:val="0"/>
              <w:adjustRightInd w:val="0"/>
              <w:rPr>
                <w:rFonts w:eastAsiaTheme="minorHAnsi" w:cs="Arial"/>
                <w:color w:val="000000"/>
                <w:sz w:val="24"/>
                <w:szCs w:val="24"/>
              </w:rPr>
            </w:pPr>
            <w:r>
              <w:rPr>
                <w:rFonts w:eastAsiaTheme="minorHAnsi" w:cs="Arial"/>
                <w:color w:val="000000"/>
                <w:sz w:val="24"/>
                <w:szCs w:val="24"/>
              </w:rPr>
              <w:t>OCP sta</w:t>
            </w:r>
            <w:r w:rsidR="00A82C15">
              <w:rPr>
                <w:rFonts w:eastAsiaTheme="minorHAnsi" w:cs="Arial"/>
                <w:color w:val="000000"/>
                <w:sz w:val="24"/>
                <w:szCs w:val="24"/>
              </w:rPr>
              <w:t>ff and volunteers</w:t>
            </w:r>
            <w:r w:rsidR="00C02C53" w:rsidRPr="00807C12">
              <w:rPr>
                <w:rFonts w:eastAsiaTheme="minorHAnsi" w:cs="Arial"/>
                <w:color w:val="000000"/>
                <w:sz w:val="24"/>
                <w:szCs w:val="24"/>
              </w:rPr>
              <w:t xml:space="preserve"> should recognise the impact of sexual violence and the fact </w:t>
            </w:r>
            <w:r w:rsidR="00C02C53" w:rsidRPr="00807C12">
              <w:rPr>
                <w:rFonts w:eastAsiaTheme="minorHAnsi" w:cs="Arial"/>
                <w:sz w:val="24"/>
                <w:szCs w:val="24"/>
              </w:rPr>
              <w:t xml:space="preserve">children/young people </w:t>
            </w:r>
            <w:r w:rsidR="00C02C53" w:rsidRPr="00807C12">
              <w:rPr>
                <w:rFonts w:eastAsiaTheme="minorHAnsi" w:cs="Arial"/>
                <w:color w:val="000000"/>
                <w:sz w:val="24"/>
                <w:szCs w:val="24"/>
              </w:rPr>
              <w:t xml:space="preserve">can, and sometimes do, abuse their peers in this way. </w:t>
            </w:r>
          </w:p>
          <w:p w14:paraId="541AFEF7" w14:textId="77777777" w:rsidR="00C02C53" w:rsidRPr="00807C12" w:rsidRDefault="00C02C53">
            <w:pPr>
              <w:autoSpaceDE w:val="0"/>
              <w:autoSpaceDN w:val="0"/>
              <w:adjustRightInd w:val="0"/>
              <w:rPr>
                <w:rFonts w:eastAsiaTheme="minorHAnsi" w:cs="Arial"/>
                <w:color w:val="000000"/>
                <w:sz w:val="24"/>
                <w:szCs w:val="24"/>
              </w:rPr>
            </w:pPr>
          </w:p>
          <w:p w14:paraId="2AB436AE" w14:textId="4D1497BF"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 xml:space="preserve">When referring to sexual violence this policy is referring to sexual offences under the Sexual Offences Act 2003 as described below: </w:t>
            </w:r>
          </w:p>
          <w:p w14:paraId="5EA268BB" w14:textId="77777777" w:rsidR="00C02C53" w:rsidRPr="00807C12" w:rsidRDefault="00C02C53">
            <w:pPr>
              <w:autoSpaceDE w:val="0"/>
              <w:autoSpaceDN w:val="0"/>
              <w:adjustRightInd w:val="0"/>
              <w:rPr>
                <w:rFonts w:eastAsiaTheme="minorHAnsi" w:cs="Arial"/>
                <w:color w:val="000000"/>
                <w:sz w:val="24"/>
                <w:szCs w:val="24"/>
              </w:rPr>
            </w:pPr>
          </w:p>
          <w:p w14:paraId="1798BEA1" w14:textId="0DDDDF2C" w:rsidR="00C02C53" w:rsidRPr="00807C12" w:rsidRDefault="00C02C53" w:rsidP="00E04C13">
            <w:pPr>
              <w:numPr>
                <w:ilvl w:val="0"/>
                <w:numId w:val="16"/>
              </w:numPr>
              <w:autoSpaceDE w:val="0"/>
              <w:autoSpaceDN w:val="0"/>
              <w:adjustRightInd w:val="0"/>
              <w:rPr>
                <w:rFonts w:eastAsiaTheme="minorHAnsi" w:cs="Arial"/>
                <w:color w:val="000000"/>
                <w:sz w:val="24"/>
                <w:szCs w:val="24"/>
              </w:rPr>
            </w:pPr>
            <w:r w:rsidRPr="00807C12">
              <w:rPr>
                <w:rFonts w:eastAsiaTheme="minorHAnsi" w:cs="Arial"/>
                <w:b/>
                <w:bCs/>
                <w:color w:val="000000"/>
                <w:sz w:val="24"/>
                <w:szCs w:val="24"/>
              </w:rPr>
              <w:t xml:space="preserve">Rape: </w:t>
            </w:r>
            <w:r w:rsidRPr="00807C12">
              <w:rPr>
                <w:rFonts w:eastAsiaTheme="minorHAnsi" w:cs="Arial"/>
                <w:color w:val="000000"/>
                <w:sz w:val="24"/>
                <w:szCs w:val="24"/>
              </w:rPr>
              <w:t xml:space="preserve">A person (A) commits an offence of rape if: there is intentional penetration of the vagina, </w:t>
            </w:r>
            <w:r w:rsidR="00716CED" w:rsidRPr="00807C12">
              <w:rPr>
                <w:rFonts w:eastAsiaTheme="minorHAnsi" w:cs="Arial"/>
                <w:color w:val="000000"/>
                <w:sz w:val="24"/>
                <w:szCs w:val="24"/>
              </w:rPr>
              <w:t>anus,</w:t>
            </w:r>
            <w:r w:rsidRPr="00807C12">
              <w:rPr>
                <w:rFonts w:eastAsiaTheme="minorHAnsi" w:cs="Arial"/>
                <w:color w:val="000000"/>
                <w:sz w:val="24"/>
                <w:szCs w:val="24"/>
              </w:rPr>
              <w:t xml:space="preserve"> or mouth of another person (B) with his penis, (B) does not consent to the penetration and (A) does not reasonably believe that (B) consents. </w:t>
            </w:r>
          </w:p>
          <w:p w14:paraId="59D5E128" w14:textId="77777777" w:rsidR="00C02C53" w:rsidRPr="00807C12" w:rsidRDefault="00C02C53">
            <w:pPr>
              <w:autoSpaceDE w:val="0"/>
              <w:autoSpaceDN w:val="0"/>
              <w:adjustRightInd w:val="0"/>
              <w:ind w:left="360"/>
              <w:rPr>
                <w:rFonts w:eastAsiaTheme="minorHAnsi" w:cs="Arial"/>
                <w:color w:val="000000"/>
                <w:sz w:val="24"/>
                <w:szCs w:val="24"/>
              </w:rPr>
            </w:pPr>
          </w:p>
          <w:p w14:paraId="7D2B9DFC" w14:textId="27026743" w:rsidR="00C02C53" w:rsidRPr="00807C12" w:rsidRDefault="00C02C53" w:rsidP="00E04C13">
            <w:pPr>
              <w:numPr>
                <w:ilvl w:val="0"/>
                <w:numId w:val="16"/>
              </w:numPr>
              <w:autoSpaceDE w:val="0"/>
              <w:autoSpaceDN w:val="0"/>
              <w:adjustRightInd w:val="0"/>
              <w:rPr>
                <w:rFonts w:eastAsiaTheme="minorHAnsi" w:cs="Arial"/>
                <w:color w:val="000000"/>
                <w:sz w:val="24"/>
                <w:szCs w:val="24"/>
              </w:rPr>
            </w:pPr>
            <w:r w:rsidRPr="00807C12">
              <w:rPr>
                <w:rFonts w:eastAsiaTheme="minorHAnsi" w:cs="Arial"/>
                <w:b/>
                <w:bCs/>
                <w:color w:val="000000"/>
                <w:sz w:val="24"/>
                <w:szCs w:val="24"/>
              </w:rPr>
              <w:t xml:space="preserve">Assault by Penetration: </w:t>
            </w:r>
            <w:r w:rsidRPr="00807C12">
              <w:rPr>
                <w:rFonts w:eastAsiaTheme="minorHAnsi" w:cs="Arial"/>
                <w:color w:val="000000"/>
                <w:sz w:val="24"/>
                <w:szCs w:val="24"/>
              </w:rPr>
              <w:t xml:space="preserve">A person (A) commits an offence if: s/he intentionally penetrates the vagina, </w:t>
            </w:r>
            <w:r w:rsidR="00716CED" w:rsidRPr="00807C12">
              <w:rPr>
                <w:rFonts w:eastAsiaTheme="minorHAnsi" w:cs="Arial"/>
                <w:color w:val="000000"/>
                <w:sz w:val="24"/>
                <w:szCs w:val="24"/>
              </w:rPr>
              <w:t>anus,</w:t>
            </w:r>
            <w:r w:rsidRPr="00807C12">
              <w:rPr>
                <w:rFonts w:eastAsiaTheme="minorHAnsi" w:cs="Arial"/>
                <w:color w:val="000000"/>
                <w:sz w:val="24"/>
                <w:szCs w:val="24"/>
              </w:rPr>
              <w:t xml:space="preserve"> or mouth of another person (B) with a part of her/his body or anything else, the penetration is sexual, (B) does not consent to the penetration and (A) does not reasonably believe that (B) consents. </w:t>
            </w:r>
          </w:p>
          <w:p w14:paraId="0D58C051" w14:textId="77777777" w:rsidR="00C02C53" w:rsidRPr="00807C12" w:rsidRDefault="00C02C53">
            <w:pPr>
              <w:autoSpaceDE w:val="0"/>
              <w:autoSpaceDN w:val="0"/>
              <w:adjustRightInd w:val="0"/>
              <w:ind w:left="360"/>
              <w:rPr>
                <w:rFonts w:eastAsiaTheme="minorHAnsi" w:cs="Arial"/>
                <w:color w:val="000000"/>
                <w:sz w:val="24"/>
                <w:szCs w:val="24"/>
              </w:rPr>
            </w:pPr>
          </w:p>
          <w:p w14:paraId="20D688F8" w14:textId="77777777" w:rsidR="00C02C53" w:rsidRPr="00807C12" w:rsidRDefault="00C02C53" w:rsidP="00E04C13">
            <w:pPr>
              <w:numPr>
                <w:ilvl w:val="0"/>
                <w:numId w:val="16"/>
              </w:numPr>
              <w:rPr>
                <w:rFonts w:eastAsiaTheme="minorHAnsi" w:cs="Arial"/>
                <w:sz w:val="24"/>
                <w:szCs w:val="24"/>
              </w:rPr>
            </w:pPr>
            <w:r w:rsidRPr="00807C12">
              <w:rPr>
                <w:rFonts w:eastAsiaTheme="minorHAnsi" w:cs="Arial"/>
                <w:b/>
                <w:bCs/>
                <w:sz w:val="24"/>
                <w:szCs w:val="24"/>
              </w:rPr>
              <w:t xml:space="preserve">Sexual Assault: </w:t>
            </w:r>
            <w:r w:rsidRPr="00807C12">
              <w:rPr>
                <w:rFonts w:eastAsiaTheme="minorHAnsi" w:cs="Arial"/>
                <w:sz w:val="24"/>
                <w:szCs w:val="24"/>
              </w:rPr>
              <w:t>A person (A) commits an offence of sexual assault if: s/he intentionally touches another person (B), the touching is sexual, (B) does not consent to the touching and (A) does not reasonably believe that (B) consents.</w:t>
            </w:r>
          </w:p>
          <w:p w14:paraId="615145A5" w14:textId="77777777" w:rsidR="00C02C53" w:rsidRPr="00807C12" w:rsidRDefault="00C02C53">
            <w:pPr>
              <w:rPr>
                <w:rFonts w:eastAsiaTheme="minorHAnsi" w:cs="Arial"/>
                <w:sz w:val="24"/>
                <w:szCs w:val="24"/>
              </w:rPr>
            </w:pPr>
          </w:p>
          <w:p w14:paraId="05E9A396" w14:textId="77777777" w:rsidR="00C02C53" w:rsidRPr="00807C12" w:rsidRDefault="00C02C53">
            <w:pPr>
              <w:rPr>
                <w:rFonts w:eastAsiaTheme="minorHAnsi" w:cs="Arial"/>
                <w:sz w:val="24"/>
                <w:szCs w:val="24"/>
              </w:rPr>
            </w:pPr>
          </w:p>
        </w:tc>
        <w:tc>
          <w:tcPr>
            <w:tcW w:w="4962" w:type="dxa"/>
            <w:shd w:val="clear" w:color="auto" w:fill="F2F2F2" w:themeFill="background1" w:themeFillShade="F2"/>
          </w:tcPr>
          <w:p w14:paraId="788CB055" w14:textId="7E0ADFC4" w:rsidR="00C02C53" w:rsidRPr="00807C12" w:rsidRDefault="00C02C53">
            <w:pPr>
              <w:spacing w:after="120"/>
              <w:ind w:left="113" w:right="113"/>
              <w:rPr>
                <w:rFonts w:cs="Arial"/>
                <w:i/>
                <w:sz w:val="24"/>
                <w:szCs w:val="24"/>
              </w:rPr>
            </w:pPr>
            <w:r w:rsidRPr="00807C12">
              <w:rPr>
                <w:rFonts w:cs="Arial"/>
                <w:i/>
                <w:sz w:val="24"/>
                <w:szCs w:val="24"/>
              </w:rPr>
              <w:t xml:space="preserve">In our </w:t>
            </w:r>
            <w:r w:rsidR="00827E8B">
              <w:rPr>
                <w:rFonts w:cs="Arial"/>
                <w:i/>
                <w:sz w:val="24"/>
                <w:szCs w:val="24"/>
              </w:rPr>
              <w:t>Hub</w:t>
            </w:r>
            <w:r w:rsidR="0069146D">
              <w:rPr>
                <w:rFonts w:cs="Arial"/>
                <w:i/>
                <w:sz w:val="24"/>
                <w:szCs w:val="24"/>
              </w:rPr>
              <w:t xml:space="preserve"> project</w:t>
            </w:r>
            <w:r w:rsidRPr="00807C12">
              <w:rPr>
                <w:rFonts w:cs="Arial"/>
                <w:i/>
                <w:sz w:val="24"/>
                <w:szCs w:val="24"/>
              </w:rPr>
              <w:t xml:space="preserve"> </w:t>
            </w:r>
            <w:r w:rsidRPr="00807C12">
              <w:rPr>
                <w:rFonts w:cs="Arial"/>
                <w:b/>
                <w:i/>
                <w:color w:val="FF0000"/>
                <w:sz w:val="24"/>
                <w:szCs w:val="24"/>
              </w:rPr>
              <w:t>we will not tolerate instances of child-on-child abuse</w:t>
            </w:r>
            <w:r w:rsidRPr="00807C12">
              <w:rPr>
                <w:rFonts w:cs="Arial"/>
                <w:i/>
                <w:color w:val="FF0000"/>
                <w:sz w:val="24"/>
                <w:szCs w:val="24"/>
              </w:rPr>
              <w:t xml:space="preserve"> </w:t>
            </w:r>
            <w:r w:rsidRPr="00807C12">
              <w:rPr>
                <w:rFonts w:cs="Arial"/>
                <w:i/>
                <w:sz w:val="24"/>
                <w:szCs w:val="24"/>
              </w:rPr>
              <w:t>and will not pass it off as “banter”, “just having a laugh” or “part of growing up”.</w:t>
            </w:r>
          </w:p>
          <w:p w14:paraId="1B817D7F" w14:textId="77777777" w:rsidR="00C02C53" w:rsidRPr="00807C12" w:rsidRDefault="00C02C53">
            <w:pPr>
              <w:spacing w:after="120"/>
              <w:ind w:left="113" w:right="113"/>
              <w:rPr>
                <w:rFonts w:cs="Arial"/>
                <w:i/>
                <w:sz w:val="24"/>
                <w:szCs w:val="24"/>
              </w:rPr>
            </w:pPr>
            <w:r w:rsidRPr="00807C12">
              <w:rPr>
                <w:rFonts w:cs="Arial"/>
                <w:i/>
                <w:sz w:val="24"/>
                <w:szCs w:val="24"/>
              </w:rPr>
              <w:t xml:space="preserve">Even if episodes are not reported we will work under the premise that it could happen here. </w:t>
            </w:r>
          </w:p>
          <w:p w14:paraId="232D2C82" w14:textId="750B9267" w:rsidR="00C02C53" w:rsidRPr="00807C12" w:rsidRDefault="00C02C53">
            <w:pPr>
              <w:spacing w:after="120"/>
              <w:ind w:left="70" w:right="113"/>
              <w:rPr>
                <w:rFonts w:cs="Arial"/>
                <w:i/>
                <w:sz w:val="24"/>
                <w:szCs w:val="24"/>
              </w:rPr>
            </w:pPr>
            <w:r w:rsidRPr="00807C12">
              <w:rPr>
                <w:rFonts w:cs="Arial"/>
                <w:i/>
                <w:sz w:val="24"/>
                <w:szCs w:val="24"/>
              </w:rPr>
              <w:t xml:space="preserve">In our </w:t>
            </w:r>
            <w:r w:rsidR="00FE045D">
              <w:rPr>
                <w:rFonts w:cs="Arial"/>
                <w:i/>
                <w:sz w:val="24"/>
                <w:szCs w:val="24"/>
              </w:rPr>
              <w:t>Hub</w:t>
            </w:r>
            <w:r w:rsidRPr="00807C12">
              <w:rPr>
                <w:rFonts w:cs="Arial"/>
                <w:i/>
                <w:sz w:val="24"/>
                <w:szCs w:val="24"/>
              </w:rPr>
              <w:t xml:space="preserve"> we consider all child-on-</w:t>
            </w:r>
            <w:r w:rsidR="00716CED" w:rsidRPr="00807C12">
              <w:rPr>
                <w:rFonts w:cs="Arial"/>
                <w:i/>
                <w:sz w:val="24"/>
                <w:szCs w:val="24"/>
              </w:rPr>
              <w:t>child</w:t>
            </w:r>
            <w:r w:rsidRPr="00807C12">
              <w:rPr>
                <w:rFonts w:cs="Arial"/>
                <w:i/>
                <w:sz w:val="24"/>
                <w:szCs w:val="24"/>
              </w:rPr>
              <w:t xml:space="preserve"> abuse as unacceptable and </w:t>
            </w:r>
            <w:r w:rsidRPr="00807C12">
              <w:rPr>
                <w:rFonts w:cs="Arial"/>
                <w:i/>
                <w:sz w:val="24"/>
                <w:szCs w:val="24"/>
                <w:u w:val="single"/>
              </w:rPr>
              <w:t>will be taken very seriously</w:t>
            </w:r>
            <w:r w:rsidRPr="00807C12">
              <w:rPr>
                <w:rFonts w:cs="Arial"/>
                <w:i/>
                <w:sz w:val="24"/>
                <w:szCs w:val="24"/>
              </w:rPr>
              <w:t>.</w:t>
            </w:r>
          </w:p>
          <w:p w14:paraId="0A019D29" w14:textId="71ED6E92" w:rsidR="00C02C53" w:rsidRPr="00807C12" w:rsidRDefault="00C02C53">
            <w:pPr>
              <w:ind w:left="70" w:right="113"/>
              <w:rPr>
                <w:rFonts w:eastAsiaTheme="minorHAnsi" w:cs="Arial"/>
                <w:i/>
                <w:sz w:val="24"/>
                <w:szCs w:val="24"/>
              </w:rPr>
            </w:pPr>
            <w:r w:rsidRPr="00807C12">
              <w:rPr>
                <w:rFonts w:eastAsiaTheme="minorHAnsi" w:cs="Arial"/>
                <w:i/>
                <w:sz w:val="24"/>
                <w:szCs w:val="24"/>
              </w:rPr>
              <w:t>We will always challenge behaviours that create a hostile, intimidating, degrading or humiliating environment.</w:t>
            </w:r>
          </w:p>
          <w:p w14:paraId="7AF6D8C0" w14:textId="77777777" w:rsidR="00C02C53" w:rsidRPr="00807C12" w:rsidRDefault="00C02C53">
            <w:pPr>
              <w:ind w:right="113"/>
              <w:rPr>
                <w:rFonts w:eastAsiaTheme="minorHAnsi" w:cs="Arial"/>
                <w:i/>
                <w:sz w:val="24"/>
                <w:szCs w:val="24"/>
              </w:rPr>
            </w:pPr>
          </w:p>
          <w:p w14:paraId="6AE63A0E" w14:textId="77777777" w:rsidR="00C02C53" w:rsidRPr="00807C12" w:rsidRDefault="00C02C53" w:rsidP="00C02C53">
            <w:pPr>
              <w:ind w:right="113"/>
              <w:rPr>
                <w:rFonts w:eastAsiaTheme="minorHAnsi" w:cs="Arial"/>
                <w:i/>
                <w:sz w:val="24"/>
                <w:szCs w:val="24"/>
              </w:rPr>
            </w:pPr>
            <w:r w:rsidRPr="00807C12">
              <w:rPr>
                <w:rFonts w:eastAsiaTheme="minorHAnsi" w:cs="Arial"/>
                <w:i/>
                <w:sz w:val="24"/>
                <w:szCs w:val="24"/>
              </w:rPr>
              <w:t>We will record incidents against three categories:</w:t>
            </w:r>
          </w:p>
          <w:p w14:paraId="1D4E121D" w14:textId="6243C1D2" w:rsidR="00C02C53" w:rsidRPr="00807C12" w:rsidRDefault="00C02C53" w:rsidP="00E04C13">
            <w:pPr>
              <w:pStyle w:val="ListParagraph"/>
              <w:numPr>
                <w:ilvl w:val="0"/>
                <w:numId w:val="18"/>
              </w:numPr>
              <w:ind w:left="650" w:right="113"/>
              <w:rPr>
                <w:rFonts w:eastAsiaTheme="minorHAnsi" w:cs="Arial"/>
                <w:i/>
                <w:sz w:val="24"/>
                <w:szCs w:val="24"/>
              </w:rPr>
            </w:pPr>
            <w:r w:rsidRPr="00807C12">
              <w:rPr>
                <w:rFonts w:eastAsiaTheme="minorHAnsi" w:cs="Arial"/>
                <w:i/>
                <w:sz w:val="24"/>
                <w:szCs w:val="24"/>
              </w:rPr>
              <w:t>Category 1–Harmful Sexual Behaviours</w:t>
            </w:r>
          </w:p>
          <w:p w14:paraId="5719B315" w14:textId="77777777" w:rsidR="00C02C53" w:rsidRPr="00807C12" w:rsidRDefault="00C02C53" w:rsidP="00E04C13">
            <w:pPr>
              <w:pStyle w:val="ListParagraph"/>
              <w:numPr>
                <w:ilvl w:val="0"/>
                <w:numId w:val="18"/>
              </w:numPr>
              <w:ind w:left="650" w:right="113"/>
              <w:rPr>
                <w:rFonts w:eastAsiaTheme="minorHAnsi" w:cs="Arial"/>
                <w:i/>
                <w:sz w:val="24"/>
                <w:szCs w:val="24"/>
              </w:rPr>
            </w:pPr>
            <w:r w:rsidRPr="00807C12">
              <w:rPr>
                <w:rFonts w:eastAsiaTheme="minorHAnsi" w:cs="Arial"/>
                <w:i/>
                <w:sz w:val="24"/>
                <w:szCs w:val="24"/>
              </w:rPr>
              <w:t>Category 2 – Sexual Harassment</w:t>
            </w:r>
          </w:p>
          <w:p w14:paraId="0FF81096" w14:textId="77777777" w:rsidR="00C02C53" w:rsidRPr="00807C12" w:rsidRDefault="00C02C53" w:rsidP="00E04C13">
            <w:pPr>
              <w:pStyle w:val="ListParagraph"/>
              <w:numPr>
                <w:ilvl w:val="0"/>
                <w:numId w:val="18"/>
              </w:numPr>
              <w:ind w:left="650" w:right="113"/>
              <w:rPr>
                <w:rFonts w:eastAsiaTheme="minorHAnsi" w:cs="Arial"/>
                <w:i/>
                <w:sz w:val="24"/>
                <w:szCs w:val="24"/>
              </w:rPr>
            </w:pPr>
            <w:r w:rsidRPr="00807C12">
              <w:rPr>
                <w:rFonts w:eastAsiaTheme="minorHAnsi" w:cs="Arial"/>
                <w:i/>
                <w:sz w:val="24"/>
                <w:szCs w:val="24"/>
              </w:rPr>
              <w:t>Category 3 – Sexual Violence</w:t>
            </w:r>
          </w:p>
          <w:p w14:paraId="3AA109CF" w14:textId="77777777" w:rsidR="00C02C53" w:rsidRPr="00807C12" w:rsidRDefault="00C02C53">
            <w:pPr>
              <w:ind w:right="113"/>
              <w:rPr>
                <w:rFonts w:eastAsiaTheme="minorHAnsi" w:cs="Arial"/>
                <w:i/>
                <w:sz w:val="24"/>
                <w:szCs w:val="24"/>
              </w:rPr>
            </w:pPr>
          </w:p>
          <w:p w14:paraId="4F021055" w14:textId="5B143083" w:rsidR="00C02C53" w:rsidRPr="00807C12" w:rsidRDefault="00C02C53">
            <w:pPr>
              <w:ind w:left="113" w:right="113"/>
              <w:rPr>
                <w:rFonts w:eastAsiaTheme="minorHAnsi" w:cs="Arial"/>
                <w:sz w:val="24"/>
                <w:szCs w:val="24"/>
              </w:rPr>
            </w:pPr>
            <w:r w:rsidRPr="00807C12">
              <w:rPr>
                <w:rFonts w:eastAsiaTheme="minorHAnsi" w:cs="Arial"/>
                <w:i/>
                <w:sz w:val="24"/>
                <w:szCs w:val="24"/>
              </w:rPr>
              <w:t>We will follow both national and local guidance and policies to support any children/young people subject to child-on-child abuse, including sexting (also known as youth produced sexual imagery) and gang violence.</w:t>
            </w:r>
            <w:r w:rsidRPr="00807C12">
              <w:rPr>
                <w:rFonts w:eastAsiaTheme="minorHAnsi" w:cs="Arial"/>
                <w:sz w:val="24"/>
                <w:szCs w:val="24"/>
              </w:rPr>
              <w:t xml:space="preserve"> </w:t>
            </w:r>
            <w:r w:rsidRPr="00807C12">
              <w:rPr>
                <w:rFonts w:eastAsiaTheme="minorHAnsi" w:cs="Arial"/>
                <w:i/>
                <w:sz w:val="24"/>
                <w:szCs w:val="24"/>
              </w:rPr>
              <w:t>We will also utilise the search and confiscation guidance produced by the DfE.</w:t>
            </w:r>
          </w:p>
          <w:p w14:paraId="1D396752" w14:textId="77777777" w:rsidR="00C02C53" w:rsidRPr="00807C12" w:rsidRDefault="00C02C53">
            <w:pPr>
              <w:ind w:left="113" w:right="113"/>
              <w:rPr>
                <w:rFonts w:eastAsiaTheme="minorHAnsi" w:cs="Arial"/>
                <w:sz w:val="24"/>
                <w:szCs w:val="24"/>
              </w:rPr>
            </w:pPr>
          </w:p>
          <w:p w14:paraId="3E3D717B" w14:textId="4F159557" w:rsidR="00C02C53" w:rsidRPr="00807C12" w:rsidRDefault="00C02C53" w:rsidP="002B230F">
            <w:pPr>
              <w:ind w:right="113"/>
              <w:rPr>
                <w:rFonts w:eastAsiaTheme="minorHAnsi" w:cs="Arial"/>
                <w:i/>
                <w:sz w:val="24"/>
                <w:szCs w:val="24"/>
              </w:rPr>
            </w:pPr>
            <w:r w:rsidRPr="00807C12">
              <w:rPr>
                <w:rFonts w:eastAsiaTheme="minorHAnsi" w:cs="Arial"/>
                <w:i/>
                <w:sz w:val="24"/>
                <w:szCs w:val="24"/>
              </w:rPr>
              <w:t xml:space="preserve">We will follow the guidance on managing reports of child-on-child sexual violence and sexual harassment in </w:t>
            </w:r>
            <w:r w:rsidR="009D3A52">
              <w:rPr>
                <w:rFonts w:eastAsiaTheme="minorHAnsi" w:cs="Arial"/>
                <w:i/>
                <w:sz w:val="24"/>
                <w:szCs w:val="24"/>
              </w:rPr>
              <w:t>community projects.</w:t>
            </w:r>
          </w:p>
          <w:p w14:paraId="3C8BEDDE" w14:textId="77777777" w:rsidR="00C02C53" w:rsidRPr="00807C12" w:rsidRDefault="00C02C53" w:rsidP="002B230F">
            <w:pPr>
              <w:ind w:right="113"/>
              <w:rPr>
                <w:rFonts w:eastAsiaTheme="minorHAnsi" w:cs="Arial"/>
                <w:i/>
                <w:sz w:val="24"/>
                <w:szCs w:val="24"/>
              </w:rPr>
            </w:pPr>
          </w:p>
          <w:p w14:paraId="5F314499" w14:textId="77777777" w:rsidR="00C02C53" w:rsidRPr="00807C12" w:rsidRDefault="00C02C53">
            <w:pPr>
              <w:ind w:left="113" w:right="113"/>
              <w:rPr>
                <w:rFonts w:eastAsiaTheme="minorHAnsi" w:cs="Arial"/>
                <w:i/>
                <w:sz w:val="24"/>
                <w:szCs w:val="24"/>
              </w:rPr>
            </w:pPr>
            <w:r w:rsidRPr="00807C12">
              <w:rPr>
                <w:rFonts w:eastAsiaTheme="minorHAnsi" w:cs="Arial"/>
                <w:i/>
                <w:sz w:val="24"/>
                <w:szCs w:val="24"/>
              </w:rPr>
              <w:t>We will always report episodes of ‘up-skirting’</w:t>
            </w:r>
          </w:p>
          <w:p w14:paraId="00219174" w14:textId="1B1C14F7" w:rsidR="00C02C53" w:rsidRPr="00807C12" w:rsidRDefault="00C02C53" w:rsidP="00E04C13">
            <w:pPr>
              <w:pStyle w:val="ListParagraph"/>
              <w:numPr>
                <w:ilvl w:val="0"/>
                <w:numId w:val="17"/>
              </w:numPr>
              <w:ind w:right="113"/>
              <w:rPr>
                <w:rFonts w:eastAsiaTheme="minorHAnsi" w:cs="Arial"/>
                <w:i/>
                <w:sz w:val="24"/>
                <w:szCs w:val="24"/>
              </w:rPr>
            </w:pPr>
            <w:r w:rsidRPr="00807C12">
              <w:rPr>
                <w:i/>
                <w:sz w:val="24"/>
                <w:szCs w:val="24"/>
              </w:rPr>
              <w:t xml:space="preserve">Up-skirting is typically defined as taking a picture under a person’s clothing without them knowing, with the intention of viewing their genitals or buttocks to obtain sexual gratification, or cause the victim humiliation, </w:t>
            </w:r>
            <w:r w:rsidR="008C553E" w:rsidRPr="00807C12">
              <w:rPr>
                <w:i/>
                <w:sz w:val="24"/>
                <w:szCs w:val="24"/>
              </w:rPr>
              <w:t>distress,</w:t>
            </w:r>
            <w:r w:rsidRPr="00807C12">
              <w:rPr>
                <w:i/>
                <w:sz w:val="24"/>
                <w:szCs w:val="24"/>
              </w:rPr>
              <w:t xml:space="preserve"> or </w:t>
            </w:r>
            <w:r w:rsidR="008C553E" w:rsidRPr="00807C12">
              <w:rPr>
                <w:i/>
                <w:sz w:val="24"/>
                <w:szCs w:val="24"/>
              </w:rPr>
              <w:t>alarm.</w:t>
            </w:r>
          </w:p>
          <w:p w14:paraId="22D5C9E3" w14:textId="77777777" w:rsidR="00C02C53" w:rsidRPr="00807C12" w:rsidRDefault="00C02C53">
            <w:pPr>
              <w:rPr>
                <w:rFonts w:eastAsiaTheme="minorHAnsi" w:cs="Arial"/>
                <w:i/>
                <w:sz w:val="24"/>
                <w:szCs w:val="24"/>
              </w:rPr>
            </w:pPr>
          </w:p>
          <w:p w14:paraId="5648C344" w14:textId="77777777" w:rsidR="002B230F" w:rsidRDefault="002B230F" w:rsidP="002B230F">
            <w:pPr>
              <w:ind w:right="113"/>
              <w:rPr>
                <w:rFonts w:eastAsiaTheme="minorHAnsi" w:cs="Arial"/>
                <w:i/>
                <w:sz w:val="24"/>
                <w:szCs w:val="24"/>
              </w:rPr>
            </w:pPr>
          </w:p>
          <w:p w14:paraId="5D82D813" w14:textId="3E296D09" w:rsidR="008C553E" w:rsidRPr="00807C12" w:rsidRDefault="008C553E" w:rsidP="002B230F">
            <w:pPr>
              <w:ind w:right="113"/>
              <w:rPr>
                <w:rFonts w:eastAsiaTheme="minorHAnsi" w:cs="Arial"/>
                <w:i/>
                <w:sz w:val="24"/>
                <w:szCs w:val="24"/>
              </w:rPr>
            </w:pPr>
            <w:r w:rsidRPr="00807C12">
              <w:rPr>
                <w:rFonts w:eastAsiaTheme="minorHAnsi" w:cs="Arial"/>
                <w:i/>
                <w:sz w:val="24"/>
                <w:szCs w:val="24"/>
              </w:rPr>
              <w:t>We will consider the support required by those falsely accused of child-on-child abuse.</w:t>
            </w:r>
          </w:p>
          <w:p w14:paraId="12E92EB6" w14:textId="77777777" w:rsidR="00C02C53" w:rsidRPr="00807C12" w:rsidRDefault="00C02C53">
            <w:pPr>
              <w:ind w:left="113" w:right="113"/>
              <w:rPr>
                <w:rFonts w:eastAsiaTheme="minorHAnsi" w:cs="Arial"/>
                <w:i/>
                <w:sz w:val="24"/>
                <w:szCs w:val="24"/>
              </w:rPr>
            </w:pPr>
          </w:p>
          <w:p w14:paraId="16B1C3AD" w14:textId="18DAF8D7" w:rsidR="00C02C53" w:rsidRPr="00807C12" w:rsidRDefault="00C02C53" w:rsidP="000211A9">
            <w:pPr>
              <w:jc w:val="center"/>
              <w:rPr>
                <w:rFonts w:ascii="Calibri" w:eastAsiaTheme="minorHAnsi" w:hAnsi="Calibri" w:cs="Arial"/>
                <w:b/>
                <w:i/>
                <w:sz w:val="24"/>
                <w:szCs w:val="24"/>
              </w:rPr>
            </w:pPr>
            <w:r w:rsidRPr="00807C12">
              <w:rPr>
                <w:rFonts w:eastAsiaTheme="minorHAnsi" w:cs="Arial"/>
                <w:b/>
                <w:i/>
                <w:sz w:val="24"/>
                <w:szCs w:val="24"/>
              </w:rPr>
              <w:t>All disclosures will be taken seriously with those making the disclosure</w:t>
            </w:r>
            <w:r w:rsidRPr="00807C12">
              <w:rPr>
                <w:b/>
                <w:i/>
                <w:sz w:val="24"/>
                <w:szCs w:val="24"/>
              </w:rPr>
              <w:t>, kept safe</w:t>
            </w:r>
            <w:r w:rsidR="00861F97">
              <w:rPr>
                <w:b/>
                <w:i/>
                <w:sz w:val="24"/>
                <w:szCs w:val="24"/>
              </w:rPr>
              <w:t>, their anonymity protected when appropriate,</w:t>
            </w:r>
            <w:r w:rsidRPr="00807C12">
              <w:rPr>
                <w:b/>
                <w:i/>
                <w:sz w:val="24"/>
                <w:szCs w:val="24"/>
              </w:rPr>
              <w:t xml:space="preserve"> and </w:t>
            </w:r>
            <w:r w:rsidR="00861F97">
              <w:rPr>
                <w:b/>
                <w:i/>
                <w:sz w:val="24"/>
                <w:szCs w:val="24"/>
              </w:rPr>
              <w:t xml:space="preserve">ensuring </w:t>
            </w:r>
            <w:r w:rsidR="0069146D">
              <w:rPr>
                <w:b/>
                <w:i/>
                <w:sz w:val="24"/>
                <w:szCs w:val="24"/>
              </w:rPr>
              <w:t>young people</w:t>
            </w:r>
            <w:r w:rsidR="00861F97">
              <w:rPr>
                <w:b/>
                <w:i/>
                <w:sz w:val="24"/>
                <w:szCs w:val="24"/>
              </w:rPr>
              <w:t xml:space="preserve"> will </w:t>
            </w:r>
            <w:r w:rsidRPr="00807C12">
              <w:rPr>
                <w:b/>
                <w:i/>
                <w:sz w:val="24"/>
                <w:szCs w:val="24"/>
              </w:rPr>
              <w:t>never be made to feel like they are creating a problem for reporting abuse</w:t>
            </w:r>
            <w:r w:rsidRPr="00807C12">
              <w:rPr>
                <w:rFonts w:eastAsiaTheme="minorHAnsi" w:cs="Arial"/>
                <w:b/>
                <w:i/>
                <w:sz w:val="24"/>
                <w:szCs w:val="24"/>
              </w:rPr>
              <w:t>.</w:t>
            </w:r>
          </w:p>
          <w:p w14:paraId="3CAC893B" w14:textId="77777777" w:rsidR="00C02C53" w:rsidRPr="00807C12" w:rsidRDefault="00C02C53">
            <w:pPr>
              <w:rPr>
                <w:rFonts w:ascii="Calibri" w:eastAsiaTheme="minorHAnsi" w:hAnsi="Calibri" w:cs="Arial"/>
                <w:i/>
                <w:sz w:val="24"/>
                <w:szCs w:val="24"/>
              </w:rPr>
            </w:pPr>
          </w:p>
        </w:tc>
      </w:tr>
    </w:tbl>
    <w:p w14:paraId="50733775" w14:textId="77777777" w:rsidR="00AF70D3" w:rsidRPr="00AF70D3" w:rsidRDefault="00AF70D3" w:rsidP="00AF70D3">
      <w:pPr>
        <w:pStyle w:val="BodyText"/>
      </w:pPr>
      <w:bookmarkStart w:id="14" w:name="_Toc104205757"/>
    </w:p>
    <w:p w14:paraId="6CD8ED92" w14:textId="06B75039" w:rsidR="00081D72" w:rsidRDefault="00081D72" w:rsidP="00E17A9E">
      <w:pPr>
        <w:pStyle w:val="Heading3"/>
        <w:rPr>
          <w:rFonts w:cs="Arial"/>
          <w:color w:val="FF5C00"/>
          <w:sz w:val="28"/>
          <w:szCs w:val="28"/>
        </w:rPr>
      </w:pPr>
      <w:r>
        <w:rPr>
          <w:rFonts w:cs="Arial"/>
          <w:color w:val="FF5C00"/>
          <w:sz w:val="28"/>
          <w:szCs w:val="28"/>
        </w:rPr>
        <w:t>Section 3: Mental Health</w:t>
      </w:r>
      <w:bookmarkEnd w:id="14"/>
    </w:p>
    <w:p w14:paraId="3345940F" w14:textId="3F0CE5CE" w:rsidR="00E17A9E" w:rsidRPr="003E6EC8" w:rsidRDefault="002B0443" w:rsidP="00E17A9E">
      <w:pPr>
        <w:pStyle w:val="Heading3"/>
        <w:rPr>
          <w:rFonts w:cs="Arial"/>
          <w:color w:val="FF5C00"/>
          <w:sz w:val="28"/>
          <w:szCs w:val="28"/>
        </w:rPr>
      </w:pPr>
      <w:bookmarkStart w:id="15" w:name="_Toc104205758"/>
      <w:r>
        <w:rPr>
          <w:rFonts w:cs="Arial"/>
          <w:color w:val="FF5C00"/>
          <w:sz w:val="28"/>
          <w:szCs w:val="28"/>
        </w:rPr>
        <w:t>Emotional Health &amp; Well-being &amp; Mental Health Support</w:t>
      </w:r>
      <w:bookmarkEnd w:id="15"/>
    </w:p>
    <w:tbl>
      <w:tblPr>
        <w:tblStyle w:val="TableGrid3"/>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990"/>
      </w:tblGrid>
      <w:tr w:rsidR="002B0443" w:rsidRPr="00997A0E" w14:paraId="5245BA7C" w14:textId="77777777" w:rsidTr="002B0443">
        <w:trPr>
          <w:trHeight w:val="80"/>
        </w:trPr>
        <w:tc>
          <w:tcPr>
            <w:tcW w:w="4792" w:type="dxa"/>
          </w:tcPr>
          <w:p w14:paraId="7CB914BD" w14:textId="265865F0" w:rsidR="002B0443" w:rsidRPr="00807C12" w:rsidRDefault="002B0443">
            <w:pPr>
              <w:rPr>
                <w:rFonts w:cs="Arial"/>
                <w:sz w:val="24"/>
                <w:szCs w:val="24"/>
              </w:rPr>
            </w:pPr>
            <w:r w:rsidRPr="00807C12">
              <w:rPr>
                <w:sz w:val="24"/>
                <w:szCs w:val="24"/>
              </w:rPr>
              <w:t xml:space="preserve">Our </w:t>
            </w:r>
            <w:r w:rsidR="00935B19">
              <w:rPr>
                <w:sz w:val="24"/>
                <w:szCs w:val="24"/>
              </w:rPr>
              <w:t>Hubs</w:t>
            </w:r>
            <w:r w:rsidRPr="00807C12">
              <w:rPr>
                <w:sz w:val="24"/>
                <w:szCs w:val="24"/>
              </w:rPr>
              <w:t xml:space="preserve"> have an important role to play in supporting the mental health and wellbeing of all our </w:t>
            </w:r>
            <w:r w:rsidR="0069146D">
              <w:rPr>
                <w:sz w:val="24"/>
                <w:szCs w:val="24"/>
              </w:rPr>
              <w:t>young people</w:t>
            </w:r>
            <w:r w:rsidRPr="00807C12">
              <w:rPr>
                <w:rFonts w:cs="Arial"/>
                <w:sz w:val="24"/>
                <w:szCs w:val="24"/>
              </w:rPr>
              <w:t>.</w:t>
            </w:r>
          </w:p>
          <w:p w14:paraId="635D8D58" w14:textId="77777777" w:rsidR="002B0443" w:rsidRPr="00807C12" w:rsidRDefault="002B0443">
            <w:pPr>
              <w:pStyle w:val="ListParagraph"/>
              <w:spacing w:line="276" w:lineRule="auto"/>
              <w:ind w:left="723"/>
              <w:jc w:val="left"/>
              <w:rPr>
                <w:sz w:val="24"/>
                <w:szCs w:val="24"/>
              </w:rPr>
            </w:pPr>
          </w:p>
        </w:tc>
        <w:tc>
          <w:tcPr>
            <w:tcW w:w="4990" w:type="dxa"/>
            <w:shd w:val="clear" w:color="auto" w:fill="F2F2F2" w:themeFill="background1" w:themeFillShade="F2"/>
          </w:tcPr>
          <w:p w14:paraId="17045E62" w14:textId="05545BEA" w:rsidR="002B0443" w:rsidRPr="00807C12" w:rsidRDefault="002B0443">
            <w:pPr>
              <w:pStyle w:val="BodyText"/>
              <w:rPr>
                <w:i/>
                <w:sz w:val="24"/>
                <w:szCs w:val="24"/>
              </w:rPr>
            </w:pPr>
            <w:r w:rsidRPr="00807C12">
              <w:rPr>
                <w:i/>
                <w:sz w:val="24"/>
                <w:szCs w:val="24"/>
              </w:rPr>
              <w:t xml:space="preserve">This means that in our </w:t>
            </w:r>
            <w:r w:rsidR="00935B19">
              <w:rPr>
                <w:i/>
                <w:sz w:val="24"/>
                <w:szCs w:val="24"/>
              </w:rPr>
              <w:t>Hubs</w:t>
            </w:r>
            <w:r w:rsidRPr="00807C12">
              <w:rPr>
                <w:i/>
                <w:sz w:val="24"/>
                <w:szCs w:val="24"/>
              </w:rPr>
              <w:t xml:space="preserve"> we will:</w:t>
            </w:r>
          </w:p>
          <w:p w14:paraId="1DA5A148" w14:textId="77777777" w:rsidR="002B0443" w:rsidRPr="00807C12" w:rsidRDefault="002B0443">
            <w:pPr>
              <w:pStyle w:val="BodyText"/>
              <w:rPr>
                <w:i/>
                <w:sz w:val="24"/>
                <w:szCs w:val="24"/>
              </w:rPr>
            </w:pPr>
            <w:r w:rsidRPr="00807C12">
              <w:rPr>
                <w:i/>
                <w:sz w:val="24"/>
                <w:szCs w:val="24"/>
              </w:rPr>
              <w:t xml:space="preserve">Ensure that all of our staff are aware that mental health problems can, in some cases, be an indicator that a child has suffered or is at risk of suffering abuse, neglect or exploitation. </w:t>
            </w:r>
          </w:p>
          <w:p w14:paraId="76290C2A" w14:textId="1B97AE89" w:rsidR="002B0443" w:rsidRPr="00807C12" w:rsidRDefault="002B0443">
            <w:pPr>
              <w:rPr>
                <w:i/>
                <w:sz w:val="24"/>
                <w:szCs w:val="24"/>
              </w:rPr>
            </w:pPr>
            <w:r w:rsidRPr="00807C12">
              <w:rPr>
                <w:i/>
                <w:sz w:val="24"/>
                <w:szCs w:val="24"/>
              </w:rPr>
              <w:t>We will consider the impact of adverse childhood experiences (ACES) and acknowledge that these can have a lasting impact throughout childhood, adolescence and into adulthood</w:t>
            </w:r>
            <w:r w:rsidR="008960C4">
              <w:rPr>
                <w:i/>
                <w:sz w:val="24"/>
                <w:szCs w:val="24"/>
              </w:rPr>
              <w:t>.</w:t>
            </w:r>
          </w:p>
          <w:p w14:paraId="1FC48C43" w14:textId="77777777" w:rsidR="002B0443" w:rsidRPr="00807C12" w:rsidRDefault="002B0443">
            <w:pPr>
              <w:rPr>
                <w:sz w:val="24"/>
                <w:szCs w:val="24"/>
              </w:rPr>
            </w:pPr>
          </w:p>
        </w:tc>
      </w:tr>
      <w:tr w:rsidR="002B0443" w:rsidRPr="00997A0E" w14:paraId="3605F541" w14:textId="77777777" w:rsidTr="002B0443">
        <w:tc>
          <w:tcPr>
            <w:tcW w:w="4792" w:type="dxa"/>
          </w:tcPr>
          <w:p w14:paraId="58100036" w14:textId="308FDFAD" w:rsidR="002B0443" w:rsidRPr="00807C12" w:rsidRDefault="002B0443">
            <w:pPr>
              <w:pStyle w:val="BodyText"/>
              <w:rPr>
                <w:sz w:val="24"/>
                <w:szCs w:val="24"/>
              </w:rPr>
            </w:pPr>
            <w:r w:rsidRPr="00807C12">
              <w:rPr>
                <w:sz w:val="24"/>
                <w:szCs w:val="24"/>
              </w:rPr>
              <w:t>As a</w:t>
            </w:r>
            <w:r w:rsidR="000233AD">
              <w:rPr>
                <w:sz w:val="24"/>
                <w:szCs w:val="24"/>
              </w:rPr>
              <w:t xml:space="preserve">n organisation, </w:t>
            </w:r>
            <w:r w:rsidRPr="00807C12">
              <w:rPr>
                <w:sz w:val="24"/>
                <w:szCs w:val="24"/>
              </w:rPr>
              <w:t>we must ensure we have clear systems and processes in place for identifying possible mental health problems, including routes to escalate and clear referral and accountability systems.</w:t>
            </w:r>
          </w:p>
        </w:tc>
        <w:tc>
          <w:tcPr>
            <w:tcW w:w="4990" w:type="dxa"/>
            <w:shd w:val="clear" w:color="auto" w:fill="F2F2F2" w:themeFill="background1" w:themeFillShade="F2"/>
          </w:tcPr>
          <w:p w14:paraId="78E4F74C" w14:textId="7225657E" w:rsidR="002B0443" w:rsidRPr="00807C12" w:rsidRDefault="002B0443">
            <w:pPr>
              <w:pStyle w:val="BodyText"/>
              <w:rPr>
                <w:i/>
                <w:sz w:val="24"/>
                <w:szCs w:val="24"/>
              </w:rPr>
            </w:pPr>
            <w:r w:rsidRPr="00807C12">
              <w:rPr>
                <w:i/>
                <w:sz w:val="24"/>
                <w:szCs w:val="24"/>
              </w:rPr>
              <w:t>Our staff will work in a trauma responsive way to observe children</w:t>
            </w:r>
            <w:r w:rsidR="00220666">
              <w:rPr>
                <w:i/>
                <w:sz w:val="24"/>
                <w:szCs w:val="24"/>
              </w:rPr>
              <w:t xml:space="preserve"> and young people</w:t>
            </w:r>
            <w:r w:rsidRPr="00807C12">
              <w:rPr>
                <w:i/>
                <w:sz w:val="24"/>
                <w:szCs w:val="24"/>
              </w:rPr>
              <w:t xml:space="preserve"> day-to-day and identify those whose behaviour suggests that they may be experiencing a mental health problem. </w:t>
            </w:r>
          </w:p>
          <w:p w14:paraId="02F01D18" w14:textId="7CA77A60" w:rsidR="002B0443" w:rsidRPr="00807C12" w:rsidRDefault="002B0443">
            <w:pPr>
              <w:pStyle w:val="BodyText"/>
              <w:rPr>
                <w:i/>
                <w:sz w:val="24"/>
                <w:szCs w:val="24"/>
              </w:rPr>
            </w:pPr>
            <w:r w:rsidRPr="00807C12">
              <w:rPr>
                <w:i/>
                <w:sz w:val="24"/>
                <w:szCs w:val="24"/>
              </w:rPr>
              <w:t xml:space="preserve">Any member of staff who is concerned about the mental health or wellbeing of a </w:t>
            </w:r>
            <w:r w:rsidR="00220666">
              <w:rPr>
                <w:i/>
                <w:sz w:val="24"/>
                <w:szCs w:val="24"/>
              </w:rPr>
              <w:t>child or young person</w:t>
            </w:r>
            <w:r w:rsidRPr="00807C12">
              <w:rPr>
                <w:i/>
                <w:sz w:val="24"/>
                <w:szCs w:val="24"/>
              </w:rPr>
              <w:t xml:space="preserve"> should speak to the senior mental health lead in the first instance.</w:t>
            </w:r>
          </w:p>
          <w:p w14:paraId="5098C635" w14:textId="57A26CAE" w:rsidR="002B0443" w:rsidRPr="00807C12" w:rsidRDefault="002B0443">
            <w:pPr>
              <w:pStyle w:val="BodyText"/>
              <w:rPr>
                <w:i/>
                <w:sz w:val="24"/>
                <w:szCs w:val="24"/>
              </w:rPr>
            </w:pPr>
            <w:r w:rsidRPr="00807C12">
              <w:rPr>
                <w:i/>
                <w:sz w:val="24"/>
                <w:szCs w:val="24"/>
              </w:rPr>
              <w:t xml:space="preserve">Using the </w:t>
            </w:r>
            <w:r w:rsidR="0069146D">
              <w:rPr>
                <w:i/>
                <w:sz w:val="24"/>
                <w:szCs w:val="24"/>
              </w:rPr>
              <w:t>OCP</w:t>
            </w:r>
            <w:r w:rsidR="008A7137">
              <w:rPr>
                <w:i/>
                <w:sz w:val="24"/>
                <w:szCs w:val="24"/>
              </w:rPr>
              <w:t xml:space="preserve"> </w:t>
            </w:r>
            <w:r w:rsidRPr="00807C12">
              <w:rPr>
                <w:i/>
                <w:sz w:val="24"/>
                <w:szCs w:val="24"/>
              </w:rPr>
              <w:t xml:space="preserve">Mental Health Triage Matrix, if there is a fear that the </w:t>
            </w:r>
            <w:r w:rsidR="008A7137">
              <w:rPr>
                <w:i/>
                <w:sz w:val="24"/>
                <w:szCs w:val="24"/>
              </w:rPr>
              <w:t>child or young person</w:t>
            </w:r>
            <w:r w:rsidRPr="00807C12">
              <w:rPr>
                <w:i/>
                <w:sz w:val="24"/>
                <w:szCs w:val="24"/>
              </w:rPr>
              <w:t xml:space="preserve"> is in danger of immediate harm then the normal child protection procedures should be followed with an immediate referral to DSL.  </w:t>
            </w:r>
          </w:p>
          <w:p w14:paraId="0FF8CAB5" w14:textId="25915B0B" w:rsidR="002B0443" w:rsidRPr="00CF355E" w:rsidRDefault="002B0443">
            <w:pPr>
              <w:pStyle w:val="BodyText"/>
              <w:rPr>
                <w:i/>
                <w:sz w:val="24"/>
                <w:szCs w:val="24"/>
              </w:rPr>
            </w:pPr>
            <w:r w:rsidRPr="00807C12">
              <w:rPr>
                <w:i/>
                <w:sz w:val="24"/>
                <w:szCs w:val="24"/>
              </w:rPr>
              <w:t xml:space="preserve">If the </w:t>
            </w:r>
            <w:r w:rsidR="00845D9C">
              <w:rPr>
                <w:i/>
                <w:sz w:val="24"/>
                <w:szCs w:val="24"/>
              </w:rPr>
              <w:t>child or young person</w:t>
            </w:r>
            <w:r w:rsidRPr="00807C12">
              <w:rPr>
                <w:i/>
                <w:sz w:val="24"/>
                <w:szCs w:val="24"/>
              </w:rPr>
              <w:t xml:space="preserve"> presents a medical emergency, then the normal procedures for medical emergencies should be followed, including alerting the first aid staff and contacting the emergency services if necessary.  </w:t>
            </w:r>
            <w:r w:rsidR="005C223E" w:rsidRPr="00CF355E">
              <w:rPr>
                <w:i/>
                <w:sz w:val="24"/>
                <w:szCs w:val="24"/>
              </w:rPr>
              <w:t xml:space="preserve">In either of these circumstances, the </w:t>
            </w:r>
            <w:r w:rsidR="0069146D">
              <w:rPr>
                <w:i/>
                <w:sz w:val="24"/>
                <w:szCs w:val="24"/>
              </w:rPr>
              <w:t>OCP</w:t>
            </w:r>
            <w:r w:rsidR="00845D9C">
              <w:rPr>
                <w:i/>
                <w:sz w:val="24"/>
                <w:szCs w:val="24"/>
              </w:rPr>
              <w:t xml:space="preserve"> </w:t>
            </w:r>
            <w:r w:rsidR="005C223E" w:rsidRPr="00CF355E">
              <w:rPr>
                <w:i/>
                <w:sz w:val="24"/>
                <w:szCs w:val="24"/>
              </w:rPr>
              <w:t xml:space="preserve">care plan and “Children whose mental health poses a risk to themselves” documentation should be completed in conjunction with the </w:t>
            </w:r>
            <w:r w:rsidR="00ED1D41">
              <w:rPr>
                <w:i/>
                <w:sz w:val="24"/>
                <w:szCs w:val="24"/>
              </w:rPr>
              <w:t>child</w:t>
            </w:r>
            <w:r w:rsidR="005C223E" w:rsidRPr="00CF355E">
              <w:rPr>
                <w:i/>
                <w:sz w:val="24"/>
                <w:szCs w:val="24"/>
              </w:rPr>
              <w:t xml:space="preserve"> and their parent/guardian.</w:t>
            </w:r>
          </w:p>
          <w:p w14:paraId="56853800" w14:textId="5EDB42D8" w:rsidR="002B0443" w:rsidRPr="00807C12" w:rsidRDefault="002B0443">
            <w:pPr>
              <w:pStyle w:val="BodyText"/>
              <w:rPr>
                <w:i/>
                <w:sz w:val="24"/>
                <w:szCs w:val="24"/>
              </w:rPr>
            </w:pPr>
            <w:r w:rsidRPr="00807C12">
              <w:rPr>
                <w:i/>
                <w:sz w:val="24"/>
                <w:szCs w:val="24"/>
              </w:rPr>
              <w:t>Where a referral to CAMHS is appropriate, this will b</w:t>
            </w:r>
            <w:r w:rsidR="00CF355E">
              <w:rPr>
                <w:i/>
                <w:sz w:val="24"/>
                <w:szCs w:val="24"/>
              </w:rPr>
              <w:t>e led by a member of the Pastoral Team</w:t>
            </w:r>
            <w:r w:rsidRPr="00807C12">
              <w:rPr>
                <w:i/>
                <w:sz w:val="24"/>
                <w:szCs w:val="24"/>
              </w:rPr>
              <w:t xml:space="preserve"> </w:t>
            </w:r>
            <w:r w:rsidR="005C223E" w:rsidRPr="00CF355E">
              <w:rPr>
                <w:i/>
                <w:sz w:val="24"/>
                <w:szCs w:val="24"/>
              </w:rPr>
              <w:t>and supported by SMHL/</w:t>
            </w:r>
            <w:r w:rsidR="00CF355E" w:rsidRPr="00CF355E">
              <w:rPr>
                <w:i/>
                <w:sz w:val="24"/>
                <w:szCs w:val="24"/>
              </w:rPr>
              <w:t xml:space="preserve"> and/or </w:t>
            </w:r>
            <w:r w:rsidR="005C223E" w:rsidRPr="00CF355E">
              <w:rPr>
                <w:i/>
                <w:sz w:val="24"/>
                <w:szCs w:val="24"/>
              </w:rPr>
              <w:t>DSL</w:t>
            </w:r>
            <w:r w:rsidR="00CF355E" w:rsidRPr="00CF355E">
              <w:rPr>
                <w:i/>
                <w:sz w:val="24"/>
                <w:szCs w:val="24"/>
              </w:rPr>
              <w:t>.</w:t>
            </w:r>
          </w:p>
          <w:p w14:paraId="6AEA3526" w14:textId="5283B577" w:rsidR="002B0443" w:rsidRPr="00807C12" w:rsidRDefault="002B0443" w:rsidP="005E4DE9">
            <w:pPr>
              <w:pStyle w:val="BodyText"/>
              <w:rPr>
                <w:i/>
                <w:sz w:val="24"/>
                <w:szCs w:val="24"/>
              </w:rPr>
            </w:pPr>
            <w:r w:rsidRPr="00807C12">
              <w:rPr>
                <w:i/>
                <w:sz w:val="24"/>
                <w:szCs w:val="24"/>
              </w:rPr>
              <w:t xml:space="preserve">To support </w:t>
            </w:r>
            <w:r w:rsidR="00716CED" w:rsidRPr="00807C12">
              <w:rPr>
                <w:i/>
                <w:sz w:val="24"/>
                <w:szCs w:val="24"/>
              </w:rPr>
              <w:t>this,</w:t>
            </w:r>
            <w:r w:rsidRPr="00807C12">
              <w:rPr>
                <w:i/>
                <w:sz w:val="24"/>
                <w:szCs w:val="24"/>
              </w:rPr>
              <w:t xml:space="preserve"> we will have staff who have the Youth Mental Health First Aid (MHFA) qualification.</w:t>
            </w:r>
          </w:p>
        </w:tc>
      </w:tr>
      <w:tr w:rsidR="002B0443" w:rsidRPr="00997A0E" w14:paraId="6F4C146A" w14:textId="77777777" w:rsidTr="002B0443">
        <w:tc>
          <w:tcPr>
            <w:tcW w:w="4792" w:type="dxa"/>
          </w:tcPr>
          <w:p w14:paraId="69AA1C08" w14:textId="77777777" w:rsidR="002B0443" w:rsidRPr="00C27B56" w:rsidRDefault="002B0443">
            <w:pPr>
              <w:rPr>
                <w:color w:val="FF0000"/>
                <w:sz w:val="24"/>
                <w:szCs w:val="24"/>
              </w:rPr>
            </w:pPr>
          </w:p>
          <w:p w14:paraId="3E025A9D" w14:textId="77777777" w:rsidR="002B0443" w:rsidRPr="00C27B56" w:rsidRDefault="002B0443">
            <w:pPr>
              <w:rPr>
                <w:color w:val="FF0000"/>
                <w:sz w:val="24"/>
                <w:szCs w:val="24"/>
              </w:rPr>
            </w:pPr>
          </w:p>
        </w:tc>
        <w:tc>
          <w:tcPr>
            <w:tcW w:w="4990" w:type="dxa"/>
            <w:shd w:val="clear" w:color="auto" w:fill="F2F2F2" w:themeFill="background1" w:themeFillShade="F2"/>
          </w:tcPr>
          <w:p w14:paraId="773779B8" w14:textId="04EC9E63" w:rsidR="002B0443" w:rsidRPr="00807C12" w:rsidRDefault="002B0443">
            <w:pPr>
              <w:pStyle w:val="BodyText"/>
              <w:spacing w:after="0"/>
              <w:rPr>
                <w:i/>
                <w:sz w:val="24"/>
                <w:szCs w:val="24"/>
              </w:rPr>
            </w:pPr>
            <w:r w:rsidRPr="00807C12">
              <w:rPr>
                <w:i/>
                <w:sz w:val="24"/>
                <w:szCs w:val="24"/>
              </w:rPr>
              <w:t xml:space="preserve">The specific content of lessons in our </w:t>
            </w:r>
            <w:r w:rsidR="0069146D">
              <w:rPr>
                <w:i/>
                <w:sz w:val="24"/>
                <w:szCs w:val="24"/>
              </w:rPr>
              <w:t>project</w:t>
            </w:r>
            <w:r w:rsidRPr="00807C12">
              <w:rPr>
                <w:i/>
                <w:sz w:val="24"/>
                <w:szCs w:val="24"/>
              </w:rPr>
              <w:t xml:space="preserve"> will be determined by the specific needs of our </w:t>
            </w:r>
            <w:r w:rsidR="0069146D">
              <w:rPr>
                <w:i/>
                <w:sz w:val="24"/>
                <w:szCs w:val="24"/>
              </w:rPr>
              <w:t>young people</w:t>
            </w:r>
            <w:r w:rsidRPr="00807C12">
              <w:rPr>
                <w:i/>
                <w:sz w:val="24"/>
                <w:szCs w:val="24"/>
              </w:rPr>
              <w:t xml:space="preserve"> but there will always be an emphasis on enabling </w:t>
            </w:r>
            <w:r w:rsidR="0069146D">
              <w:rPr>
                <w:i/>
                <w:sz w:val="24"/>
                <w:szCs w:val="24"/>
              </w:rPr>
              <w:t>young people</w:t>
            </w:r>
            <w:r w:rsidRPr="00807C12">
              <w:rPr>
                <w:i/>
                <w:sz w:val="24"/>
                <w:szCs w:val="24"/>
              </w:rPr>
              <w:t xml:space="preserve"> to develop the skills, knowledge understanding, language, and confidence to seek help, as needed, for themselves or others.</w:t>
            </w:r>
          </w:p>
          <w:p w14:paraId="7B5B0E9A" w14:textId="0BA294EA" w:rsidR="005E4DE9" w:rsidRPr="00807C12" w:rsidRDefault="005E4DE9">
            <w:pPr>
              <w:pStyle w:val="BodyText"/>
              <w:spacing w:after="0"/>
              <w:rPr>
                <w:i/>
                <w:sz w:val="24"/>
                <w:szCs w:val="24"/>
              </w:rPr>
            </w:pPr>
          </w:p>
        </w:tc>
      </w:tr>
      <w:tr w:rsidR="002B0443" w:rsidRPr="00997A0E" w14:paraId="60F03BA0" w14:textId="77777777" w:rsidTr="002B0443">
        <w:tc>
          <w:tcPr>
            <w:tcW w:w="4792" w:type="dxa"/>
          </w:tcPr>
          <w:p w14:paraId="54B82B0E" w14:textId="5C467199" w:rsidR="002B0443" w:rsidRPr="00807C12" w:rsidRDefault="002B0443">
            <w:pPr>
              <w:rPr>
                <w:sz w:val="24"/>
                <w:szCs w:val="24"/>
              </w:rPr>
            </w:pPr>
            <w:r w:rsidRPr="00807C12">
              <w:rPr>
                <w:sz w:val="24"/>
                <w:szCs w:val="24"/>
              </w:rPr>
              <w:t xml:space="preserve">It is key that staff are aware of how these children’s experiences, can impact on their mental health, </w:t>
            </w:r>
            <w:r w:rsidR="00716CED" w:rsidRPr="00807C12">
              <w:rPr>
                <w:sz w:val="24"/>
                <w:szCs w:val="24"/>
              </w:rPr>
              <w:t>behaviour,</w:t>
            </w:r>
            <w:r w:rsidRPr="00807C12">
              <w:rPr>
                <w:sz w:val="24"/>
                <w:szCs w:val="24"/>
              </w:rPr>
              <w:t xml:space="preserve"> and education</w:t>
            </w:r>
          </w:p>
        </w:tc>
        <w:tc>
          <w:tcPr>
            <w:tcW w:w="4990" w:type="dxa"/>
            <w:shd w:val="clear" w:color="auto" w:fill="F2F2F2" w:themeFill="background1" w:themeFillShade="F2"/>
          </w:tcPr>
          <w:p w14:paraId="38589E5D" w14:textId="0B6223AB" w:rsidR="002B0443" w:rsidRPr="00807C12" w:rsidRDefault="002B0443">
            <w:pPr>
              <w:pStyle w:val="BodyText"/>
              <w:spacing w:after="0"/>
              <w:rPr>
                <w:i/>
                <w:sz w:val="24"/>
                <w:szCs w:val="24"/>
              </w:rPr>
            </w:pPr>
            <w:r w:rsidRPr="00807C12">
              <w:rPr>
                <w:i/>
                <w:sz w:val="24"/>
                <w:szCs w:val="24"/>
              </w:rPr>
              <w:t xml:space="preserve">The DSL will liaise with the </w:t>
            </w:r>
            <w:r w:rsidR="005E4DE9" w:rsidRPr="00807C12">
              <w:rPr>
                <w:i/>
                <w:sz w:val="24"/>
                <w:szCs w:val="24"/>
              </w:rPr>
              <w:t xml:space="preserve">Senior </w:t>
            </w:r>
            <w:r w:rsidRPr="00807C12">
              <w:rPr>
                <w:i/>
                <w:sz w:val="24"/>
                <w:szCs w:val="24"/>
              </w:rPr>
              <w:t xml:space="preserve">Mental Health Lead in the </w:t>
            </w:r>
            <w:r w:rsidR="00AF70D3">
              <w:rPr>
                <w:i/>
                <w:sz w:val="24"/>
                <w:szCs w:val="24"/>
              </w:rPr>
              <w:t>Hub</w:t>
            </w:r>
            <w:r w:rsidRPr="00807C12">
              <w:rPr>
                <w:i/>
                <w:sz w:val="24"/>
                <w:szCs w:val="24"/>
              </w:rPr>
              <w:t xml:space="preserve"> and with the appropriate mental health professionals</w:t>
            </w:r>
          </w:p>
          <w:p w14:paraId="05348CC0" w14:textId="77777777" w:rsidR="00CF355E" w:rsidRDefault="00CF355E" w:rsidP="00CF355E">
            <w:pPr>
              <w:pStyle w:val="BodyText"/>
              <w:spacing w:after="0"/>
              <w:rPr>
                <w:i/>
                <w:sz w:val="24"/>
                <w:szCs w:val="24"/>
              </w:rPr>
            </w:pPr>
          </w:p>
          <w:p w14:paraId="7996C2CE" w14:textId="1287F7A7" w:rsidR="002B0443" w:rsidRPr="00807C12" w:rsidRDefault="002B0443" w:rsidP="00CF355E">
            <w:pPr>
              <w:pStyle w:val="BodyText"/>
              <w:spacing w:after="0"/>
              <w:rPr>
                <w:i/>
                <w:sz w:val="24"/>
                <w:szCs w:val="24"/>
              </w:rPr>
            </w:pPr>
            <w:r w:rsidRPr="00807C12">
              <w:rPr>
                <w:i/>
                <w:sz w:val="24"/>
                <w:szCs w:val="24"/>
              </w:rPr>
              <w:t>The DSL will liaise closely with Children’s Social Care Services to ensure that the appropriate approach to care is taken, including child protection services.</w:t>
            </w:r>
          </w:p>
          <w:p w14:paraId="27BC3EE4" w14:textId="1F8C7A5F" w:rsidR="002B0443" w:rsidRPr="00807C12" w:rsidRDefault="002B0443">
            <w:pPr>
              <w:pStyle w:val="BodyText"/>
              <w:rPr>
                <w:i/>
                <w:sz w:val="24"/>
                <w:szCs w:val="24"/>
              </w:rPr>
            </w:pPr>
            <w:r w:rsidRPr="00807C12">
              <w:rPr>
                <w:i/>
                <w:sz w:val="24"/>
                <w:szCs w:val="24"/>
              </w:rPr>
              <w:t xml:space="preserve">Where appropriate our </w:t>
            </w:r>
            <w:r w:rsidR="0027144A">
              <w:rPr>
                <w:i/>
                <w:sz w:val="24"/>
                <w:szCs w:val="24"/>
              </w:rPr>
              <w:t>Hub</w:t>
            </w:r>
            <w:r w:rsidRPr="00807C12">
              <w:rPr>
                <w:i/>
                <w:sz w:val="24"/>
                <w:szCs w:val="24"/>
              </w:rPr>
              <w:t xml:space="preserve"> will provide ‘in-house’ emotional health and well-being support to our </w:t>
            </w:r>
            <w:r w:rsidR="0069146D">
              <w:rPr>
                <w:i/>
                <w:sz w:val="24"/>
                <w:szCs w:val="24"/>
              </w:rPr>
              <w:t>young people</w:t>
            </w:r>
            <w:r w:rsidRPr="00807C12">
              <w:rPr>
                <w:i/>
                <w:sz w:val="24"/>
                <w:szCs w:val="24"/>
              </w:rPr>
              <w:t>.</w:t>
            </w:r>
          </w:p>
          <w:p w14:paraId="7BC57396" w14:textId="7868D3ED" w:rsidR="002B0443" w:rsidRPr="00807C12" w:rsidRDefault="002B0443">
            <w:pPr>
              <w:pStyle w:val="BodyText"/>
              <w:rPr>
                <w:sz w:val="24"/>
                <w:szCs w:val="24"/>
              </w:rPr>
            </w:pPr>
            <w:r w:rsidRPr="00807C12">
              <w:rPr>
                <w:i/>
                <w:sz w:val="24"/>
                <w:szCs w:val="24"/>
              </w:rPr>
              <w:t xml:space="preserve">In the same way that </w:t>
            </w:r>
            <w:r w:rsidR="0069146D">
              <w:rPr>
                <w:i/>
                <w:sz w:val="24"/>
                <w:szCs w:val="24"/>
              </w:rPr>
              <w:t>young people</w:t>
            </w:r>
            <w:r w:rsidRPr="00807C12">
              <w:rPr>
                <w:i/>
                <w:sz w:val="24"/>
                <w:szCs w:val="24"/>
              </w:rPr>
              <w:t xml:space="preserve"> with physical needs have an Education Health Care plan, </w:t>
            </w:r>
            <w:r w:rsidR="005E4DE9" w:rsidRPr="00807C12">
              <w:rPr>
                <w:i/>
                <w:sz w:val="24"/>
                <w:szCs w:val="24"/>
              </w:rPr>
              <w:t xml:space="preserve">our </w:t>
            </w:r>
            <w:r w:rsidR="00243A80">
              <w:rPr>
                <w:i/>
                <w:sz w:val="24"/>
                <w:szCs w:val="24"/>
              </w:rPr>
              <w:t>Hub</w:t>
            </w:r>
            <w:r w:rsidR="005E4DE9" w:rsidRPr="00807C12">
              <w:rPr>
                <w:i/>
                <w:sz w:val="24"/>
                <w:szCs w:val="24"/>
              </w:rPr>
              <w:t xml:space="preserve"> will use Mental Health Care Plans</w:t>
            </w:r>
            <w:r w:rsidRPr="00807C12">
              <w:rPr>
                <w:i/>
                <w:sz w:val="24"/>
                <w:szCs w:val="24"/>
              </w:rPr>
              <w:t xml:space="preserve"> to support </w:t>
            </w:r>
            <w:r w:rsidR="0069146D">
              <w:rPr>
                <w:i/>
                <w:sz w:val="24"/>
                <w:szCs w:val="24"/>
              </w:rPr>
              <w:t>young people</w:t>
            </w:r>
            <w:r w:rsidRPr="00807C12">
              <w:rPr>
                <w:i/>
                <w:sz w:val="24"/>
                <w:szCs w:val="24"/>
              </w:rPr>
              <w:t xml:space="preserve"> with mental health needs, and where appropriate written in conjunction with a mental health practitioner.</w:t>
            </w:r>
          </w:p>
        </w:tc>
      </w:tr>
      <w:tr w:rsidR="002B0443" w:rsidRPr="00997A0E" w14:paraId="7B53F4E4" w14:textId="77777777" w:rsidTr="002B0443">
        <w:tc>
          <w:tcPr>
            <w:tcW w:w="4792" w:type="dxa"/>
          </w:tcPr>
          <w:p w14:paraId="7B2C45F5" w14:textId="4AAFCEB3" w:rsidR="002B0443" w:rsidRPr="00807C12" w:rsidRDefault="002B0443">
            <w:pPr>
              <w:pStyle w:val="BodyText"/>
              <w:spacing w:after="0"/>
              <w:rPr>
                <w:sz w:val="24"/>
                <w:szCs w:val="24"/>
              </w:rPr>
            </w:pPr>
            <w:r w:rsidRPr="00807C12">
              <w:rPr>
                <w:sz w:val="24"/>
                <w:szCs w:val="24"/>
              </w:rPr>
              <w:t xml:space="preserve">Only appropriately trained professionals should attempt to make a diagnosis of a mental health problem. </w:t>
            </w:r>
          </w:p>
          <w:p w14:paraId="6C84CA3A" w14:textId="77777777" w:rsidR="002B0443" w:rsidRPr="00807C12" w:rsidRDefault="002B0443">
            <w:pPr>
              <w:rPr>
                <w:sz w:val="24"/>
                <w:szCs w:val="24"/>
              </w:rPr>
            </w:pPr>
          </w:p>
        </w:tc>
        <w:tc>
          <w:tcPr>
            <w:tcW w:w="4990" w:type="dxa"/>
            <w:shd w:val="clear" w:color="auto" w:fill="F2F2F2" w:themeFill="background1" w:themeFillShade="F2"/>
          </w:tcPr>
          <w:p w14:paraId="3D4F0796" w14:textId="79BBD18E" w:rsidR="002B0443" w:rsidRPr="00807C12" w:rsidRDefault="002B0443">
            <w:pPr>
              <w:rPr>
                <w:i/>
                <w:sz w:val="24"/>
                <w:szCs w:val="24"/>
              </w:rPr>
            </w:pPr>
            <w:r w:rsidRPr="00807C12">
              <w:rPr>
                <w:i/>
                <w:sz w:val="24"/>
                <w:szCs w:val="24"/>
              </w:rPr>
              <w:t xml:space="preserve">This means that in our </w:t>
            </w:r>
            <w:r w:rsidR="00243A80">
              <w:rPr>
                <w:i/>
                <w:sz w:val="24"/>
                <w:szCs w:val="24"/>
              </w:rPr>
              <w:t>Hubs</w:t>
            </w:r>
            <w:r w:rsidRPr="00807C12">
              <w:rPr>
                <w:i/>
                <w:sz w:val="24"/>
                <w:szCs w:val="24"/>
              </w:rPr>
              <w:t xml:space="preserve"> we will as a minimum, deliver regular training about recognising and responding to mental health issues as part of our regular safeguarding training in order to enable them to keep </w:t>
            </w:r>
            <w:r w:rsidR="0069146D">
              <w:rPr>
                <w:i/>
                <w:sz w:val="24"/>
                <w:szCs w:val="24"/>
              </w:rPr>
              <w:t>young people</w:t>
            </w:r>
            <w:r w:rsidRPr="00807C12">
              <w:rPr>
                <w:i/>
                <w:sz w:val="24"/>
                <w:szCs w:val="24"/>
              </w:rPr>
              <w:t xml:space="preserve"> safe. </w:t>
            </w:r>
          </w:p>
          <w:p w14:paraId="1BE2CA5B" w14:textId="77777777" w:rsidR="002B0443" w:rsidRPr="00CF355E" w:rsidRDefault="002B0443">
            <w:pPr>
              <w:rPr>
                <w:i/>
                <w:sz w:val="16"/>
                <w:szCs w:val="16"/>
              </w:rPr>
            </w:pPr>
          </w:p>
          <w:p w14:paraId="6679B5C3" w14:textId="6A7C0B86" w:rsidR="002B0443" w:rsidRPr="00807C12" w:rsidRDefault="002B0443">
            <w:pPr>
              <w:rPr>
                <w:i/>
                <w:sz w:val="24"/>
                <w:szCs w:val="24"/>
              </w:rPr>
            </w:pPr>
            <w:r w:rsidRPr="00807C12">
              <w:rPr>
                <w:i/>
                <w:sz w:val="24"/>
                <w:szCs w:val="24"/>
              </w:rPr>
              <w:t xml:space="preserve">We will host relevant information on our virtual learning environment for </w:t>
            </w:r>
            <w:r w:rsidR="00302C3B">
              <w:rPr>
                <w:i/>
                <w:sz w:val="24"/>
                <w:szCs w:val="24"/>
              </w:rPr>
              <w:t xml:space="preserve">OCP </w:t>
            </w:r>
            <w:r w:rsidRPr="00807C12">
              <w:rPr>
                <w:i/>
                <w:sz w:val="24"/>
                <w:szCs w:val="24"/>
              </w:rPr>
              <w:t>staff</w:t>
            </w:r>
            <w:r w:rsidR="00A8774C">
              <w:rPr>
                <w:i/>
                <w:sz w:val="24"/>
                <w:szCs w:val="24"/>
              </w:rPr>
              <w:t xml:space="preserve"> and volunteers</w:t>
            </w:r>
            <w:r w:rsidRPr="00807C12">
              <w:rPr>
                <w:i/>
                <w:sz w:val="24"/>
                <w:szCs w:val="24"/>
              </w:rPr>
              <w:t xml:space="preserve"> who wish to learn more about mental health.  </w:t>
            </w:r>
          </w:p>
          <w:p w14:paraId="663ED639" w14:textId="77777777" w:rsidR="002B0443" w:rsidRPr="00CF355E" w:rsidRDefault="002B0443">
            <w:pPr>
              <w:rPr>
                <w:i/>
                <w:sz w:val="16"/>
                <w:szCs w:val="16"/>
              </w:rPr>
            </w:pPr>
          </w:p>
          <w:p w14:paraId="13AD477D" w14:textId="79F4EA60" w:rsidR="002B0443" w:rsidRPr="00807C12" w:rsidRDefault="002B0443">
            <w:pPr>
              <w:rPr>
                <w:i/>
                <w:sz w:val="24"/>
                <w:szCs w:val="24"/>
              </w:rPr>
            </w:pPr>
            <w:r w:rsidRPr="00807C12">
              <w:rPr>
                <w:i/>
                <w:sz w:val="24"/>
                <w:szCs w:val="24"/>
              </w:rPr>
              <w:t xml:space="preserve">Training opportunities for staff who require more </w:t>
            </w:r>
            <w:r w:rsidR="005E4DE9" w:rsidRPr="00807C12">
              <w:rPr>
                <w:i/>
                <w:sz w:val="24"/>
                <w:szCs w:val="24"/>
              </w:rPr>
              <w:t>in-depth</w:t>
            </w:r>
            <w:r w:rsidRPr="00807C12">
              <w:rPr>
                <w:i/>
                <w:sz w:val="24"/>
                <w:szCs w:val="24"/>
              </w:rPr>
              <w:t xml:space="preserve"> knowledge will be considered as part of our performance management process and additional CPD will be supported throughout the year where it becomes appropriate due developing situations with one or more </w:t>
            </w:r>
            <w:r w:rsidR="0069146D">
              <w:rPr>
                <w:i/>
                <w:sz w:val="24"/>
                <w:szCs w:val="24"/>
              </w:rPr>
              <w:t>young people</w:t>
            </w:r>
            <w:r w:rsidRPr="00807C12">
              <w:rPr>
                <w:i/>
                <w:sz w:val="24"/>
                <w:szCs w:val="24"/>
              </w:rPr>
              <w:t>.</w:t>
            </w:r>
          </w:p>
          <w:p w14:paraId="799C46C5" w14:textId="77777777" w:rsidR="002B0443" w:rsidRPr="00CF355E" w:rsidRDefault="002B0443">
            <w:pPr>
              <w:rPr>
                <w:sz w:val="16"/>
                <w:szCs w:val="16"/>
              </w:rPr>
            </w:pPr>
          </w:p>
        </w:tc>
      </w:tr>
      <w:tr w:rsidR="002B0443" w:rsidRPr="00997A0E" w14:paraId="5EEBF6DC" w14:textId="77777777" w:rsidTr="002B0443">
        <w:tc>
          <w:tcPr>
            <w:tcW w:w="4792" w:type="dxa"/>
          </w:tcPr>
          <w:p w14:paraId="5EE6BC72" w14:textId="19EBA139" w:rsidR="002B0443" w:rsidRPr="00807C12" w:rsidRDefault="00632F60">
            <w:pPr>
              <w:rPr>
                <w:sz w:val="24"/>
                <w:szCs w:val="24"/>
              </w:rPr>
            </w:pPr>
            <w:r>
              <w:rPr>
                <w:sz w:val="24"/>
                <w:szCs w:val="24"/>
              </w:rPr>
              <w:t>OCP staff and volunteers</w:t>
            </w:r>
            <w:r w:rsidR="002B0443" w:rsidRPr="00807C12">
              <w:rPr>
                <w:sz w:val="24"/>
                <w:szCs w:val="24"/>
              </w:rPr>
              <w:t xml:space="preserve"> may become aware of warning signs which indicate a </w:t>
            </w:r>
            <w:r w:rsidR="00E0732C">
              <w:rPr>
                <w:sz w:val="24"/>
                <w:szCs w:val="24"/>
              </w:rPr>
              <w:t>child/young person</w:t>
            </w:r>
            <w:r w:rsidR="00716CED" w:rsidRPr="00807C12">
              <w:rPr>
                <w:sz w:val="24"/>
                <w:szCs w:val="24"/>
              </w:rPr>
              <w:t>,</w:t>
            </w:r>
            <w:r w:rsidR="002B0443" w:rsidRPr="00807C12">
              <w:rPr>
                <w:sz w:val="24"/>
                <w:szCs w:val="24"/>
              </w:rPr>
              <w:t xml:space="preserve"> or a member of staff is experiencing mental health or emotional wellbeing issues.  </w:t>
            </w:r>
          </w:p>
          <w:p w14:paraId="54D857BA" w14:textId="77777777" w:rsidR="002B0443" w:rsidRPr="00807C12" w:rsidRDefault="002B0443">
            <w:pPr>
              <w:rPr>
                <w:sz w:val="24"/>
                <w:szCs w:val="24"/>
              </w:rPr>
            </w:pPr>
          </w:p>
          <w:p w14:paraId="0AAA4D25" w14:textId="77777777" w:rsidR="002B0443" w:rsidRPr="00807C12" w:rsidRDefault="002B0443">
            <w:pPr>
              <w:rPr>
                <w:sz w:val="24"/>
                <w:szCs w:val="24"/>
              </w:rPr>
            </w:pPr>
            <w:r w:rsidRPr="00807C12">
              <w:rPr>
                <w:sz w:val="24"/>
                <w:szCs w:val="24"/>
              </w:rPr>
              <w:t>These warning signs should always be taken seriously.</w:t>
            </w:r>
          </w:p>
          <w:p w14:paraId="425E3E5C" w14:textId="77777777" w:rsidR="002B0443" w:rsidRPr="00807C12" w:rsidRDefault="002B0443">
            <w:pPr>
              <w:rPr>
                <w:sz w:val="24"/>
                <w:szCs w:val="24"/>
              </w:rPr>
            </w:pPr>
          </w:p>
          <w:p w14:paraId="348B38EC" w14:textId="14D44EF3" w:rsidR="002B0443" w:rsidRPr="00807C12" w:rsidRDefault="002B0443">
            <w:pPr>
              <w:rPr>
                <w:sz w:val="24"/>
                <w:szCs w:val="24"/>
              </w:rPr>
            </w:pPr>
            <w:r w:rsidRPr="00807C12">
              <w:rPr>
                <w:sz w:val="24"/>
                <w:szCs w:val="24"/>
              </w:rPr>
              <w:t>If staff</w:t>
            </w:r>
            <w:r w:rsidR="008168CC">
              <w:rPr>
                <w:sz w:val="24"/>
                <w:szCs w:val="24"/>
              </w:rPr>
              <w:t xml:space="preserve"> or volunteers</w:t>
            </w:r>
            <w:r w:rsidRPr="00807C12">
              <w:rPr>
                <w:sz w:val="24"/>
                <w:szCs w:val="24"/>
              </w:rPr>
              <w:t xml:space="preserve"> have a mental health concern about a </w:t>
            </w:r>
            <w:r w:rsidR="008168CC">
              <w:rPr>
                <w:sz w:val="24"/>
                <w:szCs w:val="24"/>
              </w:rPr>
              <w:t>child or young person</w:t>
            </w:r>
            <w:r w:rsidRPr="00807C12">
              <w:rPr>
                <w:sz w:val="24"/>
                <w:szCs w:val="24"/>
              </w:rPr>
              <w:t xml:space="preserve"> that is also a safeguarding concern, immediate action should be taken.</w:t>
            </w:r>
          </w:p>
        </w:tc>
        <w:tc>
          <w:tcPr>
            <w:tcW w:w="4990" w:type="dxa"/>
            <w:shd w:val="clear" w:color="auto" w:fill="F2F2F2" w:themeFill="background1" w:themeFillShade="F2"/>
          </w:tcPr>
          <w:p w14:paraId="5C1385FB" w14:textId="702BA27D" w:rsidR="002B0443" w:rsidRPr="00807C12" w:rsidRDefault="00CB598B">
            <w:pPr>
              <w:rPr>
                <w:i/>
                <w:sz w:val="24"/>
                <w:szCs w:val="24"/>
              </w:rPr>
            </w:pPr>
            <w:r>
              <w:rPr>
                <w:i/>
                <w:sz w:val="24"/>
                <w:szCs w:val="24"/>
              </w:rPr>
              <w:t>W</w:t>
            </w:r>
            <w:r w:rsidR="002B0443" w:rsidRPr="00807C12">
              <w:rPr>
                <w:i/>
                <w:sz w:val="24"/>
                <w:szCs w:val="24"/>
              </w:rPr>
              <w:t>e will be vigilant for signs of emotional well-being concerns. These may include</w:t>
            </w:r>
          </w:p>
          <w:p w14:paraId="7407DCA0"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Physical signs of harm that are repeated or appear non-accidental </w:t>
            </w:r>
          </w:p>
          <w:p w14:paraId="6CA7DC49"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Changes in eating/sleeping habits </w:t>
            </w:r>
          </w:p>
          <w:p w14:paraId="7EBAC797"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Increased isolation from friends or family, becoming socially withdrawn </w:t>
            </w:r>
          </w:p>
          <w:p w14:paraId="5E87DB6C"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Changes in activity and mood </w:t>
            </w:r>
          </w:p>
          <w:p w14:paraId="1CF9A9E9"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Lowering of academic achievement </w:t>
            </w:r>
          </w:p>
          <w:p w14:paraId="30F803CC"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Talking or joking about self-harm or suicide </w:t>
            </w:r>
          </w:p>
          <w:p w14:paraId="35B66CC5"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Abusing drugs or alcohol </w:t>
            </w:r>
          </w:p>
          <w:p w14:paraId="32779C3B" w14:textId="729B4A04" w:rsidR="002B0443" w:rsidRPr="00807C12" w:rsidRDefault="002B0443" w:rsidP="00E04C13">
            <w:pPr>
              <w:pStyle w:val="ListParagraph"/>
              <w:numPr>
                <w:ilvl w:val="0"/>
                <w:numId w:val="19"/>
              </w:numPr>
              <w:jc w:val="left"/>
              <w:rPr>
                <w:i/>
                <w:sz w:val="24"/>
                <w:szCs w:val="24"/>
              </w:rPr>
            </w:pPr>
            <w:r w:rsidRPr="00807C12">
              <w:rPr>
                <w:i/>
                <w:sz w:val="24"/>
                <w:szCs w:val="24"/>
              </w:rPr>
              <w:t xml:space="preserve">Expressing feelings of failure, </w:t>
            </w:r>
            <w:r w:rsidR="005E4DE9" w:rsidRPr="00807C12">
              <w:rPr>
                <w:i/>
                <w:sz w:val="24"/>
                <w:szCs w:val="24"/>
              </w:rPr>
              <w:t>uselessness,</w:t>
            </w:r>
            <w:r w:rsidRPr="00807C12">
              <w:rPr>
                <w:i/>
                <w:sz w:val="24"/>
                <w:szCs w:val="24"/>
              </w:rPr>
              <w:t xml:space="preserve"> or loss of hope </w:t>
            </w:r>
          </w:p>
          <w:p w14:paraId="31B15508" w14:textId="5FD1CB2C" w:rsidR="002B0443" w:rsidRPr="00807C12" w:rsidRDefault="002B0443" w:rsidP="00E04C13">
            <w:pPr>
              <w:pStyle w:val="ListParagraph"/>
              <w:numPr>
                <w:ilvl w:val="0"/>
                <w:numId w:val="19"/>
              </w:numPr>
              <w:jc w:val="left"/>
              <w:rPr>
                <w:sz w:val="24"/>
                <w:szCs w:val="24"/>
              </w:rPr>
            </w:pPr>
            <w:r w:rsidRPr="00807C12">
              <w:rPr>
                <w:i/>
                <w:sz w:val="24"/>
                <w:szCs w:val="24"/>
              </w:rPr>
              <w:t xml:space="preserve">Changes in clothing – </w:t>
            </w:r>
            <w:r w:rsidR="005E4DE9" w:rsidRPr="00807C12">
              <w:rPr>
                <w:i/>
                <w:sz w:val="24"/>
                <w:szCs w:val="24"/>
              </w:rPr>
              <w:t>e.g.,</w:t>
            </w:r>
            <w:r w:rsidRPr="00807C12">
              <w:rPr>
                <w:i/>
                <w:sz w:val="24"/>
                <w:szCs w:val="24"/>
              </w:rPr>
              <w:t xml:space="preserve"> long sleeves in warm weather to cover limbs</w:t>
            </w:r>
          </w:p>
          <w:p w14:paraId="7B17E653" w14:textId="77777777" w:rsidR="002B0443" w:rsidRPr="00CF355E" w:rsidRDefault="002B0443">
            <w:pPr>
              <w:ind w:left="360"/>
              <w:jc w:val="left"/>
              <w:rPr>
                <w:sz w:val="16"/>
                <w:szCs w:val="16"/>
              </w:rPr>
            </w:pPr>
          </w:p>
        </w:tc>
      </w:tr>
      <w:tr w:rsidR="002B0443" w:rsidRPr="004534EA" w14:paraId="7BE83A7E" w14:textId="77777777" w:rsidTr="002B0443">
        <w:tc>
          <w:tcPr>
            <w:tcW w:w="4792" w:type="dxa"/>
          </w:tcPr>
          <w:p w14:paraId="1D6A47BE" w14:textId="44E887CF" w:rsidR="002B0443" w:rsidRPr="00807C12" w:rsidRDefault="002B0443">
            <w:pPr>
              <w:rPr>
                <w:sz w:val="24"/>
                <w:szCs w:val="24"/>
              </w:rPr>
            </w:pPr>
            <w:r w:rsidRPr="00807C12">
              <w:rPr>
                <w:sz w:val="24"/>
                <w:szCs w:val="24"/>
              </w:rPr>
              <w:t xml:space="preserve">When a </w:t>
            </w:r>
            <w:r w:rsidR="00E0732C">
              <w:rPr>
                <w:sz w:val="24"/>
                <w:szCs w:val="24"/>
              </w:rPr>
              <w:t>child or young person</w:t>
            </w:r>
            <w:r w:rsidRPr="00807C12">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w:t>
            </w:r>
          </w:p>
        </w:tc>
        <w:tc>
          <w:tcPr>
            <w:tcW w:w="4990" w:type="dxa"/>
            <w:shd w:val="clear" w:color="auto" w:fill="F2F2F2" w:themeFill="background1" w:themeFillShade="F2"/>
          </w:tcPr>
          <w:p w14:paraId="114EF421" w14:textId="322D9A8F" w:rsidR="002B0443" w:rsidRPr="00807C12" w:rsidRDefault="002B0443">
            <w:pPr>
              <w:rPr>
                <w:i/>
                <w:sz w:val="24"/>
                <w:szCs w:val="24"/>
              </w:rPr>
            </w:pPr>
            <w:r w:rsidRPr="00807C12">
              <w:rPr>
                <w:i/>
                <w:sz w:val="24"/>
                <w:szCs w:val="24"/>
              </w:rPr>
              <w:t xml:space="preserve">It is the aim of our </w:t>
            </w:r>
            <w:r w:rsidR="00E0732C">
              <w:rPr>
                <w:i/>
                <w:sz w:val="24"/>
                <w:szCs w:val="24"/>
              </w:rPr>
              <w:t>Hubs</w:t>
            </w:r>
            <w:r w:rsidRPr="00807C12">
              <w:rPr>
                <w:i/>
                <w:sz w:val="24"/>
                <w:szCs w:val="24"/>
              </w:rPr>
              <w:t xml:space="preserve"> to keep peers safe, we will consider on a </w:t>
            </w:r>
            <w:r w:rsidR="005E4DE9" w:rsidRPr="00807C12">
              <w:rPr>
                <w:i/>
                <w:sz w:val="24"/>
                <w:szCs w:val="24"/>
              </w:rPr>
              <w:t>case-by-case</w:t>
            </w:r>
            <w:r w:rsidRPr="00807C12">
              <w:rPr>
                <w:i/>
                <w:sz w:val="24"/>
                <w:szCs w:val="24"/>
              </w:rPr>
              <w:t xml:space="preserve"> basis which friends may need additional support.  Support will be provided either in one to one or group settings and will be guided by conversations by the </w:t>
            </w:r>
            <w:r w:rsidR="00E0732C">
              <w:rPr>
                <w:i/>
                <w:sz w:val="24"/>
                <w:szCs w:val="24"/>
              </w:rPr>
              <w:t>child or young person</w:t>
            </w:r>
            <w:r w:rsidRPr="00807C12">
              <w:rPr>
                <w:i/>
                <w:sz w:val="24"/>
                <w:szCs w:val="24"/>
              </w:rPr>
              <w:t xml:space="preserve"> who is suffering and their parents with whom we will discuss: </w:t>
            </w:r>
          </w:p>
          <w:p w14:paraId="1CF860FE"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What it is helpful for friends to know and what they should not be told </w:t>
            </w:r>
          </w:p>
          <w:p w14:paraId="7FADC34A"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How friends can best support </w:t>
            </w:r>
          </w:p>
          <w:p w14:paraId="4829F7FA"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Things friends should avoid doing/saying which may inadvertently cause upset </w:t>
            </w:r>
          </w:p>
          <w:p w14:paraId="0D1B02AC"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Warning signs that their friend needs help (e.g., signs of relapse) </w:t>
            </w:r>
          </w:p>
          <w:p w14:paraId="60423395" w14:textId="77777777" w:rsidR="002B0443" w:rsidRPr="00CF355E" w:rsidRDefault="002B0443">
            <w:pPr>
              <w:jc w:val="left"/>
              <w:rPr>
                <w:i/>
                <w:sz w:val="16"/>
                <w:szCs w:val="16"/>
              </w:rPr>
            </w:pPr>
          </w:p>
          <w:p w14:paraId="66C1D6AF" w14:textId="77777777" w:rsidR="002B0443" w:rsidRPr="00807C12" w:rsidRDefault="002B0443">
            <w:pPr>
              <w:jc w:val="left"/>
              <w:rPr>
                <w:i/>
                <w:sz w:val="24"/>
                <w:szCs w:val="24"/>
              </w:rPr>
            </w:pPr>
            <w:r w:rsidRPr="00807C12">
              <w:rPr>
                <w:i/>
                <w:sz w:val="24"/>
                <w:szCs w:val="24"/>
              </w:rPr>
              <w:t xml:space="preserve">Additionally, we will want to highlight with peers: </w:t>
            </w:r>
          </w:p>
          <w:p w14:paraId="3555E592"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Where and how to access support for themselves </w:t>
            </w:r>
          </w:p>
          <w:p w14:paraId="3B54DE64" w14:textId="77777777" w:rsidR="002B0443" w:rsidRPr="00807C12" w:rsidRDefault="002B0443" w:rsidP="00E04C13">
            <w:pPr>
              <w:pStyle w:val="ListParagraph"/>
              <w:numPr>
                <w:ilvl w:val="0"/>
                <w:numId w:val="20"/>
              </w:numPr>
              <w:rPr>
                <w:i/>
                <w:sz w:val="24"/>
                <w:szCs w:val="24"/>
              </w:rPr>
            </w:pPr>
            <w:r w:rsidRPr="00807C12">
              <w:rPr>
                <w:i/>
                <w:sz w:val="24"/>
                <w:szCs w:val="24"/>
              </w:rPr>
              <w:t xml:space="preserve">Safe sources of further information about their friend’s condition </w:t>
            </w:r>
          </w:p>
          <w:p w14:paraId="41E47FB0" w14:textId="77777777" w:rsidR="002B0443" w:rsidRPr="00807C12" w:rsidRDefault="002B0443" w:rsidP="00E04C13">
            <w:pPr>
              <w:pStyle w:val="ListParagraph"/>
              <w:numPr>
                <w:ilvl w:val="0"/>
                <w:numId w:val="20"/>
              </w:numPr>
              <w:rPr>
                <w:i/>
                <w:sz w:val="24"/>
                <w:szCs w:val="24"/>
              </w:rPr>
            </w:pPr>
            <w:r w:rsidRPr="00807C12">
              <w:rPr>
                <w:i/>
                <w:sz w:val="24"/>
                <w:szCs w:val="24"/>
              </w:rPr>
              <w:t>Healthy ways of coping with the difficult emotions they may be feeling</w:t>
            </w:r>
          </w:p>
          <w:p w14:paraId="76036936" w14:textId="77777777" w:rsidR="002B0443" w:rsidRPr="00CF355E" w:rsidRDefault="002B0443">
            <w:pPr>
              <w:rPr>
                <w:i/>
                <w:sz w:val="16"/>
                <w:szCs w:val="16"/>
              </w:rPr>
            </w:pPr>
          </w:p>
        </w:tc>
      </w:tr>
      <w:tr w:rsidR="002B0443" w:rsidRPr="00997A0E" w14:paraId="6A1DC613" w14:textId="77777777" w:rsidTr="002B0443">
        <w:tc>
          <w:tcPr>
            <w:tcW w:w="4792" w:type="dxa"/>
          </w:tcPr>
          <w:p w14:paraId="1718F9F9" w14:textId="4FC3AEC0" w:rsidR="002B0443" w:rsidRPr="00807C12" w:rsidRDefault="002B0443">
            <w:pPr>
              <w:rPr>
                <w:sz w:val="24"/>
                <w:szCs w:val="24"/>
              </w:rPr>
            </w:pPr>
            <w:r w:rsidRPr="00807C12">
              <w:rPr>
                <w:sz w:val="24"/>
                <w:szCs w:val="24"/>
              </w:rPr>
              <w:t xml:space="preserve">It may be shocking and upsetting for parents/ carers to learn of their child’s issues and many may respond with anger, </w:t>
            </w:r>
            <w:r w:rsidR="00716CED" w:rsidRPr="00807C12">
              <w:rPr>
                <w:sz w:val="24"/>
                <w:szCs w:val="24"/>
              </w:rPr>
              <w:t>fear,</w:t>
            </w:r>
            <w:r w:rsidRPr="00807C12">
              <w:rPr>
                <w:sz w:val="24"/>
                <w:szCs w:val="24"/>
              </w:rPr>
              <w:t xml:space="preserve"> or upset during the first conversation even if they already have concerns from their child’s behaviours at home.</w:t>
            </w:r>
          </w:p>
          <w:p w14:paraId="343A8539" w14:textId="77777777" w:rsidR="002B0443" w:rsidRPr="00807C12" w:rsidRDefault="002B0443">
            <w:pPr>
              <w:rPr>
                <w:sz w:val="24"/>
                <w:szCs w:val="24"/>
              </w:rPr>
            </w:pPr>
          </w:p>
          <w:p w14:paraId="4415A549" w14:textId="77777777" w:rsidR="002B0443" w:rsidRPr="00807C12" w:rsidRDefault="002B0443">
            <w:pPr>
              <w:rPr>
                <w:sz w:val="24"/>
                <w:szCs w:val="24"/>
              </w:rPr>
            </w:pPr>
          </w:p>
          <w:p w14:paraId="0D72C999" w14:textId="77777777" w:rsidR="002B0443" w:rsidRPr="00807C12" w:rsidRDefault="002B0443">
            <w:pPr>
              <w:rPr>
                <w:sz w:val="24"/>
                <w:szCs w:val="24"/>
              </w:rPr>
            </w:pPr>
          </w:p>
          <w:p w14:paraId="07ACB187" w14:textId="77777777" w:rsidR="002B0443" w:rsidRPr="00807C12" w:rsidRDefault="002B0443">
            <w:pPr>
              <w:rPr>
                <w:sz w:val="24"/>
                <w:szCs w:val="24"/>
              </w:rPr>
            </w:pPr>
          </w:p>
          <w:p w14:paraId="07232B57" w14:textId="77777777" w:rsidR="002B0443" w:rsidRPr="00807C12" w:rsidRDefault="002B0443">
            <w:pPr>
              <w:rPr>
                <w:sz w:val="24"/>
                <w:szCs w:val="24"/>
              </w:rPr>
            </w:pPr>
          </w:p>
          <w:p w14:paraId="6B424AEC" w14:textId="77777777" w:rsidR="002B0443" w:rsidRPr="00807C12" w:rsidRDefault="002B0443">
            <w:pPr>
              <w:rPr>
                <w:sz w:val="24"/>
                <w:szCs w:val="24"/>
              </w:rPr>
            </w:pPr>
          </w:p>
        </w:tc>
        <w:tc>
          <w:tcPr>
            <w:tcW w:w="4990" w:type="dxa"/>
            <w:shd w:val="clear" w:color="auto" w:fill="F2F2F2" w:themeFill="background1" w:themeFillShade="F2"/>
          </w:tcPr>
          <w:p w14:paraId="694120EA" w14:textId="738C3FB0" w:rsidR="002B0443" w:rsidRPr="00807C12" w:rsidRDefault="002B0443">
            <w:pPr>
              <w:rPr>
                <w:i/>
                <w:sz w:val="24"/>
                <w:szCs w:val="24"/>
              </w:rPr>
            </w:pPr>
            <w:r w:rsidRPr="00807C12">
              <w:rPr>
                <w:i/>
                <w:sz w:val="24"/>
                <w:szCs w:val="24"/>
              </w:rPr>
              <w:t xml:space="preserve">In our </w:t>
            </w:r>
            <w:r w:rsidR="00EC6B2A">
              <w:rPr>
                <w:i/>
                <w:sz w:val="24"/>
                <w:szCs w:val="24"/>
              </w:rPr>
              <w:t>Hubs</w:t>
            </w:r>
            <w:r w:rsidRPr="00807C12">
              <w:rPr>
                <w:i/>
                <w:sz w:val="24"/>
                <w:szCs w:val="24"/>
              </w:rPr>
              <w:t xml:space="preserve"> we will work closely with parents &amp; carers to support the whole family, unless to do so places the child at additional risk.</w:t>
            </w:r>
          </w:p>
          <w:p w14:paraId="0298A17B" w14:textId="77777777" w:rsidR="002B0443" w:rsidRPr="00CF355E" w:rsidRDefault="002B0443">
            <w:pPr>
              <w:rPr>
                <w:i/>
                <w:sz w:val="16"/>
                <w:szCs w:val="16"/>
              </w:rPr>
            </w:pPr>
          </w:p>
          <w:p w14:paraId="34779173" w14:textId="4B22F99F" w:rsidR="002B0443" w:rsidRPr="00807C12" w:rsidRDefault="002B0443">
            <w:pPr>
              <w:rPr>
                <w:i/>
                <w:sz w:val="24"/>
                <w:szCs w:val="24"/>
              </w:rPr>
            </w:pPr>
            <w:r w:rsidRPr="00807C12">
              <w:rPr>
                <w:i/>
                <w:sz w:val="24"/>
                <w:szCs w:val="24"/>
              </w:rPr>
              <w:t xml:space="preserve">We will provide clear means for parents to contact the </w:t>
            </w:r>
            <w:r w:rsidR="00CF2BDE">
              <w:rPr>
                <w:i/>
                <w:sz w:val="24"/>
                <w:szCs w:val="24"/>
              </w:rPr>
              <w:t>appropriate staff member</w:t>
            </w:r>
            <w:r w:rsidRPr="00807C12">
              <w:rPr>
                <w:i/>
                <w:sz w:val="24"/>
                <w:szCs w:val="24"/>
              </w:rPr>
              <w:t xml:space="preserve"> if they have further questions and arrange a follow up meeting or phone call as parents often have many questions as they process the information.  </w:t>
            </w:r>
          </w:p>
          <w:p w14:paraId="6A13B13C" w14:textId="77777777" w:rsidR="002B0443" w:rsidRPr="00CF355E" w:rsidRDefault="002B0443">
            <w:pPr>
              <w:rPr>
                <w:i/>
                <w:sz w:val="16"/>
                <w:szCs w:val="16"/>
              </w:rPr>
            </w:pPr>
          </w:p>
          <w:p w14:paraId="138B8298" w14:textId="341BA028" w:rsidR="002B0443" w:rsidRPr="00807C12" w:rsidRDefault="002B0443">
            <w:pPr>
              <w:rPr>
                <w:i/>
                <w:sz w:val="24"/>
                <w:szCs w:val="24"/>
              </w:rPr>
            </w:pPr>
            <w:r w:rsidRPr="00807C12">
              <w:rPr>
                <w:i/>
                <w:sz w:val="24"/>
                <w:szCs w:val="24"/>
              </w:rPr>
              <w:t>To support parents and carers at the end of each meeting we will agree next steps and always keep a brief record of the meeting on the child’s file.</w:t>
            </w:r>
          </w:p>
        </w:tc>
      </w:tr>
    </w:tbl>
    <w:p w14:paraId="64204164" w14:textId="77777777" w:rsidR="004044E7" w:rsidRDefault="002B0443" w:rsidP="00081D72">
      <w:pPr>
        <w:pStyle w:val="Heading3"/>
        <w:rPr>
          <w:rFonts w:cs="Arial"/>
          <w:szCs w:val="24"/>
        </w:rPr>
      </w:pPr>
      <w:r>
        <w:rPr>
          <w:rFonts w:cs="Arial"/>
          <w:szCs w:val="24"/>
        </w:rPr>
        <w:t xml:space="preserve"> </w:t>
      </w:r>
      <w:bookmarkStart w:id="16" w:name="_Toc104205759"/>
    </w:p>
    <w:p w14:paraId="7B943918" w14:textId="77777777" w:rsidR="00412DC2" w:rsidRDefault="00412DC2" w:rsidP="00081D72">
      <w:pPr>
        <w:pStyle w:val="Heading3"/>
        <w:rPr>
          <w:rFonts w:cs="Arial"/>
          <w:color w:val="FF5C00"/>
          <w:sz w:val="28"/>
          <w:szCs w:val="28"/>
        </w:rPr>
      </w:pPr>
    </w:p>
    <w:p w14:paraId="3DC617FA" w14:textId="29A35F85" w:rsidR="00081D72" w:rsidRDefault="00081D72" w:rsidP="00081D72">
      <w:pPr>
        <w:pStyle w:val="Heading3"/>
        <w:rPr>
          <w:rFonts w:cs="Arial"/>
          <w:color w:val="FF5C00"/>
          <w:sz w:val="28"/>
          <w:szCs w:val="28"/>
        </w:rPr>
      </w:pPr>
      <w:r>
        <w:rPr>
          <w:rFonts w:cs="Arial"/>
          <w:color w:val="FF5C00"/>
          <w:sz w:val="28"/>
          <w:szCs w:val="28"/>
        </w:rPr>
        <w:t xml:space="preserve">Section </w:t>
      </w:r>
      <w:r w:rsidR="00465C7D">
        <w:rPr>
          <w:rFonts w:cs="Arial"/>
          <w:color w:val="FF5C00"/>
          <w:sz w:val="28"/>
          <w:szCs w:val="28"/>
        </w:rPr>
        <w:t>4</w:t>
      </w:r>
      <w:r>
        <w:rPr>
          <w:rFonts w:cs="Arial"/>
          <w:color w:val="FF5C00"/>
          <w:sz w:val="28"/>
          <w:szCs w:val="28"/>
        </w:rPr>
        <w:t xml:space="preserve">: </w:t>
      </w:r>
      <w:r w:rsidR="00BF347E">
        <w:rPr>
          <w:rFonts w:cs="Arial"/>
          <w:color w:val="FF5C00"/>
          <w:sz w:val="28"/>
          <w:szCs w:val="28"/>
        </w:rPr>
        <w:t xml:space="preserve">Opportunities to </w:t>
      </w:r>
      <w:r w:rsidR="00D3114B">
        <w:rPr>
          <w:rFonts w:cs="Arial"/>
          <w:color w:val="FF5C00"/>
          <w:sz w:val="28"/>
          <w:szCs w:val="28"/>
        </w:rPr>
        <w:t>Learn</w:t>
      </w:r>
      <w:r w:rsidR="00BF347E">
        <w:rPr>
          <w:rFonts w:cs="Arial"/>
          <w:color w:val="FF5C00"/>
          <w:sz w:val="28"/>
          <w:szCs w:val="28"/>
        </w:rPr>
        <w:t xml:space="preserve"> Safeguarding</w:t>
      </w:r>
      <w:bookmarkEnd w:id="16"/>
    </w:p>
    <w:p w14:paraId="1011BE6B" w14:textId="77777777" w:rsidR="00D3114B" w:rsidRPr="00D3114B" w:rsidRDefault="00D3114B" w:rsidP="00BF347E">
      <w:pPr>
        <w:pStyle w:val="BodyText"/>
        <w:spacing w:after="0" w:line="240" w:lineRule="auto"/>
        <w:rPr>
          <w:rFonts w:cs="Arial"/>
          <w:sz w:val="24"/>
          <w:szCs w:val="24"/>
          <w:shd w:val="clear" w:color="auto" w:fill="FFFFFF"/>
        </w:rPr>
      </w:pPr>
      <w:r w:rsidRPr="00D3114B">
        <w:rPr>
          <w:rFonts w:cs="Arial"/>
          <w:sz w:val="24"/>
          <w:szCs w:val="24"/>
          <w:shd w:val="clear" w:color="auto" w:fill="FFFFFF"/>
        </w:rPr>
        <w:t>Where it is appropriate and possible our community teams will include safeguarding learning opportunities (for example include sessions on consent in a youth group activity looking at relationships). Whilst most of the activities in our Hub teams are not ‘formal’ education, it is right that we aim to include informal learning opportunities where possible.</w:t>
      </w:r>
    </w:p>
    <w:p w14:paraId="340246D9" w14:textId="77777777" w:rsidR="00D3114B" w:rsidRDefault="00D3114B" w:rsidP="00BF347E">
      <w:pPr>
        <w:pStyle w:val="BodyText"/>
        <w:spacing w:after="0" w:line="240" w:lineRule="auto"/>
        <w:rPr>
          <w:rFonts w:cs="Arial"/>
          <w:color w:val="FF0000"/>
          <w:shd w:val="clear" w:color="auto" w:fill="FFFFFF"/>
        </w:rPr>
      </w:pPr>
    </w:p>
    <w:p w14:paraId="668EC6D0" w14:textId="77777777" w:rsidR="00BF347E" w:rsidRPr="00021B6A" w:rsidRDefault="00BF347E" w:rsidP="00BF347E">
      <w:pPr>
        <w:pStyle w:val="BodyText"/>
        <w:spacing w:after="0" w:line="240" w:lineRule="auto"/>
        <w:rPr>
          <w:rFonts w:cs="Arial"/>
          <w:sz w:val="16"/>
          <w:szCs w:val="16"/>
        </w:rPr>
      </w:pPr>
    </w:p>
    <w:p w14:paraId="4AE49A50" w14:textId="77777777" w:rsidR="000C1E38" w:rsidRDefault="000C1E38" w:rsidP="00807C12">
      <w:pPr>
        <w:pStyle w:val="BodyText"/>
        <w:spacing w:after="0" w:line="240" w:lineRule="auto"/>
        <w:jc w:val="left"/>
        <w:rPr>
          <w:rFonts w:cs="Arial"/>
          <w:color w:val="FF5C00"/>
          <w:sz w:val="28"/>
          <w:szCs w:val="28"/>
        </w:rPr>
      </w:pPr>
    </w:p>
    <w:p w14:paraId="1F80B10E" w14:textId="77777777" w:rsidR="000C1E38" w:rsidRDefault="000C1E38" w:rsidP="00807C12">
      <w:pPr>
        <w:pStyle w:val="BodyText"/>
        <w:spacing w:after="0" w:line="240" w:lineRule="auto"/>
        <w:jc w:val="left"/>
        <w:rPr>
          <w:rFonts w:cs="Arial"/>
          <w:color w:val="FF5C00"/>
          <w:sz w:val="28"/>
          <w:szCs w:val="28"/>
        </w:rPr>
      </w:pPr>
    </w:p>
    <w:p w14:paraId="6F5FFC89" w14:textId="77777777" w:rsidR="000C1E38" w:rsidRDefault="000C1E38" w:rsidP="00807C12">
      <w:pPr>
        <w:pStyle w:val="BodyText"/>
        <w:spacing w:after="0" w:line="240" w:lineRule="auto"/>
        <w:jc w:val="left"/>
        <w:rPr>
          <w:rFonts w:cs="Arial"/>
          <w:color w:val="FF5C00"/>
          <w:sz w:val="28"/>
          <w:szCs w:val="28"/>
        </w:rPr>
      </w:pPr>
    </w:p>
    <w:p w14:paraId="3FAB790E" w14:textId="77777777" w:rsidR="000C1E38" w:rsidRDefault="000C1E38" w:rsidP="00807C12">
      <w:pPr>
        <w:pStyle w:val="BodyText"/>
        <w:spacing w:after="0" w:line="240" w:lineRule="auto"/>
        <w:jc w:val="left"/>
        <w:rPr>
          <w:rFonts w:cs="Arial"/>
          <w:color w:val="FF5C00"/>
          <w:sz w:val="28"/>
          <w:szCs w:val="28"/>
        </w:rPr>
      </w:pPr>
    </w:p>
    <w:p w14:paraId="0405A656" w14:textId="77777777" w:rsidR="000C1E38" w:rsidRDefault="000C1E38" w:rsidP="00807C12">
      <w:pPr>
        <w:pStyle w:val="BodyText"/>
        <w:spacing w:after="0" w:line="240" w:lineRule="auto"/>
        <w:jc w:val="left"/>
        <w:rPr>
          <w:rFonts w:cs="Arial"/>
          <w:color w:val="FF5C00"/>
          <w:sz w:val="28"/>
          <w:szCs w:val="28"/>
        </w:rPr>
      </w:pPr>
    </w:p>
    <w:p w14:paraId="12C664E6" w14:textId="6019791C" w:rsidR="00AF70D3" w:rsidRDefault="00AF70D3" w:rsidP="00807C12">
      <w:pPr>
        <w:pStyle w:val="BodyText"/>
        <w:spacing w:after="0" w:line="240" w:lineRule="auto"/>
        <w:jc w:val="left"/>
        <w:rPr>
          <w:rFonts w:cs="Arial"/>
          <w:color w:val="FF5C00"/>
          <w:sz w:val="28"/>
          <w:szCs w:val="28"/>
        </w:rPr>
      </w:pPr>
    </w:p>
    <w:p w14:paraId="4C4811CB" w14:textId="77777777" w:rsidR="00AF70D3" w:rsidRDefault="00AF70D3" w:rsidP="00807C12">
      <w:pPr>
        <w:pStyle w:val="BodyText"/>
        <w:spacing w:after="0" w:line="240" w:lineRule="auto"/>
        <w:jc w:val="left"/>
        <w:rPr>
          <w:rFonts w:cs="Arial"/>
          <w:color w:val="FF5C00"/>
          <w:sz w:val="28"/>
          <w:szCs w:val="28"/>
        </w:rPr>
      </w:pPr>
    </w:p>
    <w:p w14:paraId="5BB4015D" w14:textId="77777777" w:rsidR="00986A04" w:rsidRDefault="00986A04" w:rsidP="00807C12">
      <w:pPr>
        <w:pStyle w:val="BodyText"/>
        <w:spacing w:after="0" w:line="240" w:lineRule="auto"/>
        <w:jc w:val="left"/>
        <w:rPr>
          <w:rFonts w:cs="Arial"/>
          <w:color w:val="FF5C00"/>
          <w:sz w:val="28"/>
          <w:szCs w:val="28"/>
        </w:rPr>
      </w:pPr>
    </w:p>
    <w:p w14:paraId="1B3D54E9" w14:textId="1103D94C" w:rsidR="000C1E38" w:rsidRDefault="005E4DE9" w:rsidP="00807C12">
      <w:pPr>
        <w:pStyle w:val="BodyText"/>
        <w:spacing w:after="0" w:line="240" w:lineRule="auto"/>
        <w:jc w:val="left"/>
        <w:rPr>
          <w:rFonts w:cs="Arial"/>
          <w:color w:val="FF5C00"/>
          <w:sz w:val="28"/>
          <w:szCs w:val="28"/>
        </w:rPr>
      </w:pPr>
      <w:r>
        <w:rPr>
          <w:rFonts w:cs="Arial"/>
          <w:color w:val="FF5C00"/>
          <w:sz w:val="28"/>
          <w:szCs w:val="28"/>
        </w:rPr>
        <w:t>Online Safety</w:t>
      </w:r>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021B6A" w:rsidRPr="00064EE0" w14:paraId="77E7C588" w14:textId="77777777" w:rsidTr="006E5E52">
        <w:tc>
          <w:tcPr>
            <w:tcW w:w="4820" w:type="dxa"/>
          </w:tcPr>
          <w:p w14:paraId="7C4BC42A" w14:textId="77777777" w:rsidR="00412DC2" w:rsidRPr="00412DC2" w:rsidRDefault="00412DC2" w:rsidP="00021B6A">
            <w:pPr>
              <w:keepNext/>
              <w:spacing w:after="200" w:line="252" w:lineRule="auto"/>
              <w:contextualSpacing/>
              <w:rPr>
                <w:b/>
                <w:bCs/>
                <w:sz w:val="24"/>
                <w:szCs w:val="24"/>
              </w:rPr>
            </w:pPr>
          </w:p>
          <w:p w14:paraId="178F46F4" w14:textId="6164D1F8" w:rsidR="00021B6A" w:rsidRPr="00412DC2" w:rsidRDefault="00412DC2" w:rsidP="00021B6A">
            <w:pPr>
              <w:keepNext/>
              <w:spacing w:after="200" w:line="252" w:lineRule="auto"/>
              <w:contextualSpacing/>
              <w:rPr>
                <w:sz w:val="24"/>
                <w:szCs w:val="24"/>
              </w:rPr>
            </w:pPr>
            <w:r w:rsidRPr="00412DC2">
              <w:rPr>
                <w:sz w:val="24"/>
                <w:szCs w:val="24"/>
              </w:rPr>
              <w:t xml:space="preserve">It is </w:t>
            </w:r>
            <w:r w:rsidR="00021B6A" w:rsidRPr="00412DC2">
              <w:rPr>
                <w:sz w:val="24"/>
                <w:szCs w:val="24"/>
              </w:rPr>
              <w:t>essential that children are safeguarded from potentially harmful and inappropriate communications and online material.  </w:t>
            </w:r>
          </w:p>
          <w:p w14:paraId="6EA1CFC9" w14:textId="77777777" w:rsidR="00021B6A" w:rsidRPr="00412DC2" w:rsidRDefault="00021B6A" w:rsidP="00021B6A">
            <w:pPr>
              <w:keepNext/>
              <w:spacing w:after="200" w:line="252" w:lineRule="auto"/>
              <w:contextualSpacing/>
              <w:rPr>
                <w:sz w:val="24"/>
                <w:szCs w:val="24"/>
              </w:rPr>
            </w:pPr>
          </w:p>
          <w:p w14:paraId="50AD475B" w14:textId="2D3F90BF" w:rsidR="00021B6A" w:rsidRPr="00412DC2" w:rsidRDefault="00021B6A" w:rsidP="00021B6A">
            <w:pPr>
              <w:keepNext/>
              <w:spacing w:after="200" w:line="252" w:lineRule="auto"/>
              <w:contextualSpacing/>
              <w:rPr>
                <w:sz w:val="24"/>
                <w:szCs w:val="24"/>
              </w:rPr>
            </w:pPr>
            <w:r w:rsidRPr="00412DC2">
              <w:rPr>
                <w:sz w:val="24"/>
                <w:szCs w:val="24"/>
              </w:rPr>
              <w:t xml:space="preserve">As such, the </w:t>
            </w:r>
            <w:r w:rsidR="00E5393E" w:rsidRPr="00412DC2">
              <w:rPr>
                <w:sz w:val="24"/>
                <w:szCs w:val="24"/>
              </w:rPr>
              <w:t>Hub</w:t>
            </w:r>
            <w:r w:rsidRPr="00412DC2">
              <w:rPr>
                <w:sz w:val="24"/>
                <w:szCs w:val="24"/>
              </w:rPr>
              <w:t xml:space="preserve"> ensures appropriate procedures, filters and monitoring systems are in place in accordance with the following policies:</w:t>
            </w:r>
          </w:p>
          <w:p w14:paraId="22975948" w14:textId="77777777" w:rsidR="00021B6A" w:rsidRPr="00412DC2" w:rsidRDefault="00021B6A" w:rsidP="00021B6A">
            <w:pPr>
              <w:keepNext/>
              <w:numPr>
                <w:ilvl w:val="0"/>
                <w:numId w:val="21"/>
              </w:numPr>
              <w:spacing w:after="200" w:line="252" w:lineRule="auto"/>
              <w:contextualSpacing/>
              <w:rPr>
                <w:rFonts w:eastAsia="Times New Roman"/>
                <w:sz w:val="24"/>
                <w:szCs w:val="24"/>
              </w:rPr>
            </w:pPr>
            <w:r w:rsidRPr="00412DC2">
              <w:rPr>
                <w:rFonts w:eastAsia="Times New Roman"/>
                <w:sz w:val="24"/>
                <w:szCs w:val="24"/>
              </w:rPr>
              <w:t>Oasis E-Safety Policy,</w:t>
            </w:r>
          </w:p>
          <w:p w14:paraId="2348F63A" w14:textId="77777777" w:rsidR="00021B6A" w:rsidRPr="00412DC2" w:rsidRDefault="00021B6A" w:rsidP="00021B6A">
            <w:pPr>
              <w:keepNext/>
              <w:numPr>
                <w:ilvl w:val="0"/>
                <w:numId w:val="21"/>
              </w:numPr>
              <w:spacing w:after="200" w:line="252" w:lineRule="auto"/>
              <w:contextualSpacing/>
              <w:rPr>
                <w:rFonts w:eastAsia="Times New Roman"/>
                <w:sz w:val="24"/>
                <w:szCs w:val="24"/>
              </w:rPr>
            </w:pPr>
            <w:r w:rsidRPr="00412DC2">
              <w:rPr>
                <w:rFonts w:eastAsia="Times New Roman"/>
                <w:sz w:val="24"/>
                <w:szCs w:val="24"/>
              </w:rPr>
              <w:t xml:space="preserve">Horizon’s Policy, </w:t>
            </w:r>
          </w:p>
          <w:p w14:paraId="411AC518" w14:textId="77777777" w:rsidR="00021B6A" w:rsidRPr="00412DC2" w:rsidRDefault="00021B6A" w:rsidP="00021B6A">
            <w:pPr>
              <w:keepNext/>
              <w:numPr>
                <w:ilvl w:val="0"/>
                <w:numId w:val="21"/>
              </w:numPr>
              <w:spacing w:after="200" w:line="252" w:lineRule="auto"/>
              <w:contextualSpacing/>
              <w:rPr>
                <w:rFonts w:eastAsia="Times New Roman"/>
                <w:sz w:val="24"/>
                <w:szCs w:val="24"/>
              </w:rPr>
            </w:pPr>
            <w:r w:rsidRPr="00412DC2">
              <w:rPr>
                <w:rFonts w:eastAsia="Times New Roman"/>
                <w:sz w:val="24"/>
                <w:szCs w:val="24"/>
              </w:rPr>
              <w:t xml:space="preserve">Acceptable use of Technologies, </w:t>
            </w:r>
          </w:p>
          <w:p w14:paraId="1826356C" w14:textId="7168F34E" w:rsidR="00021B6A" w:rsidRPr="00412DC2" w:rsidRDefault="00021B6A" w:rsidP="009B2A71">
            <w:pPr>
              <w:keepNext/>
              <w:numPr>
                <w:ilvl w:val="0"/>
                <w:numId w:val="21"/>
              </w:numPr>
              <w:spacing w:after="200" w:line="252" w:lineRule="auto"/>
              <w:contextualSpacing/>
              <w:rPr>
                <w:rFonts w:ascii="Calibri" w:eastAsiaTheme="minorHAnsi" w:hAnsi="Calibri"/>
                <w:sz w:val="24"/>
                <w:szCs w:val="24"/>
                <w:lang w:eastAsia="en-GB"/>
              </w:rPr>
            </w:pPr>
            <w:r w:rsidRPr="00412DC2">
              <w:rPr>
                <w:rFonts w:eastAsia="Times New Roman"/>
                <w:sz w:val="24"/>
                <w:szCs w:val="24"/>
              </w:rPr>
              <w:t>Web Filtering and Device Monitoring through Smoothwall Moderated Monitoring, Smoothwall Filter, Cisco Web Filter.</w:t>
            </w:r>
          </w:p>
        </w:tc>
        <w:tc>
          <w:tcPr>
            <w:tcW w:w="4962" w:type="dxa"/>
            <w:shd w:val="clear" w:color="auto" w:fill="F2F2F2" w:themeFill="background1" w:themeFillShade="F2"/>
          </w:tcPr>
          <w:p w14:paraId="235E714B" w14:textId="77777777" w:rsidR="00412DC2" w:rsidRPr="00412DC2" w:rsidRDefault="00412DC2" w:rsidP="00021B6A">
            <w:pPr>
              <w:rPr>
                <w:i/>
                <w:sz w:val="24"/>
                <w:szCs w:val="24"/>
              </w:rPr>
            </w:pPr>
          </w:p>
          <w:p w14:paraId="338072A4" w14:textId="3C58526A" w:rsidR="00021B6A" w:rsidRPr="00412DC2" w:rsidRDefault="00021B6A" w:rsidP="00021B6A">
            <w:pPr>
              <w:rPr>
                <w:i/>
                <w:sz w:val="24"/>
                <w:szCs w:val="24"/>
              </w:rPr>
            </w:pPr>
            <w:r w:rsidRPr="00412DC2">
              <w:rPr>
                <w:i/>
                <w:sz w:val="24"/>
                <w:szCs w:val="24"/>
              </w:rPr>
              <w:t xml:space="preserve">In our </w:t>
            </w:r>
            <w:r w:rsidR="00173DA0" w:rsidRPr="00412DC2">
              <w:rPr>
                <w:i/>
                <w:sz w:val="24"/>
                <w:szCs w:val="24"/>
              </w:rPr>
              <w:t>Hubs</w:t>
            </w:r>
            <w:r w:rsidRPr="00412DC2">
              <w:rPr>
                <w:i/>
                <w:sz w:val="24"/>
                <w:szCs w:val="24"/>
              </w:rPr>
              <w:t xml:space="preserve">: </w:t>
            </w:r>
          </w:p>
          <w:p w14:paraId="61BADE9C" w14:textId="77777777" w:rsidR="00021B6A" w:rsidRPr="00412DC2" w:rsidRDefault="00021B6A" w:rsidP="00021B6A">
            <w:pPr>
              <w:rPr>
                <w:i/>
                <w:sz w:val="24"/>
                <w:szCs w:val="24"/>
              </w:rPr>
            </w:pPr>
          </w:p>
          <w:p w14:paraId="58FAE920" w14:textId="77777777" w:rsidR="00021B6A" w:rsidRPr="00412DC2" w:rsidRDefault="00021B6A" w:rsidP="00021B6A">
            <w:pPr>
              <w:rPr>
                <w:i/>
                <w:sz w:val="24"/>
                <w:szCs w:val="24"/>
              </w:rPr>
            </w:pPr>
            <w:r w:rsidRPr="00412DC2">
              <w:rPr>
                <w:i/>
                <w:sz w:val="24"/>
                <w:szCs w:val="24"/>
              </w:rPr>
              <w:t>We recognise that the on-line risks fall into 4 main categories:</w:t>
            </w:r>
          </w:p>
          <w:p w14:paraId="2CCE6464" w14:textId="77777777" w:rsidR="00021B6A" w:rsidRPr="00412DC2" w:rsidRDefault="00021B6A" w:rsidP="00021B6A">
            <w:pPr>
              <w:pStyle w:val="ListParagraph"/>
              <w:numPr>
                <w:ilvl w:val="1"/>
                <w:numId w:val="24"/>
              </w:numPr>
              <w:spacing w:line="288" w:lineRule="auto"/>
              <w:ind w:left="360"/>
              <w:contextualSpacing w:val="0"/>
              <w:jc w:val="left"/>
              <w:rPr>
                <w:rFonts w:cs="Arial"/>
                <w:i/>
                <w:sz w:val="24"/>
                <w:szCs w:val="24"/>
              </w:rPr>
            </w:pPr>
            <w:r w:rsidRPr="00412DC2">
              <w:rPr>
                <w:rFonts w:cs="Arial"/>
                <w:b/>
                <w:bCs/>
                <w:i/>
                <w:sz w:val="24"/>
                <w:szCs w:val="24"/>
              </w:rPr>
              <w:t>content:</w:t>
            </w:r>
            <w:r w:rsidRPr="00412DC2">
              <w:rPr>
                <w:rFonts w:cs="Arial"/>
                <w:i/>
                <w:sz w:val="24"/>
                <w:szCs w:val="24"/>
              </w:rPr>
              <w:t xml:space="preserve"> being exposed to illegal, inappropriate, or harmful content.</w:t>
            </w:r>
          </w:p>
          <w:p w14:paraId="04EE1C29" w14:textId="77777777" w:rsidR="00021B6A" w:rsidRPr="00412DC2" w:rsidRDefault="00021B6A" w:rsidP="00021B6A">
            <w:pPr>
              <w:pStyle w:val="ListParagraph"/>
              <w:numPr>
                <w:ilvl w:val="1"/>
                <w:numId w:val="24"/>
              </w:numPr>
              <w:spacing w:line="288" w:lineRule="auto"/>
              <w:ind w:left="360"/>
              <w:contextualSpacing w:val="0"/>
              <w:jc w:val="left"/>
              <w:rPr>
                <w:rFonts w:eastAsia="Arial" w:cs="Arial"/>
                <w:i/>
                <w:sz w:val="24"/>
                <w:szCs w:val="24"/>
              </w:rPr>
            </w:pPr>
            <w:r w:rsidRPr="00412DC2">
              <w:rPr>
                <w:rFonts w:cs="Arial"/>
                <w:b/>
                <w:bCs/>
                <w:i/>
                <w:sz w:val="24"/>
                <w:szCs w:val="24"/>
              </w:rPr>
              <w:t>contact:</w:t>
            </w:r>
            <w:r w:rsidRPr="00412DC2">
              <w:rPr>
                <w:rFonts w:cs="Arial"/>
                <w:i/>
                <w:sz w:val="24"/>
                <w:szCs w:val="24"/>
              </w:rPr>
              <w:t xml:space="preserve"> being subjected to harmful online interaction with other users. </w:t>
            </w:r>
          </w:p>
          <w:p w14:paraId="3DBAFD7A" w14:textId="77777777" w:rsidR="00021B6A" w:rsidRPr="00412DC2" w:rsidRDefault="00021B6A" w:rsidP="00021B6A">
            <w:pPr>
              <w:pStyle w:val="ListParagraph"/>
              <w:numPr>
                <w:ilvl w:val="1"/>
                <w:numId w:val="24"/>
              </w:numPr>
              <w:spacing w:line="288" w:lineRule="auto"/>
              <w:ind w:left="360"/>
              <w:contextualSpacing w:val="0"/>
              <w:jc w:val="left"/>
              <w:rPr>
                <w:i/>
                <w:sz w:val="24"/>
                <w:szCs w:val="24"/>
              </w:rPr>
            </w:pPr>
            <w:r w:rsidRPr="00412DC2">
              <w:rPr>
                <w:rFonts w:cs="Arial"/>
                <w:b/>
                <w:bCs/>
                <w:i/>
                <w:sz w:val="24"/>
                <w:szCs w:val="24"/>
              </w:rPr>
              <w:t>conduct:</w:t>
            </w:r>
            <w:r w:rsidRPr="00412DC2">
              <w:rPr>
                <w:rFonts w:cs="Arial"/>
                <w:i/>
                <w:sz w:val="24"/>
                <w:szCs w:val="24"/>
              </w:rPr>
              <w:t xml:space="preserve"> personal online behaviour that increases the likelihood of, or causes, harm. </w:t>
            </w:r>
          </w:p>
          <w:p w14:paraId="499B0E15" w14:textId="77777777" w:rsidR="00021B6A" w:rsidRPr="00412DC2" w:rsidRDefault="00021B6A" w:rsidP="00021B6A">
            <w:pPr>
              <w:pStyle w:val="ListParagraph"/>
              <w:numPr>
                <w:ilvl w:val="1"/>
                <w:numId w:val="24"/>
              </w:numPr>
              <w:spacing w:after="120" w:line="288" w:lineRule="auto"/>
              <w:ind w:left="360"/>
              <w:contextualSpacing w:val="0"/>
              <w:jc w:val="left"/>
              <w:rPr>
                <w:i/>
                <w:sz w:val="24"/>
                <w:szCs w:val="24"/>
              </w:rPr>
            </w:pPr>
            <w:r w:rsidRPr="00412DC2">
              <w:rPr>
                <w:rFonts w:cs="Arial"/>
                <w:b/>
                <w:bCs/>
                <w:i/>
                <w:sz w:val="24"/>
                <w:szCs w:val="24"/>
              </w:rPr>
              <w:t>commerce:</w:t>
            </w:r>
            <w:r w:rsidRPr="00412DC2">
              <w:rPr>
                <w:rFonts w:cs="Arial"/>
                <w:i/>
                <w:sz w:val="24"/>
                <w:szCs w:val="24"/>
              </w:rPr>
              <w:t xml:space="preserve"> - risks such as online gambling, inappropriate advertising, phishing and or financial scams. </w:t>
            </w:r>
          </w:p>
          <w:p w14:paraId="0CDC3B9E" w14:textId="77777777" w:rsidR="00021B6A" w:rsidRPr="00412DC2" w:rsidRDefault="00021B6A">
            <w:pPr>
              <w:rPr>
                <w:i/>
                <w:sz w:val="24"/>
                <w:szCs w:val="24"/>
              </w:rPr>
            </w:pPr>
          </w:p>
        </w:tc>
      </w:tr>
      <w:tr w:rsidR="006E5E52" w:rsidRPr="00064EE0" w14:paraId="0E8093CD" w14:textId="77777777" w:rsidTr="006E5E52">
        <w:tc>
          <w:tcPr>
            <w:tcW w:w="4820" w:type="dxa"/>
          </w:tcPr>
          <w:p w14:paraId="4DEAEC40" w14:textId="5438D25E" w:rsidR="006E5E52" w:rsidRPr="00412DC2" w:rsidRDefault="006E5E52">
            <w:pPr>
              <w:keepNext/>
              <w:spacing w:after="200"/>
              <w:contextualSpacing/>
              <w:outlineLvl w:val="1"/>
              <w:rPr>
                <w:rFonts w:eastAsia="Times New Roman" w:cs="Arial"/>
                <w:b/>
                <w:sz w:val="24"/>
                <w:szCs w:val="24"/>
              </w:rPr>
            </w:pPr>
            <w:bookmarkStart w:id="17" w:name="_Toc103849293"/>
            <w:bookmarkStart w:id="18" w:name="_Toc103849425"/>
            <w:bookmarkStart w:id="19" w:name="_Toc103849536"/>
            <w:bookmarkStart w:id="20" w:name="_Toc103853255"/>
            <w:bookmarkStart w:id="21" w:name="_Toc103874685"/>
            <w:bookmarkStart w:id="22" w:name="_Toc104205567"/>
            <w:bookmarkStart w:id="23" w:name="_Toc104205760"/>
            <w:r w:rsidRPr="00412DC2">
              <w:rPr>
                <w:sz w:val="24"/>
                <w:szCs w:val="24"/>
              </w:rPr>
              <w:t xml:space="preserve">Technology, and risks and harms related to it evolve and changes rapidly. The </w:t>
            </w:r>
            <w:r w:rsidR="00931309" w:rsidRPr="00412DC2">
              <w:rPr>
                <w:sz w:val="24"/>
                <w:szCs w:val="24"/>
              </w:rPr>
              <w:t>Hub</w:t>
            </w:r>
            <w:r w:rsidRPr="00412DC2">
              <w:rPr>
                <w:sz w:val="24"/>
                <w:szCs w:val="24"/>
              </w:rPr>
              <w:t xml:space="preserve"> will carry out an annual review of their approach to online safety that considers and reflects the risks </w:t>
            </w:r>
            <w:r w:rsidR="0069146D" w:rsidRPr="00412DC2">
              <w:rPr>
                <w:sz w:val="24"/>
                <w:szCs w:val="24"/>
              </w:rPr>
              <w:t>young people</w:t>
            </w:r>
            <w:r w:rsidRPr="00412DC2">
              <w:rPr>
                <w:sz w:val="24"/>
                <w:szCs w:val="24"/>
              </w:rPr>
              <w:t xml:space="preserve"> face.</w:t>
            </w:r>
            <w:bookmarkEnd w:id="17"/>
            <w:bookmarkEnd w:id="18"/>
            <w:bookmarkEnd w:id="19"/>
            <w:bookmarkEnd w:id="20"/>
            <w:bookmarkEnd w:id="21"/>
            <w:bookmarkEnd w:id="22"/>
            <w:bookmarkEnd w:id="23"/>
          </w:p>
        </w:tc>
        <w:tc>
          <w:tcPr>
            <w:tcW w:w="4962" w:type="dxa"/>
            <w:shd w:val="clear" w:color="auto" w:fill="F2F2F2" w:themeFill="background1" w:themeFillShade="F2"/>
          </w:tcPr>
          <w:p w14:paraId="239E4292" w14:textId="77777777" w:rsidR="006E5E52" w:rsidRPr="00412DC2" w:rsidRDefault="006E5E52" w:rsidP="0032091E">
            <w:pPr>
              <w:rPr>
                <w:rFonts w:eastAsia="Times New Roman" w:cs="Arial"/>
                <w:i/>
                <w:sz w:val="24"/>
                <w:szCs w:val="24"/>
              </w:rPr>
            </w:pPr>
          </w:p>
          <w:p w14:paraId="1F13EE9C" w14:textId="77777777" w:rsidR="006E5E52" w:rsidRPr="00412DC2" w:rsidRDefault="006E5E52" w:rsidP="00E04C13">
            <w:pPr>
              <w:pStyle w:val="ListParagraph"/>
              <w:numPr>
                <w:ilvl w:val="0"/>
                <w:numId w:val="23"/>
              </w:numPr>
              <w:rPr>
                <w:rFonts w:eastAsia="Times New Roman" w:cs="Arial"/>
                <w:i/>
                <w:sz w:val="24"/>
                <w:szCs w:val="24"/>
              </w:rPr>
            </w:pPr>
            <w:r w:rsidRPr="00412DC2">
              <w:rPr>
                <w:rFonts w:eastAsia="Times New Roman" w:cs="Arial"/>
                <w:i/>
                <w:sz w:val="24"/>
                <w:szCs w:val="24"/>
              </w:rPr>
              <w:t>We will comply with the Oasis E-Safety Policy</w:t>
            </w:r>
          </w:p>
          <w:p w14:paraId="5AB5A0B3" w14:textId="78DDF364" w:rsidR="006E5E52" w:rsidRPr="00412DC2" w:rsidRDefault="006E5E52" w:rsidP="00E04C13">
            <w:pPr>
              <w:pStyle w:val="ListParagraph"/>
              <w:numPr>
                <w:ilvl w:val="0"/>
                <w:numId w:val="23"/>
              </w:numPr>
              <w:rPr>
                <w:rFonts w:eastAsia="Times New Roman" w:cs="Arial"/>
                <w:i/>
                <w:sz w:val="24"/>
                <w:szCs w:val="24"/>
              </w:rPr>
            </w:pPr>
            <w:r w:rsidRPr="00412DC2">
              <w:rPr>
                <w:rFonts w:eastAsia="Times New Roman" w:cs="Arial"/>
                <w:i/>
                <w:sz w:val="24"/>
                <w:szCs w:val="24"/>
              </w:rPr>
              <w:t xml:space="preserve">Our E-Safety and Acceptable use of Technology Policies can be found on the </w:t>
            </w:r>
            <w:r w:rsidR="0069146D" w:rsidRPr="00412DC2">
              <w:rPr>
                <w:rFonts w:eastAsia="Times New Roman" w:cs="Arial"/>
                <w:i/>
                <w:sz w:val="24"/>
                <w:szCs w:val="24"/>
              </w:rPr>
              <w:t xml:space="preserve">OCP </w:t>
            </w:r>
            <w:r w:rsidRPr="00412DC2">
              <w:rPr>
                <w:rFonts w:eastAsia="Times New Roman" w:cs="Arial"/>
                <w:i/>
                <w:sz w:val="24"/>
                <w:szCs w:val="24"/>
              </w:rPr>
              <w:t>Policy Portal or upon request.</w:t>
            </w:r>
          </w:p>
          <w:p w14:paraId="04E2DE8E" w14:textId="43715DDB" w:rsidR="006A4690" w:rsidRPr="00412DC2" w:rsidRDefault="006A4690" w:rsidP="009B2A71">
            <w:pPr>
              <w:pStyle w:val="ListParagraph"/>
              <w:ind w:left="360"/>
              <w:rPr>
                <w:rFonts w:eastAsia="Times New Roman" w:cs="Arial"/>
                <w:i/>
                <w:sz w:val="24"/>
                <w:szCs w:val="24"/>
              </w:rPr>
            </w:pPr>
          </w:p>
        </w:tc>
      </w:tr>
      <w:tr w:rsidR="006E5E52" w:rsidRPr="00A26B1A" w14:paraId="4768AEF6" w14:textId="77777777" w:rsidTr="006E5E52">
        <w:tc>
          <w:tcPr>
            <w:tcW w:w="4820" w:type="dxa"/>
          </w:tcPr>
          <w:p w14:paraId="6BFC9BC9" w14:textId="5DC8275F" w:rsidR="006E5E52" w:rsidRPr="00412DC2" w:rsidRDefault="006E5E52">
            <w:pPr>
              <w:rPr>
                <w:rFonts w:cs="Arial"/>
                <w:sz w:val="24"/>
                <w:szCs w:val="24"/>
              </w:rPr>
            </w:pPr>
            <w:r w:rsidRPr="00412DC2">
              <w:rPr>
                <w:rFonts w:cs="Arial"/>
                <w:sz w:val="24"/>
                <w:szCs w:val="24"/>
              </w:rPr>
              <w:t xml:space="preserve">Although appropriate blocking is essential, it should not restrict the </w:t>
            </w:r>
            <w:r w:rsidR="0069146D" w:rsidRPr="00412DC2">
              <w:rPr>
                <w:rFonts w:cs="Arial"/>
                <w:sz w:val="24"/>
                <w:szCs w:val="24"/>
              </w:rPr>
              <w:t>young people</w:t>
            </w:r>
            <w:r w:rsidRPr="00412DC2">
              <w:rPr>
                <w:rFonts w:cs="Arial"/>
                <w:sz w:val="24"/>
                <w:szCs w:val="24"/>
              </w:rPr>
              <w:t xml:space="preserve"> learning or lead to unreasonable restrictions as to what our </w:t>
            </w:r>
            <w:r w:rsidR="0069146D" w:rsidRPr="00412DC2">
              <w:rPr>
                <w:rFonts w:cs="Arial"/>
                <w:sz w:val="24"/>
                <w:szCs w:val="24"/>
              </w:rPr>
              <w:t>young people</w:t>
            </w:r>
            <w:r w:rsidRPr="00412DC2">
              <w:rPr>
                <w:rFonts w:cs="Arial"/>
                <w:sz w:val="24"/>
                <w:szCs w:val="24"/>
              </w:rPr>
              <w:t xml:space="preserve"> can be taught.</w:t>
            </w:r>
          </w:p>
          <w:p w14:paraId="5B7D515C" w14:textId="029176E1" w:rsidR="006E5E52" w:rsidRPr="00412DC2" w:rsidRDefault="006E5E52">
            <w:pPr>
              <w:keepNext/>
              <w:spacing w:after="200"/>
              <w:contextualSpacing/>
              <w:outlineLvl w:val="1"/>
              <w:rPr>
                <w:rFonts w:eastAsia="Times New Roman" w:cs="Arial"/>
                <w:sz w:val="24"/>
                <w:szCs w:val="24"/>
              </w:rPr>
            </w:pPr>
          </w:p>
        </w:tc>
        <w:tc>
          <w:tcPr>
            <w:tcW w:w="4962" w:type="dxa"/>
            <w:shd w:val="clear" w:color="auto" w:fill="F2F2F2" w:themeFill="background1" w:themeFillShade="F2"/>
          </w:tcPr>
          <w:p w14:paraId="31CB84A4" w14:textId="27AEDE94" w:rsidR="006E5E52" w:rsidRPr="00412DC2" w:rsidRDefault="004070AE" w:rsidP="00C2752A">
            <w:pPr>
              <w:rPr>
                <w:rFonts w:cs="Arial"/>
                <w:b/>
                <w:i/>
                <w:sz w:val="24"/>
                <w:szCs w:val="24"/>
              </w:rPr>
            </w:pPr>
            <w:r w:rsidRPr="00412DC2">
              <w:rPr>
                <w:rFonts w:cs="Arial"/>
                <w:i/>
                <w:sz w:val="24"/>
                <w:szCs w:val="24"/>
              </w:rPr>
              <w:t>Where our work is based in academies,</w:t>
            </w:r>
            <w:r w:rsidR="00754F1F" w:rsidRPr="00412DC2">
              <w:rPr>
                <w:rFonts w:cs="Arial"/>
                <w:i/>
                <w:sz w:val="24"/>
                <w:szCs w:val="24"/>
              </w:rPr>
              <w:t xml:space="preserve"> staff</w:t>
            </w:r>
            <w:r w:rsidR="006E5E52" w:rsidRPr="00412DC2">
              <w:rPr>
                <w:rFonts w:cs="Arial"/>
                <w:i/>
                <w:sz w:val="24"/>
                <w:szCs w:val="24"/>
              </w:rPr>
              <w:t xml:space="preserve"> monitor the results of our web blocking and monitoring software to ensure that our </w:t>
            </w:r>
            <w:r w:rsidR="0069146D" w:rsidRPr="00412DC2">
              <w:rPr>
                <w:rFonts w:cs="Arial"/>
                <w:i/>
                <w:sz w:val="24"/>
                <w:szCs w:val="24"/>
              </w:rPr>
              <w:t>young people</w:t>
            </w:r>
            <w:r w:rsidR="006E5E52" w:rsidRPr="00412DC2">
              <w:rPr>
                <w:rFonts w:cs="Arial"/>
                <w:i/>
                <w:sz w:val="24"/>
                <w:szCs w:val="24"/>
              </w:rPr>
              <w:t xml:space="preserve"> work safely and are protected from terrorist or extremist material, cyber-bullying, cyber-crime, sexting, offensive user/trolling, vulnerable user over sharing and grooming.</w:t>
            </w:r>
          </w:p>
          <w:p w14:paraId="67AC5C52" w14:textId="77777777" w:rsidR="006E5E52" w:rsidRPr="00412DC2" w:rsidRDefault="006E5E52">
            <w:pPr>
              <w:rPr>
                <w:rFonts w:cs="Arial"/>
                <w:b/>
                <w:i/>
                <w:sz w:val="24"/>
                <w:szCs w:val="24"/>
              </w:rPr>
            </w:pPr>
          </w:p>
          <w:p w14:paraId="77926CE6" w14:textId="77777777" w:rsidR="006E5E52" w:rsidRPr="00412DC2" w:rsidRDefault="006E5E52" w:rsidP="00754F1F">
            <w:pPr>
              <w:rPr>
                <w:rFonts w:cs="Arial"/>
                <w:b/>
                <w:i/>
                <w:sz w:val="24"/>
                <w:szCs w:val="24"/>
              </w:rPr>
            </w:pPr>
          </w:p>
        </w:tc>
      </w:tr>
      <w:tr w:rsidR="00850C5C" w:rsidRPr="00A26B1A" w14:paraId="289FBBCC" w14:textId="77777777" w:rsidTr="00412DC2">
        <w:trPr>
          <w:trHeight w:val="60"/>
        </w:trPr>
        <w:tc>
          <w:tcPr>
            <w:tcW w:w="4820" w:type="dxa"/>
          </w:tcPr>
          <w:p w14:paraId="6D8AA473" w14:textId="68711571" w:rsidR="00850C5C" w:rsidRPr="00412DC2" w:rsidRDefault="00B54E2A">
            <w:pPr>
              <w:rPr>
                <w:rFonts w:cs="Arial"/>
                <w:sz w:val="24"/>
                <w:szCs w:val="24"/>
              </w:rPr>
            </w:pPr>
            <w:r w:rsidRPr="00412DC2">
              <w:rPr>
                <w:sz w:val="24"/>
                <w:szCs w:val="24"/>
              </w:rPr>
              <w:t>Where children have unlimited and unrestricted access to the internet via mobile phone networks (i.e., 3G, 4G and 5G)</w:t>
            </w:r>
            <w:r w:rsidR="006A4690" w:rsidRPr="00412DC2">
              <w:rPr>
                <w:sz w:val="24"/>
                <w:szCs w:val="24"/>
              </w:rPr>
              <w:t xml:space="preserve"> as well as the risk of distraction from learning, the possibility exists for cyber-bullying, inappropriate searches and sharing images.</w:t>
            </w:r>
          </w:p>
        </w:tc>
        <w:tc>
          <w:tcPr>
            <w:tcW w:w="4962" w:type="dxa"/>
            <w:shd w:val="clear" w:color="auto" w:fill="F2F2F2" w:themeFill="background1" w:themeFillShade="F2"/>
          </w:tcPr>
          <w:p w14:paraId="4979D63C" w14:textId="79760FEE" w:rsidR="00850C5C" w:rsidRPr="00412DC2" w:rsidRDefault="00B54E2A">
            <w:pPr>
              <w:rPr>
                <w:rFonts w:cs="Arial"/>
                <w:bCs/>
                <w:i/>
                <w:sz w:val="24"/>
                <w:szCs w:val="24"/>
              </w:rPr>
            </w:pPr>
            <w:r w:rsidRPr="00412DC2">
              <w:rPr>
                <w:rFonts w:cs="Arial"/>
                <w:bCs/>
                <w:i/>
                <w:sz w:val="24"/>
                <w:szCs w:val="24"/>
              </w:rPr>
              <w:t xml:space="preserve">Our </w:t>
            </w:r>
            <w:r w:rsidR="0069146D" w:rsidRPr="00412DC2">
              <w:rPr>
                <w:rFonts w:cs="Arial"/>
                <w:bCs/>
                <w:i/>
                <w:sz w:val="24"/>
                <w:szCs w:val="24"/>
              </w:rPr>
              <w:t>community project</w:t>
            </w:r>
            <w:r w:rsidRPr="00412DC2">
              <w:rPr>
                <w:rFonts w:cs="Arial"/>
                <w:bCs/>
                <w:i/>
                <w:sz w:val="24"/>
                <w:szCs w:val="24"/>
              </w:rPr>
              <w:t xml:space="preserve"> is committed to keeping children safe on-line and so we will include safe use of the mobile phone in our curriculum</w:t>
            </w:r>
            <w:r w:rsidR="0032091E">
              <w:rPr>
                <w:rFonts w:cs="Arial"/>
                <w:bCs/>
                <w:i/>
                <w:sz w:val="24"/>
                <w:szCs w:val="24"/>
              </w:rPr>
              <w:t xml:space="preserve"> where appropriate</w:t>
            </w:r>
            <w:r w:rsidRPr="00412DC2">
              <w:rPr>
                <w:rFonts w:cs="Arial"/>
                <w:bCs/>
                <w:i/>
                <w:sz w:val="24"/>
                <w:szCs w:val="24"/>
              </w:rPr>
              <w:t>.</w:t>
            </w:r>
          </w:p>
          <w:p w14:paraId="7AD3C0FE" w14:textId="00CA3175" w:rsidR="00B54E2A" w:rsidRPr="00412DC2" w:rsidRDefault="00B54E2A">
            <w:pPr>
              <w:rPr>
                <w:rFonts w:cs="Arial"/>
                <w:bCs/>
                <w:i/>
                <w:sz w:val="24"/>
                <w:szCs w:val="24"/>
              </w:rPr>
            </w:pPr>
          </w:p>
        </w:tc>
      </w:tr>
    </w:tbl>
    <w:p w14:paraId="04DA2B77" w14:textId="4F918486" w:rsidR="004A7AC7" w:rsidRDefault="004A7AC7" w:rsidP="005E4DE9">
      <w:pPr>
        <w:pStyle w:val="Heading3"/>
        <w:rPr>
          <w:rFonts w:cs="Arial"/>
          <w:color w:val="FF5C00"/>
          <w:sz w:val="28"/>
          <w:szCs w:val="28"/>
        </w:rPr>
      </w:pPr>
    </w:p>
    <w:p w14:paraId="0690812E" w14:textId="77777777" w:rsidR="00815E7E" w:rsidRDefault="00815E7E" w:rsidP="00815E7E">
      <w:pPr>
        <w:pStyle w:val="BodyText"/>
      </w:pPr>
    </w:p>
    <w:p w14:paraId="72688218" w14:textId="77777777" w:rsidR="00815E7E" w:rsidRDefault="00815E7E" w:rsidP="00815E7E">
      <w:pPr>
        <w:pStyle w:val="BodyText"/>
      </w:pPr>
    </w:p>
    <w:p w14:paraId="577128EE" w14:textId="77777777" w:rsidR="00815E7E" w:rsidRPr="00815E7E" w:rsidRDefault="00815E7E" w:rsidP="00815E7E">
      <w:pPr>
        <w:pStyle w:val="BodyText"/>
      </w:pPr>
    </w:p>
    <w:p w14:paraId="30992BD2" w14:textId="61E580BC" w:rsidR="00BB7A84" w:rsidRPr="003E6EC8" w:rsidRDefault="00BB7A84" w:rsidP="00BB7A84">
      <w:pPr>
        <w:pStyle w:val="Heading3"/>
        <w:rPr>
          <w:rFonts w:cs="Arial"/>
          <w:color w:val="FF5C00"/>
          <w:sz w:val="28"/>
          <w:szCs w:val="28"/>
        </w:rPr>
      </w:pPr>
      <w:bookmarkStart w:id="24" w:name="_Toc104205762"/>
      <w:r>
        <w:rPr>
          <w:rFonts w:cs="Arial"/>
          <w:color w:val="FF5C00"/>
          <w:sz w:val="28"/>
          <w:szCs w:val="28"/>
        </w:rPr>
        <w:t>Child Criminal Exploitation</w:t>
      </w:r>
      <w:bookmarkEnd w:id="24"/>
    </w:p>
    <w:p w14:paraId="037F7180" w14:textId="77777777" w:rsidR="00BB7A84" w:rsidRPr="00BB7A84" w:rsidRDefault="00BB7A84" w:rsidP="00BB7A84">
      <w:pPr>
        <w:rPr>
          <w:sz w:val="24"/>
          <w:szCs w:val="24"/>
        </w:rPr>
      </w:pPr>
      <w:r w:rsidRPr="00BB7A84">
        <w:rPr>
          <w:sz w:val="24"/>
          <w:szCs w:val="24"/>
        </w:rPr>
        <w:t>Child Criminal Exploitation is a coverall heading for the following issues:</w:t>
      </w:r>
    </w:p>
    <w:p w14:paraId="4B31F4D2" w14:textId="77777777" w:rsidR="00BB7A84" w:rsidRPr="00BB7A84" w:rsidRDefault="00BB7A84" w:rsidP="00C500AE">
      <w:pPr>
        <w:numPr>
          <w:ilvl w:val="0"/>
          <w:numId w:val="52"/>
        </w:numPr>
        <w:spacing w:after="200" w:line="276" w:lineRule="auto"/>
        <w:contextualSpacing/>
        <w:rPr>
          <w:rFonts w:eastAsia="Times New Roman"/>
          <w:sz w:val="24"/>
          <w:szCs w:val="24"/>
        </w:rPr>
      </w:pPr>
      <w:r w:rsidRPr="00BB7A84">
        <w:rPr>
          <w:rFonts w:eastAsia="Times New Roman"/>
          <w:sz w:val="24"/>
          <w:szCs w:val="24"/>
        </w:rPr>
        <w:t>Child Sexual Exploitation</w:t>
      </w:r>
    </w:p>
    <w:p w14:paraId="5689F467" w14:textId="77777777" w:rsidR="00BB7A84" w:rsidRPr="00BB7A84" w:rsidRDefault="00BB7A84" w:rsidP="00C500AE">
      <w:pPr>
        <w:numPr>
          <w:ilvl w:val="0"/>
          <w:numId w:val="52"/>
        </w:numPr>
        <w:spacing w:after="200" w:line="276" w:lineRule="auto"/>
        <w:contextualSpacing/>
        <w:rPr>
          <w:rFonts w:eastAsia="Times New Roman"/>
          <w:sz w:val="24"/>
          <w:szCs w:val="24"/>
        </w:rPr>
      </w:pPr>
      <w:r w:rsidRPr="00BB7A84">
        <w:rPr>
          <w:rFonts w:eastAsia="Times New Roman"/>
          <w:sz w:val="24"/>
          <w:szCs w:val="24"/>
        </w:rPr>
        <w:t>County Lines</w:t>
      </w:r>
    </w:p>
    <w:p w14:paraId="672B674B" w14:textId="49EEC950" w:rsidR="00BB7A84" w:rsidRDefault="00BB7A84" w:rsidP="00C500AE">
      <w:pPr>
        <w:numPr>
          <w:ilvl w:val="0"/>
          <w:numId w:val="52"/>
        </w:numPr>
        <w:spacing w:after="200" w:line="276" w:lineRule="auto"/>
        <w:contextualSpacing/>
        <w:rPr>
          <w:rFonts w:eastAsia="Times New Roman"/>
          <w:sz w:val="24"/>
          <w:szCs w:val="24"/>
        </w:rPr>
      </w:pPr>
      <w:r w:rsidRPr="00BB7A84">
        <w:rPr>
          <w:rFonts w:eastAsia="Times New Roman"/>
          <w:sz w:val="24"/>
          <w:szCs w:val="24"/>
        </w:rPr>
        <w:t>Child Trafficking &amp; Human Slavery</w:t>
      </w:r>
      <w:bookmarkStart w:id="25" w:name="_Toc9945097"/>
      <w:bookmarkStart w:id="26" w:name="_Toc10018689"/>
    </w:p>
    <w:p w14:paraId="68ADD8C1" w14:textId="77777777" w:rsidR="002744B1" w:rsidRPr="002744B1" w:rsidRDefault="002744B1" w:rsidP="002744B1">
      <w:pPr>
        <w:spacing w:after="200" w:line="276" w:lineRule="auto"/>
        <w:ind w:left="360"/>
        <w:contextualSpacing/>
        <w:rPr>
          <w:rFonts w:eastAsia="Times New Roman"/>
          <w:sz w:val="24"/>
          <w:szCs w:val="24"/>
        </w:rPr>
      </w:pPr>
    </w:p>
    <w:p w14:paraId="6C809D94" w14:textId="484DAE7A" w:rsidR="00BB7A84" w:rsidRPr="00BB7A84" w:rsidRDefault="00BB7A84" w:rsidP="00BB7A84">
      <w:pPr>
        <w:rPr>
          <w:color w:val="FF9933"/>
          <w:sz w:val="24"/>
          <w:szCs w:val="24"/>
        </w:rPr>
      </w:pPr>
      <w:r w:rsidRPr="00BB7A84">
        <w:rPr>
          <w:rFonts w:eastAsia="Gill Sans MT" w:cs="Arial"/>
          <w:b/>
          <w:color w:val="FF5A00"/>
          <w:sz w:val="24"/>
          <w:szCs w:val="24"/>
        </w:rPr>
        <w:t>Child Sexual Exploitation (CSE)</w:t>
      </w:r>
      <w:bookmarkEnd w:id="25"/>
      <w:bookmarkEnd w:id="26"/>
    </w:p>
    <w:p w14:paraId="1D2A2D28" w14:textId="260C23E0" w:rsidR="00BB7A84" w:rsidRPr="00BB7A84" w:rsidRDefault="00BB7A84" w:rsidP="00BB7A84">
      <w:pPr>
        <w:rPr>
          <w:rFonts w:cs="Arial"/>
          <w:sz w:val="24"/>
          <w:szCs w:val="24"/>
        </w:rPr>
      </w:pPr>
      <w:r w:rsidRPr="00BB7A84">
        <w:rPr>
          <w:rFonts w:cs="Arial"/>
          <w:sz w:val="24"/>
          <w:szCs w:val="24"/>
        </w:rPr>
        <w:t>CSE involves exploitative situations, contexts, and relationships where young people receive something (for example food, accommodation, drugs, alcohol, gifts, money or in some cases simply affection) as a result of engaging in sexual activities. It is a problem that occurs for boys as well as girls.</w:t>
      </w:r>
    </w:p>
    <w:p w14:paraId="761321C8" w14:textId="77777777" w:rsidR="00BB7A84" w:rsidRPr="00BB7A84" w:rsidRDefault="00BB7A84" w:rsidP="00BB7A84">
      <w:pPr>
        <w:rPr>
          <w:rFonts w:cs="Arial"/>
          <w:sz w:val="24"/>
          <w:szCs w:val="24"/>
        </w:rPr>
      </w:pPr>
    </w:p>
    <w:p w14:paraId="7C1AAD49" w14:textId="76FB35D6" w:rsidR="00BB7A84" w:rsidRPr="00BB7A84" w:rsidRDefault="00BB7A84" w:rsidP="005D0A64">
      <w:pPr>
        <w:rPr>
          <w:rFonts w:cs="Arial"/>
          <w:sz w:val="24"/>
          <w:szCs w:val="24"/>
        </w:rPr>
      </w:pPr>
      <w:r w:rsidRPr="00BB7A84">
        <w:rPr>
          <w:rFonts w:cs="Arial"/>
          <w:sz w:val="24"/>
          <w:szCs w:val="24"/>
        </w:rPr>
        <w:t xml:space="preserve">Sexual exploitation can take many forms ranging from the completely inappropriate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14:paraId="6639CFBC" w14:textId="77777777" w:rsidR="00B12E6B" w:rsidRDefault="00B12E6B" w:rsidP="00BB7A84">
      <w:pPr>
        <w:keepNext/>
        <w:spacing w:line="259" w:lineRule="auto"/>
        <w:contextualSpacing/>
        <w:outlineLvl w:val="1"/>
        <w:rPr>
          <w:rFonts w:eastAsia="Times New Roman" w:cs="Arial"/>
          <w:b/>
          <w:color w:val="FF5A00"/>
          <w:sz w:val="24"/>
          <w:szCs w:val="24"/>
        </w:rPr>
      </w:pPr>
      <w:bookmarkStart w:id="27" w:name="_Toc521655249"/>
      <w:bookmarkStart w:id="28" w:name="_Toc10018690"/>
      <w:bookmarkStart w:id="29" w:name="_Toc104205763"/>
    </w:p>
    <w:p w14:paraId="78ACACD5" w14:textId="7133AB26" w:rsidR="00BB7A84" w:rsidRPr="00BB7A84" w:rsidRDefault="00BB7A84" w:rsidP="00BB7A84">
      <w:pPr>
        <w:keepNext/>
        <w:spacing w:line="259" w:lineRule="auto"/>
        <w:contextualSpacing/>
        <w:outlineLvl w:val="1"/>
        <w:rPr>
          <w:rFonts w:eastAsia="Times New Roman" w:cs="Arial"/>
          <w:b/>
          <w:color w:val="FF5A00"/>
          <w:sz w:val="24"/>
          <w:szCs w:val="24"/>
        </w:rPr>
      </w:pPr>
      <w:r w:rsidRPr="00BB7A84">
        <w:rPr>
          <w:rFonts w:eastAsia="Times New Roman" w:cs="Arial"/>
          <w:b/>
          <w:color w:val="FF5A00"/>
          <w:sz w:val="24"/>
          <w:szCs w:val="24"/>
        </w:rPr>
        <w:t>County Lines</w:t>
      </w:r>
      <w:bookmarkEnd w:id="27"/>
      <w:bookmarkEnd w:id="28"/>
      <w:bookmarkEnd w:id="29"/>
    </w:p>
    <w:p w14:paraId="136F53CE" w14:textId="77777777" w:rsidR="00BB7A84" w:rsidRPr="00BB7A84" w:rsidRDefault="00BB7A84" w:rsidP="00BB7A84">
      <w:pPr>
        <w:rPr>
          <w:sz w:val="24"/>
          <w:szCs w:val="24"/>
        </w:rPr>
      </w:pPr>
      <w:r w:rsidRPr="00BB7A84">
        <w:rPr>
          <w:sz w:val="24"/>
          <w:szCs w:val="24"/>
        </w:rPr>
        <w:t>Gangs use children and vulnerable people to move drugs and money. Gangs establish a base, typically by taking over the homes of local vulnerable adults by force or coercion in a practice referred to as ‘cuckooing’.</w:t>
      </w:r>
    </w:p>
    <w:p w14:paraId="30EEB305" w14:textId="77777777" w:rsidR="00BB7A84" w:rsidRPr="00BB7A84" w:rsidRDefault="00BB7A84" w:rsidP="00BB7A84">
      <w:pPr>
        <w:rPr>
          <w:sz w:val="24"/>
          <w:szCs w:val="24"/>
        </w:rPr>
      </w:pPr>
    </w:p>
    <w:p w14:paraId="50568E99" w14:textId="21AA9F60" w:rsidR="00BB7A84" w:rsidRPr="00BB7A84" w:rsidRDefault="00BB7A84" w:rsidP="00BB7A84">
      <w:pPr>
        <w:rPr>
          <w:sz w:val="24"/>
          <w:szCs w:val="24"/>
        </w:rPr>
      </w:pPr>
      <w:r w:rsidRPr="00BB7A84">
        <w:rPr>
          <w:sz w:val="24"/>
          <w:szCs w:val="24"/>
        </w:rPr>
        <w:t>One of the key factors found in most cases of County Lines is the presence of some form of exchange (</w:t>
      </w:r>
      <w:r w:rsidR="002744B1" w:rsidRPr="00BB7A84">
        <w:rPr>
          <w:sz w:val="24"/>
          <w:szCs w:val="24"/>
        </w:rPr>
        <w:t>e.g.,</w:t>
      </w:r>
      <w:r w:rsidRPr="00BB7A84">
        <w:rPr>
          <w:sz w:val="24"/>
          <w:szCs w:val="24"/>
        </w:rPr>
        <w:t xml:space="preserve"> carrying drugs in return for something). Where it is the victim who is offered, </w:t>
      </w:r>
      <w:r w:rsidR="002744B1" w:rsidRPr="00BB7A84">
        <w:rPr>
          <w:sz w:val="24"/>
          <w:szCs w:val="24"/>
        </w:rPr>
        <w:t>promised,</w:t>
      </w:r>
      <w:r w:rsidRPr="00BB7A84">
        <w:rPr>
          <w:sz w:val="24"/>
          <w:szCs w:val="24"/>
        </w:rPr>
        <w:t xml:space="preserve"> or given something they need or want, the exchange can include both tangible (such as money, drugs or clothes) and intangible rewards (such as status, protection or perceived friendship or affection). </w:t>
      </w:r>
    </w:p>
    <w:p w14:paraId="23A95DDF" w14:textId="77777777" w:rsidR="00BB7A84" w:rsidRPr="00BB7A84" w:rsidRDefault="00BB7A84" w:rsidP="00BB7A84">
      <w:pPr>
        <w:rPr>
          <w:sz w:val="24"/>
          <w:szCs w:val="24"/>
        </w:rPr>
      </w:pPr>
    </w:p>
    <w:p w14:paraId="003AF773" w14:textId="25C4D105" w:rsidR="00B12E6B" w:rsidRPr="00312C6A" w:rsidRDefault="00BB7A84" w:rsidP="00312C6A">
      <w:pPr>
        <w:rPr>
          <w:sz w:val="24"/>
          <w:szCs w:val="24"/>
        </w:rPr>
      </w:pPr>
      <w:r w:rsidRPr="00BB7A84">
        <w:rPr>
          <w:sz w:val="24"/>
          <w:szCs w:val="24"/>
        </w:rPr>
        <w:t xml:space="preserve">If </w:t>
      </w:r>
      <w:r w:rsidR="00E610B7">
        <w:rPr>
          <w:sz w:val="24"/>
          <w:szCs w:val="24"/>
        </w:rPr>
        <w:t xml:space="preserve">OCP </w:t>
      </w:r>
      <w:r w:rsidRPr="00BB7A84">
        <w:rPr>
          <w:sz w:val="24"/>
          <w:szCs w:val="24"/>
        </w:rPr>
        <w:t>staff</w:t>
      </w:r>
      <w:r w:rsidR="00E610B7">
        <w:rPr>
          <w:sz w:val="24"/>
          <w:szCs w:val="24"/>
        </w:rPr>
        <w:t xml:space="preserve"> or volunteers</w:t>
      </w:r>
      <w:r w:rsidRPr="00BB7A84">
        <w:rPr>
          <w:sz w:val="24"/>
          <w:szCs w:val="24"/>
        </w:rPr>
        <w:t xml:space="preserve"> suspect that a child is a victim of County Lines </w:t>
      </w:r>
      <w:r w:rsidR="002744B1" w:rsidRPr="00BB7A84">
        <w:rPr>
          <w:sz w:val="24"/>
          <w:szCs w:val="24"/>
        </w:rPr>
        <w:t>exploitation,</w:t>
      </w:r>
      <w:r w:rsidRPr="00BB7A84">
        <w:rPr>
          <w:sz w:val="24"/>
          <w:szCs w:val="24"/>
        </w:rPr>
        <w:t xml:space="preserve"> they must follow the </w:t>
      </w:r>
      <w:r w:rsidR="009E6190">
        <w:rPr>
          <w:sz w:val="24"/>
          <w:szCs w:val="24"/>
        </w:rPr>
        <w:t>Hub’s</w:t>
      </w:r>
      <w:r w:rsidRPr="00BB7A84">
        <w:rPr>
          <w:sz w:val="24"/>
          <w:szCs w:val="24"/>
        </w:rPr>
        <w:t xml:space="preserve"> procedures for reporting child protection concerns and report to the DSL immediately.  The DSL should report to the local safeguarding children’s board immediately and the police if there is a risk of immediate harm.</w:t>
      </w:r>
      <w:bookmarkStart w:id="30" w:name="_Toc10018691"/>
    </w:p>
    <w:p w14:paraId="042EE0F5" w14:textId="1578D725" w:rsidR="00312C6A" w:rsidRDefault="00AF70D3" w:rsidP="00BB7A84">
      <w:pPr>
        <w:keepNext/>
        <w:autoSpaceDE w:val="0"/>
        <w:autoSpaceDN w:val="0"/>
        <w:adjustRightInd w:val="0"/>
        <w:spacing w:after="120" w:line="259" w:lineRule="auto"/>
        <w:ind w:right="-142"/>
        <w:rPr>
          <w:rFonts w:eastAsia="Gill Sans MT" w:cs="Arial"/>
          <w:b/>
          <w:color w:val="FF5A00"/>
          <w:sz w:val="24"/>
          <w:szCs w:val="24"/>
        </w:rPr>
      </w:pPr>
      <w:r>
        <w:rPr>
          <w:rFonts w:eastAsia="Gill Sans MT" w:cs="Arial"/>
          <w:b/>
          <w:color w:val="FF5A00"/>
          <w:sz w:val="24"/>
          <w:szCs w:val="24"/>
        </w:rPr>
        <w:t xml:space="preserve">                                                                                                                                                           </w:t>
      </w:r>
    </w:p>
    <w:p w14:paraId="7D464FEC" w14:textId="57E26C80" w:rsidR="00BB7A84" w:rsidRPr="00BB7A84" w:rsidRDefault="00BB7A84" w:rsidP="00BB7A84">
      <w:pPr>
        <w:keepNext/>
        <w:autoSpaceDE w:val="0"/>
        <w:autoSpaceDN w:val="0"/>
        <w:adjustRightInd w:val="0"/>
        <w:spacing w:after="120" w:line="259" w:lineRule="auto"/>
        <w:ind w:right="-142"/>
        <w:rPr>
          <w:rFonts w:eastAsia="Gill Sans MT" w:cs="Arial"/>
          <w:b/>
          <w:bCs/>
          <w:sz w:val="24"/>
          <w:szCs w:val="24"/>
        </w:rPr>
      </w:pPr>
      <w:r w:rsidRPr="00BB7A84">
        <w:rPr>
          <w:rFonts w:eastAsia="Gill Sans MT" w:cs="Arial"/>
          <w:b/>
          <w:color w:val="FF5A00"/>
          <w:sz w:val="24"/>
          <w:szCs w:val="24"/>
        </w:rPr>
        <w:t>Child Trafficking &amp; Human Slavery</w:t>
      </w:r>
      <w:bookmarkEnd w:id="30"/>
    </w:p>
    <w:p w14:paraId="0D751416" w14:textId="38684289" w:rsidR="00BB7A84" w:rsidRPr="00BB7A84" w:rsidRDefault="00BB7A84" w:rsidP="00BB7A84">
      <w:pPr>
        <w:ind w:right="74"/>
        <w:rPr>
          <w:rFonts w:eastAsia="Gill Sans MT" w:cs="Arial"/>
          <w:sz w:val="24"/>
          <w:szCs w:val="24"/>
        </w:rPr>
      </w:pPr>
      <w:r w:rsidRPr="00BB7A84">
        <w:rPr>
          <w:rFonts w:eastAsia="Gill Sans MT" w:cs="Arial"/>
          <w:spacing w:val="-1"/>
          <w:sz w:val="24"/>
          <w:szCs w:val="24"/>
        </w:rPr>
        <w:t xml:space="preserve">The </w:t>
      </w:r>
      <w:r w:rsidR="00C26CE1">
        <w:rPr>
          <w:rFonts w:eastAsia="Gill Sans MT" w:cs="Arial"/>
          <w:spacing w:val="-1"/>
          <w:sz w:val="24"/>
          <w:szCs w:val="24"/>
        </w:rPr>
        <w:t>Hub</w:t>
      </w:r>
      <w:r w:rsidRPr="00BB7A84">
        <w:rPr>
          <w:rFonts w:eastAsia="Gill Sans MT" w:cs="Arial"/>
          <w:spacing w:val="-6"/>
          <w:sz w:val="24"/>
          <w:szCs w:val="24"/>
        </w:rPr>
        <w:t xml:space="preserve"> </w:t>
      </w:r>
      <w:r w:rsidRPr="00BB7A84">
        <w:rPr>
          <w:rFonts w:eastAsia="Gill Sans MT" w:cs="Arial"/>
          <w:sz w:val="24"/>
          <w:szCs w:val="24"/>
        </w:rPr>
        <w:t>ke</w:t>
      </w:r>
      <w:r w:rsidRPr="00BB7A84">
        <w:rPr>
          <w:rFonts w:eastAsia="Gill Sans MT" w:cs="Arial"/>
          <w:spacing w:val="1"/>
          <w:sz w:val="24"/>
          <w:szCs w:val="24"/>
        </w:rPr>
        <w:t>e</w:t>
      </w:r>
      <w:r w:rsidRPr="00BB7A84">
        <w:rPr>
          <w:rFonts w:eastAsia="Gill Sans MT" w:cs="Arial"/>
          <w:sz w:val="24"/>
          <w:szCs w:val="24"/>
        </w:rPr>
        <w:t>ps</w:t>
      </w:r>
      <w:r w:rsidRPr="00BB7A84">
        <w:rPr>
          <w:rFonts w:eastAsia="Gill Sans MT" w:cs="Arial"/>
          <w:spacing w:val="-3"/>
          <w:sz w:val="24"/>
          <w:szCs w:val="24"/>
        </w:rPr>
        <w:t xml:space="preserve"> </w:t>
      </w:r>
      <w:r w:rsidRPr="00BB7A84">
        <w:rPr>
          <w:rFonts w:eastAsia="Gill Sans MT" w:cs="Arial"/>
          <w:sz w:val="24"/>
          <w:szCs w:val="24"/>
        </w:rPr>
        <w:t>it</w:t>
      </w:r>
      <w:r w:rsidRPr="00BB7A84">
        <w:rPr>
          <w:rFonts w:eastAsia="Gill Sans MT" w:cs="Arial"/>
          <w:spacing w:val="-2"/>
          <w:sz w:val="24"/>
          <w:szCs w:val="24"/>
        </w:rPr>
        <w:t>s</w:t>
      </w:r>
      <w:r w:rsidRPr="00BB7A84">
        <w:rPr>
          <w:rFonts w:eastAsia="Gill Sans MT" w:cs="Arial"/>
          <w:sz w:val="24"/>
          <w:szCs w:val="24"/>
        </w:rPr>
        <w:t>elf</w:t>
      </w:r>
      <w:r w:rsidRPr="00BB7A84">
        <w:rPr>
          <w:rFonts w:eastAsia="Gill Sans MT" w:cs="Arial"/>
          <w:spacing w:val="-2"/>
          <w:sz w:val="24"/>
          <w:szCs w:val="24"/>
        </w:rPr>
        <w:t xml:space="preserve"> </w:t>
      </w:r>
      <w:r w:rsidRPr="00BB7A84">
        <w:rPr>
          <w:rFonts w:eastAsia="Gill Sans MT" w:cs="Arial"/>
          <w:sz w:val="24"/>
          <w:szCs w:val="24"/>
        </w:rPr>
        <w:t>up to</w:t>
      </w:r>
      <w:r w:rsidRPr="00BB7A84">
        <w:rPr>
          <w:rFonts w:eastAsia="Gill Sans MT" w:cs="Arial"/>
          <w:spacing w:val="-2"/>
          <w:sz w:val="24"/>
          <w:szCs w:val="24"/>
        </w:rPr>
        <w:t xml:space="preserve"> </w:t>
      </w:r>
      <w:r w:rsidRPr="00BB7A84">
        <w:rPr>
          <w:rFonts w:eastAsia="Gill Sans MT" w:cs="Arial"/>
          <w:sz w:val="24"/>
          <w:szCs w:val="24"/>
        </w:rPr>
        <w:t>d</w:t>
      </w:r>
      <w:r w:rsidRPr="00BB7A84">
        <w:rPr>
          <w:rFonts w:eastAsia="Gill Sans MT" w:cs="Arial"/>
          <w:spacing w:val="1"/>
          <w:sz w:val="24"/>
          <w:szCs w:val="24"/>
        </w:rPr>
        <w:t>a</w:t>
      </w:r>
      <w:r w:rsidRPr="00BB7A84">
        <w:rPr>
          <w:rFonts w:eastAsia="Gill Sans MT" w:cs="Arial"/>
          <w:sz w:val="24"/>
          <w:szCs w:val="24"/>
        </w:rPr>
        <w:t>te</w:t>
      </w:r>
      <w:r w:rsidRPr="00BB7A84">
        <w:rPr>
          <w:rFonts w:eastAsia="Gill Sans MT" w:cs="Arial"/>
          <w:spacing w:val="-2"/>
          <w:sz w:val="24"/>
          <w:szCs w:val="24"/>
        </w:rPr>
        <w:t xml:space="preserve"> </w:t>
      </w:r>
      <w:r w:rsidRPr="00BB7A84">
        <w:rPr>
          <w:rFonts w:eastAsia="Gill Sans MT" w:cs="Arial"/>
          <w:sz w:val="24"/>
          <w:szCs w:val="24"/>
        </w:rPr>
        <w:t>on</w:t>
      </w:r>
      <w:r w:rsidRPr="00BB7A84">
        <w:rPr>
          <w:rFonts w:eastAsia="Gill Sans MT" w:cs="Arial"/>
          <w:spacing w:val="-3"/>
          <w:sz w:val="24"/>
          <w:szCs w:val="24"/>
        </w:rPr>
        <w:t xml:space="preserve"> </w:t>
      </w:r>
      <w:r w:rsidRPr="00BB7A84">
        <w:rPr>
          <w:rFonts w:eastAsia="Gill Sans MT" w:cs="Arial"/>
          <w:spacing w:val="-1"/>
          <w:sz w:val="24"/>
          <w:szCs w:val="24"/>
        </w:rPr>
        <w:t>t</w:t>
      </w:r>
      <w:r w:rsidRPr="00BB7A84">
        <w:rPr>
          <w:rFonts w:eastAsia="Gill Sans MT" w:cs="Arial"/>
          <w:sz w:val="24"/>
          <w:szCs w:val="24"/>
        </w:rPr>
        <w:t>he l</w:t>
      </w:r>
      <w:r w:rsidRPr="00BB7A84">
        <w:rPr>
          <w:rFonts w:eastAsia="Gill Sans MT" w:cs="Arial"/>
          <w:spacing w:val="1"/>
          <w:sz w:val="24"/>
          <w:szCs w:val="24"/>
        </w:rPr>
        <w:t>a</w:t>
      </w:r>
      <w:r w:rsidRPr="00BB7A84">
        <w:rPr>
          <w:rFonts w:eastAsia="Gill Sans MT" w:cs="Arial"/>
          <w:sz w:val="24"/>
          <w:szCs w:val="24"/>
        </w:rPr>
        <w:t>te</w:t>
      </w:r>
      <w:r w:rsidRPr="00BB7A84">
        <w:rPr>
          <w:rFonts w:eastAsia="Gill Sans MT" w:cs="Arial"/>
          <w:spacing w:val="-2"/>
          <w:sz w:val="24"/>
          <w:szCs w:val="24"/>
        </w:rPr>
        <w:t>s</w:t>
      </w:r>
      <w:r w:rsidRPr="00BB7A84">
        <w:rPr>
          <w:rFonts w:eastAsia="Gill Sans MT" w:cs="Arial"/>
          <w:sz w:val="24"/>
          <w:szCs w:val="24"/>
        </w:rPr>
        <w:t>t</w:t>
      </w:r>
      <w:r w:rsidRPr="00BB7A84">
        <w:rPr>
          <w:rFonts w:eastAsia="Gill Sans MT" w:cs="Arial"/>
          <w:spacing w:val="-4"/>
          <w:sz w:val="24"/>
          <w:szCs w:val="24"/>
        </w:rPr>
        <w:t xml:space="preserve"> </w:t>
      </w:r>
      <w:r w:rsidRPr="00BB7A84">
        <w:rPr>
          <w:rFonts w:eastAsia="Gill Sans MT" w:cs="Arial"/>
          <w:sz w:val="24"/>
          <w:szCs w:val="24"/>
        </w:rPr>
        <w:t>ad</w:t>
      </w:r>
      <w:r w:rsidRPr="00BB7A84">
        <w:rPr>
          <w:rFonts w:eastAsia="Gill Sans MT" w:cs="Arial"/>
          <w:spacing w:val="1"/>
          <w:sz w:val="24"/>
          <w:szCs w:val="24"/>
        </w:rPr>
        <w:t>v</w:t>
      </w:r>
      <w:r w:rsidRPr="00BB7A84">
        <w:rPr>
          <w:rFonts w:eastAsia="Gill Sans MT" w:cs="Arial"/>
          <w:sz w:val="24"/>
          <w:szCs w:val="24"/>
        </w:rPr>
        <w:t>ice</w:t>
      </w:r>
      <w:r w:rsidRPr="00BB7A84">
        <w:rPr>
          <w:rFonts w:eastAsia="Gill Sans MT" w:cs="Arial"/>
          <w:spacing w:val="-3"/>
          <w:sz w:val="24"/>
          <w:szCs w:val="24"/>
        </w:rPr>
        <w:t xml:space="preserve"> </w:t>
      </w:r>
      <w:r w:rsidRPr="00BB7A84">
        <w:rPr>
          <w:rFonts w:eastAsia="Gill Sans MT" w:cs="Arial"/>
          <w:sz w:val="24"/>
          <w:szCs w:val="24"/>
        </w:rPr>
        <w:t>and</w:t>
      </w:r>
      <w:r w:rsidRPr="00BB7A84">
        <w:rPr>
          <w:rFonts w:eastAsia="Gill Sans MT" w:cs="Arial"/>
          <w:spacing w:val="-4"/>
          <w:sz w:val="24"/>
          <w:szCs w:val="24"/>
        </w:rPr>
        <w:t xml:space="preserve"> </w:t>
      </w:r>
      <w:r w:rsidRPr="00BB7A84">
        <w:rPr>
          <w:rFonts w:eastAsia="Gill Sans MT" w:cs="Arial"/>
          <w:sz w:val="24"/>
          <w:szCs w:val="24"/>
        </w:rPr>
        <w:t>gu</w:t>
      </w:r>
      <w:r w:rsidRPr="00BB7A84">
        <w:rPr>
          <w:rFonts w:eastAsia="Gill Sans MT" w:cs="Arial"/>
          <w:spacing w:val="1"/>
          <w:sz w:val="24"/>
          <w:szCs w:val="24"/>
        </w:rPr>
        <w:t>i</w:t>
      </w:r>
      <w:r w:rsidRPr="00BB7A84">
        <w:rPr>
          <w:rFonts w:eastAsia="Gill Sans MT" w:cs="Arial"/>
          <w:sz w:val="24"/>
          <w:szCs w:val="24"/>
        </w:rPr>
        <w:t>d</w:t>
      </w:r>
      <w:r w:rsidRPr="00BB7A84">
        <w:rPr>
          <w:rFonts w:eastAsia="Gill Sans MT" w:cs="Arial"/>
          <w:spacing w:val="1"/>
          <w:sz w:val="24"/>
          <w:szCs w:val="24"/>
        </w:rPr>
        <w:t>a</w:t>
      </w:r>
      <w:r w:rsidRPr="00BB7A84">
        <w:rPr>
          <w:rFonts w:eastAsia="Gill Sans MT" w:cs="Arial"/>
          <w:sz w:val="24"/>
          <w:szCs w:val="24"/>
        </w:rPr>
        <w:t>nce</w:t>
      </w:r>
      <w:r w:rsidRPr="00BB7A84">
        <w:rPr>
          <w:rFonts w:eastAsia="Gill Sans MT" w:cs="Arial"/>
          <w:spacing w:val="-10"/>
          <w:sz w:val="24"/>
          <w:szCs w:val="24"/>
        </w:rPr>
        <w:t xml:space="preserve"> </w:t>
      </w:r>
      <w:r w:rsidRPr="00BB7A84">
        <w:rPr>
          <w:rFonts w:eastAsia="Gill Sans MT" w:cs="Arial"/>
          <w:sz w:val="24"/>
          <w:szCs w:val="24"/>
        </w:rPr>
        <w:t>p</w:t>
      </w:r>
      <w:r w:rsidRPr="00BB7A84">
        <w:rPr>
          <w:rFonts w:eastAsia="Gill Sans MT" w:cs="Arial"/>
          <w:spacing w:val="1"/>
          <w:sz w:val="24"/>
          <w:szCs w:val="24"/>
        </w:rPr>
        <w:t>r</w:t>
      </w:r>
      <w:r w:rsidRPr="00BB7A84">
        <w:rPr>
          <w:rFonts w:eastAsia="Gill Sans MT" w:cs="Arial"/>
          <w:sz w:val="24"/>
          <w:szCs w:val="24"/>
        </w:rPr>
        <w:t>ov</w:t>
      </w:r>
      <w:r w:rsidRPr="00BB7A84">
        <w:rPr>
          <w:rFonts w:eastAsia="Gill Sans MT" w:cs="Arial"/>
          <w:spacing w:val="-2"/>
          <w:sz w:val="24"/>
          <w:szCs w:val="24"/>
        </w:rPr>
        <w:t>i</w:t>
      </w:r>
      <w:r w:rsidRPr="00BB7A84">
        <w:rPr>
          <w:rFonts w:eastAsia="Gill Sans MT" w:cs="Arial"/>
          <w:sz w:val="24"/>
          <w:szCs w:val="24"/>
        </w:rPr>
        <w:t>ded</w:t>
      </w:r>
      <w:r w:rsidRPr="00BB7A84">
        <w:rPr>
          <w:rFonts w:eastAsia="Gill Sans MT" w:cs="Arial"/>
          <w:spacing w:val="-9"/>
          <w:sz w:val="24"/>
          <w:szCs w:val="24"/>
        </w:rPr>
        <w:t xml:space="preserve"> </w:t>
      </w:r>
      <w:r w:rsidRPr="00BB7A84">
        <w:rPr>
          <w:rFonts w:eastAsia="Gill Sans MT" w:cs="Arial"/>
          <w:sz w:val="24"/>
          <w:szCs w:val="24"/>
        </w:rPr>
        <w:t>to</w:t>
      </w:r>
      <w:r w:rsidRPr="00BB7A84">
        <w:rPr>
          <w:rFonts w:eastAsia="Gill Sans MT" w:cs="Arial"/>
          <w:spacing w:val="-3"/>
          <w:sz w:val="24"/>
          <w:szCs w:val="24"/>
        </w:rPr>
        <w:t xml:space="preserve"> </w:t>
      </w:r>
      <w:r w:rsidRPr="00BB7A84">
        <w:rPr>
          <w:rFonts w:eastAsia="Gill Sans MT" w:cs="Arial"/>
          <w:spacing w:val="1"/>
          <w:sz w:val="24"/>
          <w:szCs w:val="24"/>
        </w:rPr>
        <w:t>a</w:t>
      </w:r>
      <w:r w:rsidRPr="00BB7A84">
        <w:rPr>
          <w:rFonts w:eastAsia="Gill Sans MT" w:cs="Arial"/>
          <w:spacing w:val="-1"/>
          <w:sz w:val="24"/>
          <w:szCs w:val="24"/>
        </w:rPr>
        <w:t>ss</w:t>
      </w:r>
      <w:r w:rsidRPr="00BB7A84">
        <w:rPr>
          <w:rFonts w:eastAsia="Gill Sans MT" w:cs="Arial"/>
          <w:sz w:val="24"/>
          <w:szCs w:val="24"/>
        </w:rPr>
        <w:t>i</w:t>
      </w:r>
      <w:r w:rsidRPr="00BB7A84">
        <w:rPr>
          <w:rFonts w:eastAsia="Gill Sans MT" w:cs="Arial"/>
          <w:spacing w:val="-1"/>
          <w:sz w:val="24"/>
          <w:szCs w:val="24"/>
        </w:rPr>
        <w:t>s</w:t>
      </w:r>
      <w:r w:rsidRPr="00BB7A84">
        <w:rPr>
          <w:rFonts w:eastAsia="Gill Sans MT" w:cs="Arial"/>
          <w:sz w:val="24"/>
          <w:szCs w:val="24"/>
        </w:rPr>
        <w:t>t in add</w:t>
      </w:r>
      <w:r w:rsidRPr="00BB7A84">
        <w:rPr>
          <w:rFonts w:eastAsia="Gill Sans MT" w:cs="Arial"/>
          <w:spacing w:val="2"/>
          <w:sz w:val="24"/>
          <w:szCs w:val="24"/>
        </w:rPr>
        <w:t>r</w:t>
      </w:r>
      <w:r w:rsidRPr="00BB7A84">
        <w:rPr>
          <w:rFonts w:eastAsia="Gill Sans MT" w:cs="Arial"/>
          <w:sz w:val="24"/>
          <w:szCs w:val="24"/>
        </w:rPr>
        <w:t>e</w:t>
      </w:r>
      <w:r w:rsidRPr="00BB7A84">
        <w:rPr>
          <w:rFonts w:eastAsia="Gill Sans MT" w:cs="Arial"/>
          <w:spacing w:val="-1"/>
          <w:sz w:val="24"/>
          <w:szCs w:val="24"/>
        </w:rPr>
        <w:t>ss</w:t>
      </w:r>
      <w:r w:rsidRPr="00BB7A84">
        <w:rPr>
          <w:rFonts w:eastAsia="Gill Sans MT" w:cs="Arial"/>
          <w:sz w:val="24"/>
          <w:szCs w:val="24"/>
        </w:rPr>
        <w:t>ing</w:t>
      </w:r>
      <w:r w:rsidRPr="00BB7A84">
        <w:rPr>
          <w:rFonts w:eastAsia="Gill Sans MT" w:cs="Arial"/>
          <w:spacing w:val="-9"/>
          <w:sz w:val="24"/>
          <w:szCs w:val="24"/>
        </w:rPr>
        <w:t xml:space="preserve"> </w:t>
      </w:r>
      <w:r w:rsidRPr="00BB7A84">
        <w:rPr>
          <w:rFonts w:eastAsia="Gill Sans MT" w:cs="Arial"/>
          <w:spacing w:val="-1"/>
          <w:sz w:val="24"/>
          <w:szCs w:val="24"/>
        </w:rPr>
        <w:t>s</w:t>
      </w:r>
      <w:r w:rsidRPr="00BB7A84">
        <w:rPr>
          <w:rFonts w:eastAsia="Gill Sans MT" w:cs="Arial"/>
          <w:sz w:val="24"/>
          <w:szCs w:val="24"/>
        </w:rPr>
        <w:t>pecific</w:t>
      </w:r>
      <w:r w:rsidRPr="00BB7A84">
        <w:rPr>
          <w:rFonts w:eastAsia="Gill Sans MT" w:cs="Arial"/>
          <w:spacing w:val="-4"/>
          <w:sz w:val="24"/>
          <w:szCs w:val="24"/>
        </w:rPr>
        <w:t xml:space="preserve"> </w:t>
      </w:r>
      <w:r w:rsidRPr="00BB7A84">
        <w:rPr>
          <w:rFonts w:eastAsia="Gill Sans MT" w:cs="Arial"/>
          <w:spacing w:val="1"/>
          <w:sz w:val="24"/>
          <w:szCs w:val="24"/>
        </w:rPr>
        <w:t>v</w:t>
      </w:r>
      <w:r w:rsidRPr="00BB7A84">
        <w:rPr>
          <w:rFonts w:eastAsia="Gill Sans MT" w:cs="Arial"/>
          <w:sz w:val="24"/>
          <w:szCs w:val="24"/>
        </w:rPr>
        <w:t>u</w:t>
      </w:r>
      <w:r w:rsidRPr="00BB7A84">
        <w:rPr>
          <w:rFonts w:eastAsia="Gill Sans MT" w:cs="Arial"/>
          <w:spacing w:val="-2"/>
          <w:sz w:val="24"/>
          <w:szCs w:val="24"/>
        </w:rPr>
        <w:t>l</w:t>
      </w:r>
      <w:r w:rsidRPr="00BB7A84">
        <w:rPr>
          <w:rFonts w:eastAsia="Gill Sans MT" w:cs="Arial"/>
          <w:sz w:val="24"/>
          <w:szCs w:val="24"/>
        </w:rPr>
        <w:t>ne</w:t>
      </w:r>
      <w:r w:rsidRPr="00BB7A84">
        <w:rPr>
          <w:rFonts w:eastAsia="Gill Sans MT" w:cs="Arial"/>
          <w:spacing w:val="1"/>
          <w:sz w:val="24"/>
          <w:szCs w:val="24"/>
        </w:rPr>
        <w:t>r</w:t>
      </w:r>
      <w:r w:rsidRPr="00BB7A84">
        <w:rPr>
          <w:rFonts w:eastAsia="Gill Sans MT" w:cs="Arial"/>
          <w:spacing w:val="3"/>
          <w:sz w:val="24"/>
          <w:szCs w:val="24"/>
        </w:rPr>
        <w:t>a</w:t>
      </w:r>
      <w:r w:rsidRPr="00BB7A84">
        <w:rPr>
          <w:rFonts w:eastAsia="Gill Sans MT" w:cs="Arial"/>
          <w:sz w:val="24"/>
          <w:szCs w:val="24"/>
        </w:rPr>
        <w:t>bilities</w:t>
      </w:r>
      <w:r w:rsidRPr="00BB7A84">
        <w:rPr>
          <w:rFonts w:eastAsia="Gill Sans MT" w:cs="Arial"/>
          <w:spacing w:val="-3"/>
          <w:sz w:val="24"/>
          <w:szCs w:val="24"/>
        </w:rPr>
        <w:t xml:space="preserve"> </w:t>
      </w:r>
      <w:r w:rsidRPr="00BB7A84">
        <w:rPr>
          <w:rFonts w:eastAsia="Gill Sans MT" w:cs="Arial"/>
          <w:spacing w:val="1"/>
          <w:sz w:val="24"/>
          <w:szCs w:val="24"/>
        </w:rPr>
        <w:t>a</w:t>
      </w:r>
      <w:r w:rsidRPr="00BB7A84">
        <w:rPr>
          <w:rFonts w:eastAsia="Gill Sans MT" w:cs="Arial"/>
          <w:sz w:val="24"/>
          <w:szCs w:val="24"/>
        </w:rPr>
        <w:t>nd</w:t>
      </w:r>
      <w:r w:rsidRPr="00BB7A84">
        <w:rPr>
          <w:rFonts w:eastAsia="Gill Sans MT" w:cs="Arial"/>
          <w:spacing w:val="-3"/>
          <w:sz w:val="24"/>
          <w:szCs w:val="24"/>
        </w:rPr>
        <w:t xml:space="preserve"> </w:t>
      </w:r>
      <w:r w:rsidRPr="00BB7A84">
        <w:rPr>
          <w:rFonts w:eastAsia="Gill Sans MT" w:cs="Arial"/>
          <w:sz w:val="24"/>
          <w:szCs w:val="24"/>
        </w:rPr>
        <w:t>fo</w:t>
      </w:r>
      <w:r w:rsidRPr="00BB7A84">
        <w:rPr>
          <w:rFonts w:eastAsia="Gill Sans MT" w:cs="Arial"/>
          <w:spacing w:val="1"/>
          <w:sz w:val="24"/>
          <w:szCs w:val="24"/>
        </w:rPr>
        <w:t>r</w:t>
      </w:r>
      <w:r w:rsidRPr="00BB7A84">
        <w:rPr>
          <w:rFonts w:eastAsia="Gill Sans MT" w:cs="Arial"/>
          <w:sz w:val="24"/>
          <w:szCs w:val="24"/>
        </w:rPr>
        <w:t>ms</w:t>
      </w:r>
      <w:r w:rsidRPr="00BB7A84">
        <w:rPr>
          <w:rFonts w:eastAsia="Gill Sans MT" w:cs="Arial"/>
          <w:spacing w:val="-7"/>
          <w:sz w:val="24"/>
          <w:szCs w:val="24"/>
        </w:rPr>
        <w:t xml:space="preserve"> </w:t>
      </w:r>
      <w:r w:rsidRPr="00BB7A84">
        <w:rPr>
          <w:rFonts w:eastAsia="Gill Sans MT" w:cs="Arial"/>
          <w:sz w:val="24"/>
          <w:szCs w:val="24"/>
        </w:rPr>
        <w:t>of</w:t>
      </w:r>
      <w:r w:rsidRPr="00BB7A84">
        <w:rPr>
          <w:rFonts w:eastAsia="Gill Sans MT" w:cs="Arial"/>
          <w:spacing w:val="-4"/>
          <w:sz w:val="24"/>
          <w:szCs w:val="24"/>
        </w:rPr>
        <w:t xml:space="preserve"> </w:t>
      </w:r>
      <w:r w:rsidRPr="00BB7A84">
        <w:rPr>
          <w:rFonts w:eastAsia="Gill Sans MT" w:cs="Arial"/>
          <w:sz w:val="24"/>
          <w:szCs w:val="24"/>
        </w:rPr>
        <w:t>exploitati</w:t>
      </w:r>
      <w:r w:rsidRPr="00BB7A84">
        <w:rPr>
          <w:rFonts w:eastAsia="Gill Sans MT" w:cs="Arial"/>
          <w:spacing w:val="-1"/>
          <w:sz w:val="24"/>
          <w:szCs w:val="24"/>
        </w:rPr>
        <w:t>o</w:t>
      </w:r>
      <w:r w:rsidRPr="00BB7A84">
        <w:rPr>
          <w:rFonts w:eastAsia="Gill Sans MT" w:cs="Arial"/>
          <w:sz w:val="24"/>
          <w:szCs w:val="24"/>
        </w:rPr>
        <w:t xml:space="preserve">n and access support, </w:t>
      </w:r>
      <w:r w:rsidR="002744B1" w:rsidRPr="00BB7A84">
        <w:rPr>
          <w:rFonts w:eastAsia="Gill Sans MT" w:cs="Arial"/>
          <w:sz w:val="24"/>
          <w:szCs w:val="24"/>
        </w:rPr>
        <w:t>advice,</w:t>
      </w:r>
      <w:r w:rsidRPr="00BB7A84">
        <w:rPr>
          <w:rFonts w:eastAsia="Gill Sans MT" w:cs="Arial"/>
          <w:sz w:val="24"/>
          <w:szCs w:val="24"/>
        </w:rPr>
        <w:t xml:space="preserve"> and resources via </w:t>
      </w:r>
      <w:r w:rsidRPr="00BB7A84">
        <w:rPr>
          <w:rFonts w:eastAsia="Gill Sans MT" w:cs="Arial"/>
          <w:b/>
          <w:sz w:val="24"/>
          <w:szCs w:val="24"/>
        </w:rPr>
        <w:t>STOP THE TRAFFIK</w:t>
      </w:r>
      <w:r w:rsidRPr="00BB7A84">
        <w:rPr>
          <w:rFonts w:eastAsia="Gill Sans MT" w:cs="Arial"/>
          <w:sz w:val="24"/>
          <w:szCs w:val="24"/>
        </w:rPr>
        <w:t>, a sister company within the Oasis Charitable Trust. The resources include lesson content on:</w:t>
      </w:r>
    </w:p>
    <w:p w14:paraId="5F905380" w14:textId="77777777" w:rsidR="00BB7A84" w:rsidRPr="00BB7A84" w:rsidRDefault="00BB7A84" w:rsidP="00BB7A84">
      <w:pPr>
        <w:ind w:right="74"/>
        <w:rPr>
          <w:rFonts w:eastAsia="Gill Sans MT" w:cs="Arial"/>
          <w:sz w:val="24"/>
          <w:szCs w:val="24"/>
        </w:rPr>
      </w:pPr>
    </w:p>
    <w:p w14:paraId="3EE04897" w14:textId="77777777" w:rsidR="00BB7A84" w:rsidRPr="00BB7A84" w:rsidRDefault="00BB7A84" w:rsidP="00C500AE">
      <w:pPr>
        <w:numPr>
          <w:ilvl w:val="0"/>
          <w:numId w:val="51"/>
        </w:numPr>
        <w:ind w:left="1560" w:right="74" w:hanging="426"/>
        <w:contextualSpacing/>
        <w:jc w:val="left"/>
        <w:rPr>
          <w:rFonts w:eastAsia="Gill Sans MT" w:cs="Arial"/>
          <w:sz w:val="24"/>
          <w:szCs w:val="24"/>
        </w:rPr>
      </w:pPr>
      <w:r w:rsidRPr="00BB7A84">
        <w:rPr>
          <w:rFonts w:eastAsia="Gill Sans MT" w:cs="Arial"/>
          <w:sz w:val="24"/>
          <w:szCs w:val="24"/>
        </w:rPr>
        <w:t>What is human trafficking?</w:t>
      </w:r>
    </w:p>
    <w:p w14:paraId="3D4DA2B2"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Healthy relationships and grooming</w:t>
      </w:r>
    </w:p>
    <w:p w14:paraId="66675855"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Online safety</w:t>
      </w:r>
    </w:p>
    <w:p w14:paraId="25B4B4A2"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Staff training on child trafficking</w:t>
      </w:r>
    </w:p>
    <w:p w14:paraId="20827914"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Assembly and lesson resources on vulnerable communities</w:t>
      </w:r>
    </w:p>
    <w:p w14:paraId="486BC005" w14:textId="77777777" w:rsidR="00BB7A84" w:rsidRPr="00BB7A84" w:rsidRDefault="00BB7A84" w:rsidP="00BB7A84">
      <w:pPr>
        <w:ind w:right="74"/>
        <w:rPr>
          <w:rFonts w:eastAsia="Gill Sans MT" w:cs="Arial"/>
          <w:sz w:val="24"/>
          <w:szCs w:val="24"/>
        </w:rPr>
      </w:pPr>
    </w:p>
    <w:p w14:paraId="68B24BCB" w14:textId="585EFF87" w:rsidR="00BB7A84" w:rsidRPr="00BB7A84" w:rsidRDefault="00BB7A84" w:rsidP="002744B1">
      <w:pPr>
        <w:ind w:right="-46"/>
        <w:rPr>
          <w:rFonts w:eastAsia="Gill Sans MT" w:cs="Arial"/>
          <w:sz w:val="24"/>
          <w:szCs w:val="24"/>
        </w:rPr>
      </w:pPr>
      <w:r w:rsidRPr="00BB7A84">
        <w:rPr>
          <w:rFonts w:eastAsia="Gill Sans MT" w:cs="Arial"/>
          <w:spacing w:val="-1"/>
          <w:sz w:val="24"/>
          <w:szCs w:val="24"/>
        </w:rPr>
        <w:t>Through the use of these resources and others, o</w:t>
      </w:r>
      <w:r w:rsidRPr="00BB7A84">
        <w:rPr>
          <w:rFonts w:eastAsia="Gill Sans MT" w:cs="Arial"/>
          <w:sz w:val="24"/>
          <w:szCs w:val="24"/>
        </w:rPr>
        <w:t>ur</w:t>
      </w:r>
      <w:r w:rsidRPr="00BB7A84">
        <w:rPr>
          <w:rFonts w:eastAsia="Gill Sans MT" w:cs="Arial"/>
          <w:spacing w:val="-1"/>
          <w:sz w:val="24"/>
          <w:szCs w:val="24"/>
        </w:rPr>
        <w:t xml:space="preserve"> s</w:t>
      </w:r>
      <w:r w:rsidRPr="00BB7A84">
        <w:rPr>
          <w:rFonts w:eastAsia="Gill Sans MT" w:cs="Arial"/>
          <w:sz w:val="24"/>
          <w:szCs w:val="24"/>
        </w:rPr>
        <w:t>taff</w:t>
      </w:r>
      <w:r w:rsidRPr="00BB7A84">
        <w:rPr>
          <w:rFonts w:eastAsia="Gill Sans MT" w:cs="Arial"/>
          <w:spacing w:val="-4"/>
          <w:sz w:val="24"/>
          <w:szCs w:val="24"/>
        </w:rPr>
        <w:t xml:space="preserve"> </w:t>
      </w:r>
      <w:r w:rsidRPr="00BB7A84">
        <w:rPr>
          <w:rFonts w:eastAsia="Gill Sans MT" w:cs="Arial"/>
          <w:spacing w:val="1"/>
          <w:sz w:val="24"/>
          <w:szCs w:val="24"/>
        </w:rPr>
        <w:t>ar</w:t>
      </w:r>
      <w:r w:rsidRPr="00BB7A84">
        <w:rPr>
          <w:rFonts w:eastAsia="Gill Sans MT" w:cs="Arial"/>
          <w:sz w:val="24"/>
          <w:szCs w:val="24"/>
        </w:rPr>
        <w:t>e</w:t>
      </w:r>
      <w:r w:rsidRPr="00BB7A84">
        <w:rPr>
          <w:rFonts w:eastAsia="Gill Sans MT" w:cs="Arial"/>
          <w:spacing w:val="-2"/>
          <w:sz w:val="24"/>
          <w:szCs w:val="24"/>
        </w:rPr>
        <w:t xml:space="preserve"> </w:t>
      </w:r>
      <w:r w:rsidRPr="00BB7A84">
        <w:rPr>
          <w:rFonts w:eastAsia="Gill Sans MT" w:cs="Arial"/>
          <w:spacing w:val="-1"/>
          <w:sz w:val="24"/>
          <w:szCs w:val="24"/>
        </w:rPr>
        <w:t>s</w:t>
      </w:r>
      <w:r w:rsidRPr="00BB7A84">
        <w:rPr>
          <w:rFonts w:eastAsia="Gill Sans MT" w:cs="Arial"/>
          <w:sz w:val="24"/>
          <w:szCs w:val="24"/>
        </w:rPr>
        <w:t>upported</w:t>
      </w:r>
      <w:r w:rsidRPr="00BB7A84">
        <w:rPr>
          <w:rFonts w:eastAsia="Gill Sans MT" w:cs="Arial"/>
          <w:spacing w:val="-12"/>
          <w:sz w:val="24"/>
          <w:szCs w:val="24"/>
        </w:rPr>
        <w:t xml:space="preserve"> </w:t>
      </w:r>
      <w:r w:rsidRPr="00BB7A84">
        <w:rPr>
          <w:rFonts w:eastAsia="Gill Sans MT" w:cs="Arial"/>
          <w:sz w:val="24"/>
          <w:szCs w:val="24"/>
        </w:rPr>
        <w:t>to</w:t>
      </w:r>
      <w:r w:rsidRPr="00BB7A84">
        <w:rPr>
          <w:rFonts w:eastAsia="Gill Sans MT" w:cs="Arial"/>
          <w:spacing w:val="-3"/>
          <w:sz w:val="24"/>
          <w:szCs w:val="24"/>
        </w:rPr>
        <w:t xml:space="preserve"> </w:t>
      </w:r>
      <w:r w:rsidR="002744B1">
        <w:rPr>
          <w:rFonts w:eastAsia="Gill Sans MT" w:cs="Arial"/>
          <w:spacing w:val="-3"/>
          <w:sz w:val="24"/>
          <w:szCs w:val="24"/>
        </w:rPr>
        <w:t>r</w:t>
      </w:r>
      <w:r w:rsidRPr="00BB7A84">
        <w:rPr>
          <w:rFonts w:eastAsia="Gill Sans MT" w:cs="Arial"/>
          <w:sz w:val="24"/>
          <w:szCs w:val="24"/>
        </w:rPr>
        <w:t>ecogni</w:t>
      </w:r>
      <w:r w:rsidRPr="00BB7A84">
        <w:rPr>
          <w:rFonts w:eastAsia="Gill Sans MT" w:cs="Arial"/>
          <w:spacing w:val="-1"/>
          <w:sz w:val="24"/>
          <w:szCs w:val="24"/>
        </w:rPr>
        <w:t>s</w:t>
      </w:r>
      <w:r w:rsidRPr="00BB7A84">
        <w:rPr>
          <w:rFonts w:eastAsia="Gill Sans MT" w:cs="Arial"/>
          <w:sz w:val="24"/>
          <w:szCs w:val="24"/>
        </w:rPr>
        <w:t>e</w:t>
      </w:r>
      <w:r w:rsidRPr="00BB7A84">
        <w:rPr>
          <w:rFonts w:eastAsia="Gill Sans MT" w:cs="Arial"/>
          <w:spacing w:val="-8"/>
          <w:sz w:val="24"/>
          <w:szCs w:val="24"/>
        </w:rPr>
        <w:t xml:space="preserve"> </w:t>
      </w:r>
      <w:r w:rsidRPr="00BB7A84">
        <w:rPr>
          <w:rFonts w:eastAsia="Gill Sans MT" w:cs="Arial"/>
          <w:sz w:val="24"/>
          <w:szCs w:val="24"/>
        </w:rPr>
        <w:t>w</w:t>
      </w:r>
      <w:r w:rsidRPr="00BB7A84">
        <w:rPr>
          <w:rFonts w:eastAsia="Gill Sans MT" w:cs="Arial"/>
          <w:spacing w:val="1"/>
          <w:sz w:val="24"/>
          <w:szCs w:val="24"/>
        </w:rPr>
        <w:t>ar</w:t>
      </w:r>
      <w:r w:rsidRPr="00BB7A84">
        <w:rPr>
          <w:rFonts w:eastAsia="Gill Sans MT" w:cs="Arial"/>
          <w:sz w:val="24"/>
          <w:szCs w:val="24"/>
        </w:rPr>
        <w:t>ni</w:t>
      </w:r>
      <w:r w:rsidRPr="00BB7A84">
        <w:rPr>
          <w:rFonts w:eastAsia="Gill Sans MT" w:cs="Arial"/>
          <w:spacing w:val="-2"/>
          <w:sz w:val="24"/>
          <w:szCs w:val="24"/>
        </w:rPr>
        <w:t>n</w:t>
      </w:r>
      <w:r w:rsidRPr="00BB7A84">
        <w:rPr>
          <w:rFonts w:eastAsia="Gill Sans MT" w:cs="Arial"/>
          <w:sz w:val="24"/>
          <w:szCs w:val="24"/>
        </w:rPr>
        <w:t>g</w:t>
      </w:r>
      <w:r w:rsidRPr="00BB7A84">
        <w:rPr>
          <w:rFonts w:eastAsia="Gill Sans MT" w:cs="Arial"/>
          <w:spacing w:val="-4"/>
          <w:sz w:val="24"/>
          <w:szCs w:val="24"/>
        </w:rPr>
        <w:t xml:space="preserve"> </w:t>
      </w:r>
      <w:r w:rsidRPr="00BB7A84">
        <w:rPr>
          <w:rFonts w:eastAsia="Gill Sans MT" w:cs="Arial"/>
          <w:spacing w:val="-1"/>
          <w:sz w:val="24"/>
          <w:szCs w:val="24"/>
        </w:rPr>
        <w:t>s</w:t>
      </w:r>
      <w:r w:rsidRPr="00BB7A84">
        <w:rPr>
          <w:rFonts w:eastAsia="Gill Sans MT" w:cs="Arial"/>
          <w:sz w:val="24"/>
          <w:szCs w:val="24"/>
        </w:rPr>
        <w:t>i</w:t>
      </w:r>
      <w:r w:rsidRPr="00BB7A84">
        <w:rPr>
          <w:rFonts w:eastAsia="Gill Sans MT" w:cs="Arial"/>
          <w:spacing w:val="-1"/>
          <w:sz w:val="24"/>
          <w:szCs w:val="24"/>
        </w:rPr>
        <w:t>g</w:t>
      </w:r>
      <w:r w:rsidRPr="00BB7A84">
        <w:rPr>
          <w:rFonts w:eastAsia="Gill Sans MT" w:cs="Arial"/>
          <w:sz w:val="24"/>
          <w:szCs w:val="24"/>
        </w:rPr>
        <w:t>ns</w:t>
      </w:r>
      <w:r w:rsidRPr="00BB7A84">
        <w:rPr>
          <w:rFonts w:eastAsia="Gill Sans MT" w:cs="Arial"/>
          <w:spacing w:val="-6"/>
          <w:sz w:val="24"/>
          <w:szCs w:val="24"/>
        </w:rPr>
        <w:t xml:space="preserve"> </w:t>
      </w:r>
      <w:r w:rsidRPr="00BB7A84">
        <w:rPr>
          <w:rFonts w:eastAsia="Gill Sans MT" w:cs="Arial"/>
          <w:spacing w:val="1"/>
          <w:sz w:val="24"/>
          <w:szCs w:val="24"/>
        </w:rPr>
        <w:t>a</w:t>
      </w:r>
      <w:r w:rsidRPr="00BB7A84">
        <w:rPr>
          <w:rFonts w:eastAsia="Gill Sans MT" w:cs="Arial"/>
          <w:sz w:val="24"/>
          <w:szCs w:val="24"/>
        </w:rPr>
        <w:t>nd</w:t>
      </w:r>
      <w:r w:rsidRPr="00BB7A84">
        <w:rPr>
          <w:rFonts w:eastAsia="Gill Sans MT" w:cs="Arial"/>
          <w:spacing w:val="-3"/>
          <w:sz w:val="24"/>
          <w:szCs w:val="24"/>
        </w:rPr>
        <w:t xml:space="preserve"> </w:t>
      </w:r>
      <w:r w:rsidRPr="00BB7A84">
        <w:rPr>
          <w:rFonts w:eastAsia="Gill Sans MT" w:cs="Arial"/>
          <w:spacing w:val="-1"/>
          <w:sz w:val="24"/>
          <w:szCs w:val="24"/>
        </w:rPr>
        <w:t>s</w:t>
      </w:r>
      <w:r w:rsidRPr="00BB7A84">
        <w:rPr>
          <w:rFonts w:eastAsia="Gill Sans MT" w:cs="Arial"/>
          <w:sz w:val="24"/>
          <w:szCs w:val="24"/>
        </w:rPr>
        <w:t>ympt</w:t>
      </w:r>
      <w:r w:rsidRPr="00BB7A84">
        <w:rPr>
          <w:rFonts w:eastAsia="Gill Sans MT" w:cs="Arial"/>
          <w:spacing w:val="-1"/>
          <w:sz w:val="24"/>
          <w:szCs w:val="24"/>
        </w:rPr>
        <w:t>o</w:t>
      </w:r>
      <w:r w:rsidRPr="00BB7A84">
        <w:rPr>
          <w:rFonts w:eastAsia="Gill Sans MT" w:cs="Arial"/>
          <w:sz w:val="24"/>
          <w:szCs w:val="24"/>
        </w:rPr>
        <w:t>ms</w:t>
      </w:r>
      <w:r w:rsidRPr="00BB7A84">
        <w:rPr>
          <w:rFonts w:eastAsia="Gill Sans MT" w:cs="Arial"/>
          <w:spacing w:val="-11"/>
          <w:sz w:val="24"/>
          <w:szCs w:val="24"/>
        </w:rPr>
        <w:t xml:space="preserve"> </w:t>
      </w:r>
      <w:r w:rsidRPr="00BB7A84">
        <w:rPr>
          <w:rFonts w:eastAsia="Gill Sans MT" w:cs="Arial"/>
          <w:sz w:val="24"/>
          <w:szCs w:val="24"/>
        </w:rPr>
        <w:t xml:space="preserve">in </w:t>
      </w:r>
      <w:r w:rsidRPr="00BB7A84">
        <w:rPr>
          <w:rFonts w:eastAsia="Gill Sans MT" w:cs="Arial"/>
          <w:spacing w:val="1"/>
          <w:sz w:val="24"/>
          <w:szCs w:val="24"/>
        </w:rPr>
        <w:t>r</w:t>
      </w:r>
      <w:r w:rsidRPr="00BB7A84">
        <w:rPr>
          <w:rFonts w:eastAsia="Gill Sans MT" w:cs="Arial"/>
          <w:sz w:val="24"/>
          <w:szCs w:val="24"/>
        </w:rPr>
        <w:t>el</w:t>
      </w:r>
      <w:r w:rsidRPr="00BB7A84">
        <w:rPr>
          <w:rFonts w:eastAsia="Gill Sans MT" w:cs="Arial"/>
          <w:spacing w:val="1"/>
          <w:sz w:val="24"/>
          <w:szCs w:val="24"/>
        </w:rPr>
        <w:t>a</w:t>
      </w:r>
      <w:r w:rsidRPr="00BB7A84">
        <w:rPr>
          <w:rFonts w:eastAsia="Gill Sans MT" w:cs="Arial"/>
          <w:sz w:val="24"/>
          <w:szCs w:val="24"/>
        </w:rPr>
        <w:t>ti</w:t>
      </w:r>
      <w:r w:rsidRPr="00BB7A84">
        <w:rPr>
          <w:rFonts w:eastAsia="Gill Sans MT" w:cs="Arial"/>
          <w:spacing w:val="-1"/>
          <w:sz w:val="24"/>
          <w:szCs w:val="24"/>
        </w:rPr>
        <w:t>o</w:t>
      </w:r>
      <w:r w:rsidRPr="00BB7A84">
        <w:rPr>
          <w:rFonts w:eastAsia="Gill Sans MT" w:cs="Arial"/>
          <w:sz w:val="24"/>
          <w:szCs w:val="24"/>
        </w:rPr>
        <w:t>n</w:t>
      </w:r>
      <w:r w:rsidRPr="00BB7A84">
        <w:rPr>
          <w:rFonts w:eastAsia="Gill Sans MT" w:cs="Arial"/>
          <w:spacing w:val="-1"/>
          <w:sz w:val="24"/>
          <w:szCs w:val="24"/>
        </w:rPr>
        <w:t xml:space="preserve"> </w:t>
      </w:r>
      <w:r w:rsidRPr="00BB7A84">
        <w:rPr>
          <w:rFonts w:eastAsia="Gill Sans MT" w:cs="Arial"/>
          <w:sz w:val="24"/>
          <w:szCs w:val="24"/>
        </w:rPr>
        <w:t xml:space="preserve">to </w:t>
      </w:r>
      <w:r w:rsidRPr="00BB7A84">
        <w:rPr>
          <w:rFonts w:eastAsia="Gill Sans MT" w:cs="Arial"/>
          <w:spacing w:val="-1"/>
          <w:sz w:val="24"/>
          <w:szCs w:val="24"/>
        </w:rPr>
        <w:t>s</w:t>
      </w:r>
      <w:r w:rsidRPr="00BB7A84">
        <w:rPr>
          <w:rFonts w:eastAsia="Gill Sans MT" w:cs="Arial"/>
          <w:sz w:val="24"/>
          <w:szCs w:val="24"/>
        </w:rPr>
        <w:t>pecific</w:t>
      </w:r>
      <w:r w:rsidRPr="00BB7A84">
        <w:rPr>
          <w:rFonts w:eastAsia="Gill Sans MT" w:cs="Arial"/>
          <w:spacing w:val="-4"/>
          <w:sz w:val="24"/>
          <w:szCs w:val="24"/>
        </w:rPr>
        <w:t xml:space="preserve"> </w:t>
      </w:r>
      <w:r w:rsidRPr="00BB7A84">
        <w:rPr>
          <w:rFonts w:eastAsia="Gill Sans MT" w:cs="Arial"/>
          <w:sz w:val="24"/>
          <w:szCs w:val="24"/>
        </w:rPr>
        <w:t>i</w:t>
      </w:r>
      <w:r w:rsidRPr="00BB7A84">
        <w:rPr>
          <w:rFonts w:eastAsia="Gill Sans MT" w:cs="Arial"/>
          <w:spacing w:val="-1"/>
          <w:sz w:val="24"/>
          <w:szCs w:val="24"/>
        </w:rPr>
        <w:t>ss</w:t>
      </w:r>
      <w:r w:rsidRPr="00BB7A84">
        <w:rPr>
          <w:rFonts w:eastAsia="Gill Sans MT" w:cs="Arial"/>
          <w:sz w:val="24"/>
          <w:szCs w:val="24"/>
        </w:rPr>
        <w:t>ue</w:t>
      </w:r>
      <w:r w:rsidRPr="00BB7A84">
        <w:rPr>
          <w:rFonts w:eastAsia="Gill Sans MT" w:cs="Arial"/>
          <w:spacing w:val="-1"/>
          <w:sz w:val="24"/>
          <w:szCs w:val="24"/>
        </w:rPr>
        <w:t>s</w:t>
      </w:r>
      <w:r w:rsidRPr="00BB7A84">
        <w:rPr>
          <w:rFonts w:eastAsia="Gill Sans MT" w:cs="Arial"/>
          <w:sz w:val="24"/>
          <w:szCs w:val="24"/>
        </w:rPr>
        <w:t>.</w:t>
      </w:r>
    </w:p>
    <w:p w14:paraId="1B128BA2" w14:textId="77777777" w:rsidR="00BB7A84" w:rsidRPr="00BB7A84" w:rsidRDefault="00BB7A84" w:rsidP="002744B1">
      <w:pPr>
        <w:ind w:right="49"/>
        <w:rPr>
          <w:rFonts w:eastAsia="Gill Sans MT" w:cs="Arial"/>
          <w:spacing w:val="-1"/>
          <w:sz w:val="24"/>
          <w:szCs w:val="24"/>
        </w:rPr>
      </w:pPr>
    </w:p>
    <w:p w14:paraId="31837402" w14:textId="77777777" w:rsidR="00BB7A84" w:rsidRPr="00BB7A84" w:rsidRDefault="00BB7A84" w:rsidP="002744B1">
      <w:pPr>
        <w:ind w:right="-46"/>
        <w:rPr>
          <w:rFonts w:eastAsia="Gill Sans MT" w:cs="Arial"/>
          <w:sz w:val="24"/>
          <w:szCs w:val="24"/>
        </w:rPr>
      </w:pPr>
      <w:r w:rsidRPr="00BB7A84">
        <w:rPr>
          <w:rFonts w:eastAsia="Gill Sans MT" w:cs="Arial"/>
          <w:spacing w:val="-1"/>
          <w:sz w:val="24"/>
          <w:szCs w:val="24"/>
        </w:rPr>
        <w:t>O</w:t>
      </w:r>
      <w:r w:rsidRPr="00BB7A84">
        <w:rPr>
          <w:rFonts w:eastAsia="Gill Sans MT" w:cs="Arial"/>
          <w:sz w:val="24"/>
          <w:szCs w:val="24"/>
        </w:rPr>
        <w:t>ur</w:t>
      </w:r>
      <w:r w:rsidRPr="00BB7A84">
        <w:rPr>
          <w:rFonts w:eastAsia="Gill Sans MT" w:cs="Arial"/>
          <w:spacing w:val="-1"/>
          <w:sz w:val="24"/>
          <w:szCs w:val="24"/>
        </w:rPr>
        <w:t xml:space="preserve"> s</w:t>
      </w:r>
      <w:r w:rsidRPr="00BB7A84">
        <w:rPr>
          <w:rFonts w:eastAsia="Gill Sans MT" w:cs="Arial"/>
          <w:sz w:val="24"/>
          <w:szCs w:val="24"/>
        </w:rPr>
        <w:t>taff</w:t>
      </w:r>
      <w:r w:rsidRPr="00BB7A84">
        <w:rPr>
          <w:rFonts w:eastAsia="Gill Sans MT" w:cs="Arial"/>
          <w:spacing w:val="-4"/>
          <w:sz w:val="24"/>
          <w:szCs w:val="24"/>
        </w:rPr>
        <w:t xml:space="preserve"> </w:t>
      </w:r>
      <w:r w:rsidRPr="00BB7A84">
        <w:rPr>
          <w:rFonts w:eastAsia="Gill Sans MT" w:cs="Arial"/>
          <w:spacing w:val="1"/>
          <w:sz w:val="24"/>
          <w:szCs w:val="24"/>
        </w:rPr>
        <w:t>ar</w:t>
      </w:r>
      <w:r w:rsidRPr="00BB7A84">
        <w:rPr>
          <w:rFonts w:eastAsia="Gill Sans MT" w:cs="Arial"/>
          <w:sz w:val="24"/>
          <w:szCs w:val="24"/>
        </w:rPr>
        <w:t>e</w:t>
      </w:r>
      <w:r w:rsidRPr="00BB7A84">
        <w:rPr>
          <w:rFonts w:eastAsia="Gill Sans MT" w:cs="Arial"/>
          <w:spacing w:val="-2"/>
          <w:sz w:val="24"/>
          <w:szCs w:val="24"/>
        </w:rPr>
        <w:t xml:space="preserve"> </w:t>
      </w:r>
      <w:r w:rsidRPr="00BB7A84">
        <w:rPr>
          <w:rFonts w:eastAsia="Gill Sans MT" w:cs="Arial"/>
          <w:spacing w:val="-1"/>
          <w:sz w:val="24"/>
          <w:szCs w:val="24"/>
        </w:rPr>
        <w:t>s</w:t>
      </w:r>
      <w:r w:rsidRPr="00BB7A84">
        <w:rPr>
          <w:rFonts w:eastAsia="Gill Sans MT" w:cs="Arial"/>
          <w:sz w:val="24"/>
          <w:szCs w:val="24"/>
        </w:rPr>
        <w:t>upported</w:t>
      </w:r>
      <w:r w:rsidRPr="00BB7A84">
        <w:rPr>
          <w:rFonts w:eastAsia="Gill Sans MT" w:cs="Arial"/>
          <w:spacing w:val="-12"/>
          <w:sz w:val="24"/>
          <w:szCs w:val="24"/>
        </w:rPr>
        <w:t xml:space="preserve"> </w:t>
      </w:r>
      <w:r w:rsidRPr="00BB7A84">
        <w:rPr>
          <w:rFonts w:eastAsia="Gill Sans MT" w:cs="Arial"/>
          <w:sz w:val="24"/>
          <w:szCs w:val="24"/>
        </w:rPr>
        <w:t>to</w:t>
      </w:r>
      <w:r w:rsidRPr="00BB7A84">
        <w:rPr>
          <w:rFonts w:eastAsia="Gill Sans MT" w:cs="Arial"/>
          <w:spacing w:val="-3"/>
          <w:sz w:val="24"/>
          <w:szCs w:val="24"/>
        </w:rPr>
        <w:t xml:space="preserve"> </w:t>
      </w:r>
      <w:r w:rsidRPr="00BB7A84">
        <w:rPr>
          <w:rFonts w:eastAsia="Gill Sans MT" w:cs="Arial"/>
          <w:sz w:val="24"/>
          <w:szCs w:val="24"/>
        </w:rPr>
        <w:t>talk to</w:t>
      </w:r>
      <w:r w:rsidRPr="00BB7A84">
        <w:rPr>
          <w:rFonts w:eastAsia="Gill Sans MT" w:cs="Arial"/>
          <w:spacing w:val="-3"/>
          <w:sz w:val="24"/>
          <w:szCs w:val="24"/>
        </w:rPr>
        <w:t xml:space="preserve"> </w:t>
      </w:r>
      <w:r w:rsidRPr="00BB7A84">
        <w:rPr>
          <w:rFonts w:eastAsia="Gill Sans MT" w:cs="Arial"/>
          <w:sz w:val="24"/>
          <w:szCs w:val="24"/>
        </w:rPr>
        <w:t>f</w:t>
      </w:r>
      <w:r w:rsidRPr="00BB7A84">
        <w:rPr>
          <w:rFonts w:eastAsia="Gill Sans MT" w:cs="Arial"/>
          <w:spacing w:val="1"/>
          <w:sz w:val="24"/>
          <w:szCs w:val="24"/>
        </w:rPr>
        <w:t>a</w:t>
      </w:r>
      <w:r w:rsidRPr="00BB7A84">
        <w:rPr>
          <w:rFonts w:eastAsia="Gill Sans MT" w:cs="Arial"/>
          <w:sz w:val="24"/>
          <w:szCs w:val="24"/>
        </w:rPr>
        <w:t>milies</w:t>
      </w:r>
      <w:r w:rsidRPr="00BB7A84">
        <w:rPr>
          <w:rFonts w:eastAsia="Gill Sans MT" w:cs="Arial"/>
          <w:spacing w:val="-4"/>
          <w:sz w:val="24"/>
          <w:szCs w:val="24"/>
        </w:rPr>
        <w:t xml:space="preserve"> </w:t>
      </w:r>
      <w:r w:rsidRPr="00BB7A84">
        <w:rPr>
          <w:rFonts w:eastAsia="Gill Sans MT" w:cs="Arial"/>
          <w:spacing w:val="1"/>
          <w:sz w:val="24"/>
          <w:szCs w:val="24"/>
        </w:rPr>
        <w:t>a</w:t>
      </w:r>
      <w:r w:rsidRPr="00BB7A84">
        <w:rPr>
          <w:rFonts w:eastAsia="Gill Sans MT" w:cs="Arial"/>
          <w:sz w:val="24"/>
          <w:szCs w:val="24"/>
        </w:rPr>
        <w:t>bout</w:t>
      </w:r>
      <w:r w:rsidRPr="00BB7A84">
        <w:rPr>
          <w:rFonts w:eastAsia="Gill Sans MT" w:cs="Arial"/>
          <w:spacing w:val="-7"/>
          <w:sz w:val="24"/>
          <w:szCs w:val="24"/>
        </w:rPr>
        <w:t xml:space="preserve"> </w:t>
      </w:r>
      <w:r w:rsidRPr="00BB7A84">
        <w:rPr>
          <w:rFonts w:eastAsia="Gill Sans MT" w:cs="Arial"/>
          <w:spacing w:val="-1"/>
          <w:sz w:val="24"/>
          <w:szCs w:val="24"/>
        </w:rPr>
        <w:t>s</w:t>
      </w:r>
      <w:r w:rsidRPr="00BB7A84">
        <w:rPr>
          <w:rFonts w:eastAsia="Gill Sans MT" w:cs="Arial"/>
          <w:sz w:val="24"/>
          <w:szCs w:val="24"/>
        </w:rPr>
        <w:t>en</w:t>
      </w:r>
      <w:r w:rsidRPr="00BB7A84">
        <w:rPr>
          <w:rFonts w:eastAsia="Gill Sans MT" w:cs="Arial"/>
          <w:spacing w:val="-1"/>
          <w:sz w:val="24"/>
          <w:szCs w:val="24"/>
        </w:rPr>
        <w:t>s</w:t>
      </w:r>
      <w:r w:rsidRPr="00BB7A84">
        <w:rPr>
          <w:rFonts w:eastAsia="Gill Sans MT" w:cs="Arial"/>
          <w:sz w:val="24"/>
          <w:szCs w:val="24"/>
        </w:rPr>
        <w:t>itive</w:t>
      </w:r>
      <w:r w:rsidRPr="00BB7A84">
        <w:rPr>
          <w:rFonts w:eastAsia="Gill Sans MT" w:cs="Arial"/>
          <w:spacing w:val="-4"/>
          <w:sz w:val="24"/>
          <w:szCs w:val="24"/>
        </w:rPr>
        <w:t xml:space="preserve"> </w:t>
      </w:r>
      <w:r w:rsidRPr="00BB7A84">
        <w:rPr>
          <w:rFonts w:eastAsia="Gill Sans MT" w:cs="Arial"/>
          <w:sz w:val="24"/>
          <w:szCs w:val="24"/>
        </w:rPr>
        <w:t>conc</w:t>
      </w:r>
      <w:r w:rsidRPr="00BB7A84">
        <w:rPr>
          <w:rFonts w:eastAsia="Gill Sans MT" w:cs="Arial"/>
          <w:spacing w:val="1"/>
          <w:sz w:val="24"/>
          <w:szCs w:val="24"/>
        </w:rPr>
        <w:t>er</w:t>
      </w:r>
      <w:r w:rsidRPr="00BB7A84">
        <w:rPr>
          <w:rFonts w:eastAsia="Gill Sans MT" w:cs="Arial"/>
          <w:sz w:val="24"/>
          <w:szCs w:val="24"/>
        </w:rPr>
        <w:t>ns</w:t>
      </w:r>
      <w:r w:rsidRPr="00BB7A84">
        <w:rPr>
          <w:rFonts w:eastAsia="Gill Sans MT" w:cs="Arial"/>
          <w:spacing w:val="-10"/>
          <w:sz w:val="24"/>
          <w:szCs w:val="24"/>
        </w:rPr>
        <w:t xml:space="preserve"> </w:t>
      </w:r>
      <w:r w:rsidRPr="00BB7A84">
        <w:rPr>
          <w:rFonts w:eastAsia="Gill Sans MT" w:cs="Arial"/>
          <w:sz w:val="24"/>
          <w:szCs w:val="24"/>
        </w:rPr>
        <w:t xml:space="preserve">in </w:t>
      </w:r>
      <w:r w:rsidRPr="00BB7A84">
        <w:rPr>
          <w:rFonts w:eastAsia="Gill Sans MT" w:cs="Arial"/>
          <w:spacing w:val="1"/>
          <w:sz w:val="24"/>
          <w:szCs w:val="24"/>
        </w:rPr>
        <w:t>r</w:t>
      </w:r>
      <w:r w:rsidRPr="00BB7A84">
        <w:rPr>
          <w:rFonts w:eastAsia="Gill Sans MT" w:cs="Arial"/>
          <w:sz w:val="24"/>
          <w:szCs w:val="24"/>
        </w:rPr>
        <w:t>el</w:t>
      </w:r>
      <w:r w:rsidRPr="00BB7A84">
        <w:rPr>
          <w:rFonts w:eastAsia="Gill Sans MT" w:cs="Arial"/>
          <w:spacing w:val="-1"/>
          <w:sz w:val="24"/>
          <w:szCs w:val="24"/>
        </w:rPr>
        <w:t>a</w:t>
      </w:r>
      <w:r w:rsidRPr="00BB7A84">
        <w:rPr>
          <w:rFonts w:eastAsia="Gill Sans MT" w:cs="Arial"/>
          <w:sz w:val="24"/>
          <w:szCs w:val="24"/>
        </w:rPr>
        <w:t>ti</w:t>
      </w:r>
      <w:r w:rsidRPr="00BB7A84">
        <w:rPr>
          <w:rFonts w:eastAsia="Gill Sans MT" w:cs="Arial"/>
          <w:spacing w:val="-1"/>
          <w:sz w:val="24"/>
          <w:szCs w:val="24"/>
        </w:rPr>
        <w:t>o</w:t>
      </w:r>
      <w:r w:rsidRPr="00BB7A84">
        <w:rPr>
          <w:rFonts w:eastAsia="Gill Sans MT" w:cs="Arial"/>
          <w:sz w:val="24"/>
          <w:szCs w:val="24"/>
        </w:rPr>
        <w:t>n</w:t>
      </w:r>
      <w:r w:rsidRPr="00BB7A84">
        <w:rPr>
          <w:rFonts w:eastAsia="Gill Sans MT" w:cs="Arial"/>
          <w:spacing w:val="-1"/>
          <w:sz w:val="24"/>
          <w:szCs w:val="24"/>
        </w:rPr>
        <w:t xml:space="preserve"> </w:t>
      </w:r>
      <w:r w:rsidRPr="00BB7A84">
        <w:rPr>
          <w:rFonts w:eastAsia="Gill Sans MT" w:cs="Arial"/>
          <w:sz w:val="24"/>
          <w:szCs w:val="24"/>
        </w:rPr>
        <w:t>to</w:t>
      </w:r>
      <w:r w:rsidRPr="00BB7A84">
        <w:rPr>
          <w:rFonts w:eastAsia="Gill Sans MT" w:cs="Arial"/>
          <w:spacing w:val="-2"/>
          <w:sz w:val="24"/>
          <w:szCs w:val="24"/>
        </w:rPr>
        <w:t xml:space="preserve"> </w:t>
      </w:r>
      <w:r w:rsidRPr="00BB7A84">
        <w:rPr>
          <w:rFonts w:eastAsia="Gill Sans MT" w:cs="Arial"/>
          <w:sz w:val="24"/>
          <w:szCs w:val="24"/>
        </w:rPr>
        <w:t>their child</w:t>
      </w:r>
      <w:r w:rsidRPr="00BB7A84">
        <w:rPr>
          <w:rFonts w:eastAsia="Gill Sans MT" w:cs="Arial"/>
          <w:spacing w:val="1"/>
          <w:sz w:val="24"/>
          <w:szCs w:val="24"/>
        </w:rPr>
        <w:t>r</w:t>
      </w:r>
      <w:r w:rsidRPr="00BB7A84">
        <w:rPr>
          <w:rFonts w:eastAsia="Gill Sans MT" w:cs="Arial"/>
          <w:sz w:val="24"/>
          <w:szCs w:val="24"/>
        </w:rPr>
        <w:t>en and</w:t>
      </w:r>
      <w:r w:rsidRPr="00BB7A84">
        <w:rPr>
          <w:rFonts w:eastAsia="Gill Sans MT" w:cs="Arial"/>
          <w:spacing w:val="-5"/>
          <w:sz w:val="24"/>
          <w:szCs w:val="24"/>
        </w:rPr>
        <w:t xml:space="preserve"> </w:t>
      </w:r>
      <w:r w:rsidRPr="00BB7A84">
        <w:rPr>
          <w:rFonts w:eastAsia="Gill Sans MT" w:cs="Arial"/>
          <w:sz w:val="24"/>
          <w:szCs w:val="24"/>
        </w:rPr>
        <w:t>to</w:t>
      </w:r>
      <w:r w:rsidRPr="00BB7A84">
        <w:rPr>
          <w:rFonts w:eastAsia="Gill Sans MT" w:cs="Arial"/>
          <w:spacing w:val="-2"/>
          <w:sz w:val="24"/>
          <w:szCs w:val="24"/>
        </w:rPr>
        <w:t xml:space="preserve"> </w:t>
      </w:r>
      <w:r w:rsidRPr="00BB7A84">
        <w:rPr>
          <w:rFonts w:eastAsia="Gill Sans MT" w:cs="Arial"/>
          <w:sz w:val="24"/>
          <w:szCs w:val="24"/>
        </w:rPr>
        <w:t>find</w:t>
      </w:r>
      <w:r w:rsidRPr="00BB7A84">
        <w:rPr>
          <w:rFonts w:eastAsia="Gill Sans MT" w:cs="Arial"/>
          <w:spacing w:val="-2"/>
          <w:sz w:val="24"/>
          <w:szCs w:val="24"/>
        </w:rPr>
        <w:t xml:space="preserve"> </w:t>
      </w:r>
      <w:r w:rsidRPr="00BB7A84">
        <w:rPr>
          <w:rFonts w:eastAsia="Gill Sans MT" w:cs="Arial"/>
          <w:sz w:val="24"/>
          <w:szCs w:val="24"/>
        </w:rPr>
        <w:t>wa</w:t>
      </w:r>
      <w:r w:rsidRPr="00BB7A84">
        <w:rPr>
          <w:rFonts w:eastAsia="Gill Sans MT" w:cs="Arial"/>
          <w:spacing w:val="1"/>
          <w:sz w:val="24"/>
          <w:szCs w:val="24"/>
        </w:rPr>
        <w:t>y</w:t>
      </w:r>
      <w:r w:rsidRPr="00BB7A84">
        <w:rPr>
          <w:rFonts w:eastAsia="Gill Sans MT" w:cs="Arial"/>
          <w:sz w:val="24"/>
          <w:szCs w:val="24"/>
        </w:rPr>
        <w:t>s</w:t>
      </w:r>
      <w:r w:rsidRPr="00BB7A84">
        <w:rPr>
          <w:rFonts w:eastAsia="Gill Sans MT" w:cs="Arial"/>
          <w:spacing w:val="-7"/>
          <w:sz w:val="24"/>
          <w:szCs w:val="24"/>
        </w:rPr>
        <w:t xml:space="preserve"> </w:t>
      </w:r>
      <w:r w:rsidRPr="00BB7A84">
        <w:rPr>
          <w:rFonts w:eastAsia="Gill Sans MT" w:cs="Arial"/>
          <w:sz w:val="24"/>
          <w:szCs w:val="24"/>
        </w:rPr>
        <w:t>to</w:t>
      </w:r>
      <w:r w:rsidRPr="00BB7A84">
        <w:rPr>
          <w:rFonts w:eastAsia="Gill Sans MT" w:cs="Arial"/>
          <w:spacing w:val="-2"/>
          <w:sz w:val="24"/>
          <w:szCs w:val="24"/>
        </w:rPr>
        <w:t xml:space="preserve"> </w:t>
      </w:r>
      <w:r w:rsidRPr="00BB7A84">
        <w:rPr>
          <w:rFonts w:eastAsia="Gill Sans MT" w:cs="Arial"/>
          <w:spacing w:val="1"/>
          <w:sz w:val="24"/>
          <w:szCs w:val="24"/>
        </w:rPr>
        <w:t>a</w:t>
      </w:r>
      <w:r w:rsidRPr="00BB7A84">
        <w:rPr>
          <w:rFonts w:eastAsia="Gill Sans MT" w:cs="Arial"/>
          <w:sz w:val="24"/>
          <w:szCs w:val="24"/>
        </w:rPr>
        <w:t>dd</w:t>
      </w:r>
      <w:r w:rsidRPr="00BB7A84">
        <w:rPr>
          <w:rFonts w:eastAsia="Gill Sans MT" w:cs="Arial"/>
          <w:spacing w:val="1"/>
          <w:sz w:val="24"/>
          <w:szCs w:val="24"/>
        </w:rPr>
        <w:t>r</w:t>
      </w:r>
      <w:r w:rsidRPr="00BB7A84">
        <w:rPr>
          <w:rFonts w:eastAsia="Gill Sans MT" w:cs="Arial"/>
          <w:sz w:val="24"/>
          <w:szCs w:val="24"/>
        </w:rPr>
        <w:t>e</w:t>
      </w:r>
      <w:r w:rsidRPr="00BB7A84">
        <w:rPr>
          <w:rFonts w:eastAsia="Gill Sans MT" w:cs="Arial"/>
          <w:spacing w:val="-1"/>
          <w:sz w:val="24"/>
          <w:szCs w:val="24"/>
        </w:rPr>
        <w:t>s</w:t>
      </w:r>
      <w:r w:rsidRPr="00BB7A84">
        <w:rPr>
          <w:rFonts w:eastAsia="Gill Sans MT" w:cs="Arial"/>
          <w:sz w:val="24"/>
          <w:szCs w:val="24"/>
        </w:rPr>
        <w:t>s</w:t>
      </w:r>
      <w:r w:rsidRPr="00BB7A84">
        <w:rPr>
          <w:rFonts w:eastAsia="Gill Sans MT" w:cs="Arial"/>
          <w:spacing w:val="-8"/>
          <w:sz w:val="24"/>
          <w:szCs w:val="24"/>
        </w:rPr>
        <w:t xml:space="preserve"> </w:t>
      </w:r>
      <w:r w:rsidRPr="00BB7A84">
        <w:rPr>
          <w:rFonts w:eastAsia="Gill Sans MT" w:cs="Arial"/>
          <w:sz w:val="24"/>
          <w:szCs w:val="24"/>
        </w:rPr>
        <w:t>them t</w:t>
      </w:r>
      <w:r w:rsidRPr="00BB7A84">
        <w:rPr>
          <w:rFonts w:eastAsia="Gill Sans MT" w:cs="Arial"/>
          <w:spacing w:val="-1"/>
          <w:sz w:val="24"/>
          <w:szCs w:val="24"/>
        </w:rPr>
        <w:t>o</w:t>
      </w:r>
      <w:r w:rsidRPr="00BB7A84">
        <w:rPr>
          <w:rFonts w:eastAsia="Gill Sans MT" w:cs="Arial"/>
          <w:sz w:val="24"/>
          <w:szCs w:val="24"/>
        </w:rPr>
        <w:t>g</w:t>
      </w:r>
      <w:r w:rsidRPr="00BB7A84">
        <w:rPr>
          <w:rFonts w:eastAsia="Gill Sans MT" w:cs="Arial"/>
          <w:spacing w:val="1"/>
          <w:sz w:val="24"/>
          <w:szCs w:val="24"/>
        </w:rPr>
        <w:t>e</w:t>
      </w:r>
      <w:r w:rsidRPr="00BB7A84">
        <w:rPr>
          <w:rFonts w:eastAsia="Gill Sans MT" w:cs="Arial"/>
          <w:sz w:val="24"/>
          <w:szCs w:val="24"/>
        </w:rPr>
        <w:t>ther</w:t>
      </w:r>
      <w:r w:rsidRPr="00BB7A84">
        <w:rPr>
          <w:rFonts w:eastAsia="Gill Sans MT" w:cs="Arial"/>
          <w:spacing w:val="-3"/>
          <w:sz w:val="24"/>
          <w:szCs w:val="24"/>
        </w:rPr>
        <w:t xml:space="preserve"> </w:t>
      </w:r>
      <w:r w:rsidRPr="00BB7A84">
        <w:rPr>
          <w:rFonts w:eastAsia="Gill Sans MT" w:cs="Arial"/>
          <w:sz w:val="24"/>
          <w:szCs w:val="24"/>
        </w:rPr>
        <w:t>whe</w:t>
      </w:r>
      <w:r w:rsidRPr="00BB7A84">
        <w:rPr>
          <w:rFonts w:eastAsia="Gill Sans MT" w:cs="Arial"/>
          <w:spacing w:val="1"/>
          <w:sz w:val="24"/>
          <w:szCs w:val="24"/>
        </w:rPr>
        <w:t>r</w:t>
      </w:r>
      <w:r w:rsidRPr="00BB7A84">
        <w:rPr>
          <w:rFonts w:eastAsia="Gill Sans MT" w:cs="Arial"/>
          <w:spacing w:val="-2"/>
          <w:sz w:val="24"/>
          <w:szCs w:val="24"/>
        </w:rPr>
        <w:t>e</w:t>
      </w:r>
      <w:r w:rsidRPr="00BB7A84">
        <w:rPr>
          <w:rFonts w:eastAsia="Gill Sans MT" w:cs="Arial"/>
          <w:sz w:val="24"/>
          <w:szCs w:val="24"/>
        </w:rPr>
        <w:t>ver</w:t>
      </w:r>
      <w:r w:rsidRPr="00BB7A84">
        <w:rPr>
          <w:rFonts w:eastAsia="Gill Sans MT" w:cs="Arial"/>
          <w:spacing w:val="-2"/>
          <w:sz w:val="24"/>
          <w:szCs w:val="24"/>
        </w:rPr>
        <w:t xml:space="preserve"> </w:t>
      </w:r>
      <w:r w:rsidRPr="00BB7A84">
        <w:rPr>
          <w:rFonts w:eastAsia="Gill Sans MT" w:cs="Arial"/>
          <w:sz w:val="24"/>
          <w:szCs w:val="24"/>
        </w:rPr>
        <w:t>po</w:t>
      </w:r>
      <w:r w:rsidRPr="00BB7A84">
        <w:rPr>
          <w:rFonts w:eastAsia="Gill Sans MT" w:cs="Arial"/>
          <w:spacing w:val="-1"/>
          <w:sz w:val="24"/>
          <w:szCs w:val="24"/>
        </w:rPr>
        <w:t>ss</w:t>
      </w:r>
      <w:r w:rsidRPr="00BB7A84">
        <w:rPr>
          <w:rFonts w:eastAsia="Gill Sans MT" w:cs="Arial"/>
          <w:sz w:val="24"/>
          <w:szCs w:val="24"/>
        </w:rPr>
        <w:t>ible.</w:t>
      </w:r>
    </w:p>
    <w:p w14:paraId="1B06465F" w14:textId="77777777" w:rsidR="00BB7A84" w:rsidRPr="00BB7A84" w:rsidRDefault="00BB7A84" w:rsidP="002744B1">
      <w:pPr>
        <w:ind w:right="-20"/>
        <w:rPr>
          <w:rFonts w:eastAsia="Gill Sans MT" w:cs="Arial"/>
          <w:spacing w:val="-1"/>
          <w:sz w:val="24"/>
          <w:szCs w:val="24"/>
        </w:rPr>
      </w:pPr>
    </w:p>
    <w:p w14:paraId="5AC67597" w14:textId="586F3B1F" w:rsidR="00BB7A84" w:rsidRPr="00BB7A84" w:rsidRDefault="002744B1" w:rsidP="002744B1">
      <w:pPr>
        <w:ind w:right="-20"/>
        <w:rPr>
          <w:rFonts w:eastAsia="Gill Sans MT" w:cs="Arial"/>
          <w:color w:val="0000FF"/>
          <w:sz w:val="24"/>
          <w:szCs w:val="24"/>
          <w:u w:val="single"/>
        </w:rPr>
      </w:pPr>
      <w:r>
        <w:rPr>
          <w:rFonts w:eastAsia="Gill Sans MT" w:cs="Arial"/>
          <w:spacing w:val="-1"/>
          <w:sz w:val="24"/>
          <w:szCs w:val="24"/>
        </w:rPr>
        <w:t xml:space="preserve">The </w:t>
      </w:r>
      <w:r w:rsidR="00BB7A84" w:rsidRPr="00BB7A84">
        <w:rPr>
          <w:rFonts w:eastAsia="Gill Sans MT" w:cs="Arial"/>
          <w:sz w:val="24"/>
          <w:szCs w:val="24"/>
        </w:rPr>
        <w:t>De</w:t>
      </w:r>
      <w:r w:rsidR="00BB7A84" w:rsidRPr="00BB7A84">
        <w:rPr>
          <w:rFonts w:eastAsia="Gill Sans MT" w:cs="Arial"/>
          <w:spacing w:val="-1"/>
          <w:sz w:val="24"/>
          <w:szCs w:val="24"/>
        </w:rPr>
        <w:t>s</w:t>
      </w:r>
      <w:r w:rsidR="00BB7A84" w:rsidRPr="00BB7A84">
        <w:rPr>
          <w:rFonts w:eastAsia="Gill Sans MT" w:cs="Arial"/>
          <w:sz w:val="24"/>
          <w:szCs w:val="24"/>
        </w:rPr>
        <w:t>i</w:t>
      </w:r>
      <w:r w:rsidR="00BB7A84" w:rsidRPr="00BB7A84">
        <w:rPr>
          <w:rFonts w:eastAsia="Gill Sans MT" w:cs="Arial"/>
          <w:spacing w:val="1"/>
          <w:sz w:val="24"/>
          <w:szCs w:val="24"/>
        </w:rPr>
        <w:t>g</w:t>
      </w:r>
      <w:r w:rsidR="00BB7A84" w:rsidRPr="00BB7A84">
        <w:rPr>
          <w:rFonts w:eastAsia="Gill Sans MT" w:cs="Arial"/>
          <w:sz w:val="24"/>
          <w:szCs w:val="24"/>
        </w:rPr>
        <w:t>n</w:t>
      </w:r>
      <w:r w:rsidR="00BB7A84" w:rsidRPr="00BB7A84">
        <w:rPr>
          <w:rFonts w:eastAsia="Gill Sans MT" w:cs="Arial"/>
          <w:spacing w:val="1"/>
          <w:sz w:val="24"/>
          <w:szCs w:val="24"/>
        </w:rPr>
        <w:t>a</w:t>
      </w:r>
      <w:r w:rsidR="00BB7A84" w:rsidRPr="00BB7A84">
        <w:rPr>
          <w:rFonts w:eastAsia="Gill Sans MT" w:cs="Arial"/>
          <w:sz w:val="24"/>
          <w:szCs w:val="24"/>
        </w:rPr>
        <w:t>ted</w:t>
      </w:r>
      <w:r w:rsidR="00BB7A84" w:rsidRPr="00BB7A84">
        <w:rPr>
          <w:rFonts w:eastAsia="Gill Sans MT" w:cs="Arial"/>
          <w:spacing w:val="-8"/>
          <w:sz w:val="24"/>
          <w:szCs w:val="24"/>
        </w:rPr>
        <w:t xml:space="preserve"> </w:t>
      </w:r>
      <w:r w:rsidR="00BB7A84" w:rsidRPr="00BB7A84">
        <w:rPr>
          <w:rFonts w:eastAsia="Gill Sans MT" w:cs="Arial"/>
          <w:sz w:val="24"/>
          <w:szCs w:val="24"/>
        </w:rPr>
        <w:t>S</w:t>
      </w:r>
      <w:r w:rsidR="00BB7A84" w:rsidRPr="00BB7A84">
        <w:rPr>
          <w:rFonts w:eastAsia="Gill Sans MT" w:cs="Arial"/>
          <w:spacing w:val="1"/>
          <w:sz w:val="24"/>
          <w:szCs w:val="24"/>
        </w:rPr>
        <w:t>a</w:t>
      </w:r>
      <w:r w:rsidR="00BB7A84" w:rsidRPr="00BB7A84">
        <w:rPr>
          <w:rFonts w:eastAsia="Gill Sans MT" w:cs="Arial"/>
          <w:sz w:val="24"/>
          <w:szCs w:val="24"/>
        </w:rPr>
        <w:t>f</w:t>
      </w:r>
      <w:r w:rsidR="00BB7A84" w:rsidRPr="00BB7A84">
        <w:rPr>
          <w:rFonts w:eastAsia="Gill Sans MT" w:cs="Arial"/>
          <w:spacing w:val="-2"/>
          <w:sz w:val="24"/>
          <w:szCs w:val="24"/>
        </w:rPr>
        <w:t>e</w:t>
      </w:r>
      <w:r w:rsidR="00BB7A84" w:rsidRPr="00BB7A84">
        <w:rPr>
          <w:rFonts w:eastAsia="Gill Sans MT" w:cs="Arial"/>
          <w:sz w:val="24"/>
          <w:szCs w:val="24"/>
        </w:rPr>
        <w:t>gu</w:t>
      </w:r>
      <w:r w:rsidR="00BB7A84" w:rsidRPr="00BB7A84">
        <w:rPr>
          <w:rFonts w:eastAsia="Gill Sans MT" w:cs="Arial"/>
          <w:spacing w:val="1"/>
          <w:sz w:val="24"/>
          <w:szCs w:val="24"/>
        </w:rPr>
        <w:t>a</w:t>
      </w:r>
      <w:r w:rsidR="00BB7A84" w:rsidRPr="00BB7A84">
        <w:rPr>
          <w:rFonts w:eastAsia="Gill Sans MT" w:cs="Arial"/>
          <w:spacing w:val="-1"/>
          <w:sz w:val="24"/>
          <w:szCs w:val="24"/>
        </w:rPr>
        <w:t>r</w:t>
      </w:r>
      <w:r w:rsidR="00BB7A84" w:rsidRPr="00BB7A84">
        <w:rPr>
          <w:rFonts w:eastAsia="Gill Sans MT" w:cs="Arial"/>
          <w:sz w:val="24"/>
          <w:szCs w:val="24"/>
        </w:rPr>
        <w:t>ding</w:t>
      </w:r>
      <w:r w:rsidR="00BB7A84" w:rsidRPr="00BB7A84">
        <w:rPr>
          <w:rFonts w:eastAsia="Gill Sans MT" w:cs="Arial"/>
          <w:spacing w:val="-9"/>
          <w:sz w:val="24"/>
          <w:szCs w:val="24"/>
        </w:rPr>
        <w:t xml:space="preserve"> </w:t>
      </w:r>
      <w:r w:rsidR="00BB7A84" w:rsidRPr="00BB7A84">
        <w:rPr>
          <w:rFonts w:eastAsia="Gill Sans MT" w:cs="Arial"/>
          <w:sz w:val="24"/>
          <w:szCs w:val="24"/>
        </w:rPr>
        <w:t>Lead</w:t>
      </w:r>
      <w:r w:rsidR="00BB7A84" w:rsidRPr="00BB7A84">
        <w:rPr>
          <w:rFonts w:eastAsia="Gill Sans MT" w:cs="Arial"/>
          <w:spacing w:val="-1"/>
          <w:sz w:val="24"/>
          <w:szCs w:val="24"/>
        </w:rPr>
        <w:t xml:space="preserve"> </w:t>
      </w:r>
      <w:r w:rsidR="00BB7A84" w:rsidRPr="00BB7A84">
        <w:rPr>
          <w:rFonts w:eastAsia="Gill Sans MT" w:cs="Arial"/>
          <w:sz w:val="24"/>
          <w:szCs w:val="24"/>
        </w:rPr>
        <w:t>knows</w:t>
      </w:r>
      <w:r w:rsidR="00BB7A84" w:rsidRPr="00BB7A84">
        <w:rPr>
          <w:rFonts w:eastAsia="Gill Sans MT" w:cs="Arial"/>
          <w:spacing w:val="-7"/>
          <w:sz w:val="24"/>
          <w:szCs w:val="24"/>
        </w:rPr>
        <w:t xml:space="preserve"> </w:t>
      </w:r>
      <w:r w:rsidR="00BB7A84" w:rsidRPr="00BB7A84">
        <w:rPr>
          <w:rFonts w:eastAsia="Gill Sans MT" w:cs="Arial"/>
          <w:sz w:val="24"/>
          <w:szCs w:val="24"/>
        </w:rPr>
        <w:t>wh</w:t>
      </w:r>
      <w:r w:rsidR="00BB7A84" w:rsidRPr="00BB7A84">
        <w:rPr>
          <w:rFonts w:eastAsia="Gill Sans MT" w:cs="Arial"/>
          <w:spacing w:val="-2"/>
          <w:sz w:val="24"/>
          <w:szCs w:val="24"/>
        </w:rPr>
        <w:t>e</w:t>
      </w:r>
      <w:r w:rsidR="00BB7A84" w:rsidRPr="00BB7A84">
        <w:rPr>
          <w:rFonts w:eastAsia="Gill Sans MT" w:cs="Arial"/>
          <w:spacing w:val="1"/>
          <w:sz w:val="24"/>
          <w:szCs w:val="24"/>
        </w:rPr>
        <w:t>r</w:t>
      </w:r>
      <w:r w:rsidR="00BB7A84" w:rsidRPr="00BB7A84">
        <w:rPr>
          <w:rFonts w:eastAsia="Gill Sans MT" w:cs="Arial"/>
          <w:sz w:val="24"/>
          <w:szCs w:val="24"/>
        </w:rPr>
        <w:t>e</w:t>
      </w:r>
      <w:r w:rsidR="00BB7A84" w:rsidRPr="00BB7A84">
        <w:rPr>
          <w:rFonts w:eastAsia="Gill Sans MT" w:cs="Arial"/>
          <w:spacing w:val="-1"/>
          <w:sz w:val="24"/>
          <w:szCs w:val="24"/>
        </w:rPr>
        <w:t xml:space="preserve"> </w:t>
      </w:r>
      <w:r w:rsidR="00BB7A84" w:rsidRPr="00BB7A84">
        <w:rPr>
          <w:rFonts w:eastAsia="Gill Sans MT" w:cs="Arial"/>
          <w:spacing w:val="-3"/>
          <w:sz w:val="24"/>
          <w:szCs w:val="24"/>
        </w:rPr>
        <w:t>t</w:t>
      </w:r>
      <w:r w:rsidR="00BB7A84" w:rsidRPr="00BB7A84">
        <w:rPr>
          <w:rFonts w:eastAsia="Gill Sans MT" w:cs="Arial"/>
          <w:sz w:val="24"/>
          <w:szCs w:val="24"/>
        </w:rPr>
        <w:t>o</w:t>
      </w:r>
      <w:r w:rsidR="00BB7A84" w:rsidRPr="00BB7A84">
        <w:rPr>
          <w:rFonts w:eastAsia="Gill Sans MT" w:cs="Arial"/>
          <w:spacing w:val="-1"/>
          <w:sz w:val="24"/>
          <w:szCs w:val="24"/>
        </w:rPr>
        <w:t xml:space="preserve"> s</w:t>
      </w:r>
      <w:r w:rsidR="00BB7A84" w:rsidRPr="00BB7A84">
        <w:rPr>
          <w:rFonts w:eastAsia="Gill Sans MT" w:cs="Arial"/>
          <w:sz w:val="24"/>
          <w:szCs w:val="24"/>
        </w:rPr>
        <w:t>eek</w:t>
      </w:r>
      <w:r w:rsidR="00BB7A84" w:rsidRPr="00BB7A84">
        <w:rPr>
          <w:rFonts w:eastAsia="Gill Sans MT" w:cs="Arial"/>
          <w:spacing w:val="-1"/>
          <w:sz w:val="24"/>
          <w:szCs w:val="24"/>
        </w:rPr>
        <w:t xml:space="preserve"> </w:t>
      </w:r>
      <w:r w:rsidR="00BB7A84" w:rsidRPr="00BB7A84">
        <w:rPr>
          <w:rFonts w:eastAsia="Gill Sans MT" w:cs="Arial"/>
          <w:spacing w:val="1"/>
          <w:sz w:val="24"/>
          <w:szCs w:val="24"/>
        </w:rPr>
        <w:t>a</w:t>
      </w:r>
      <w:r w:rsidR="00BB7A84" w:rsidRPr="00BB7A84">
        <w:rPr>
          <w:rFonts w:eastAsia="Gill Sans MT" w:cs="Arial"/>
          <w:sz w:val="24"/>
          <w:szCs w:val="24"/>
        </w:rPr>
        <w:t>nd</w:t>
      </w:r>
      <w:r w:rsidR="00BB7A84" w:rsidRPr="00BB7A84">
        <w:rPr>
          <w:rFonts w:eastAsia="Gill Sans MT" w:cs="Arial"/>
          <w:spacing w:val="2"/>
          <w:sz w:val="24"/>
          <w:szCs w:val="24"/>
        </w:rPr>
        <w:t xml:space="preserve"> </w:t>
      </w:r>
      <w:r w:rsidR="00BB7A84" w:rsidRPr="00BB7A84">
        <w:rPr>
          <w:rFonts w:eastAsia="Gill Sans MT" w:cs="Arial"/>
          <w:sz w:val="24"/>
          <w:szCs w:val="24"/>
        </w:rPr>
        <w:t>g</w:t>
      </w:r>
      <w:r w:rsidR="00BB7A84" w:rsidRPr="00BB7A84">
        <w:rPr>
          <w:rFonts w:eastAsia="Gill Sans MT" w:cs="Arial"/>
          <w:spacing w:val="1"/>
          <w:sz w:val="24"/>
          <w:szCs w:val="24"/>
        </w:rPr>
        <w:t>e</w:t>
      </w:r>
      <w:r w:rsidR="00BB7A84" w:rsidRPr="00BB7A84">
        <w:rPr>
          <w:rFonts w:eastAsia="Gill Sans MT" w:cs="Arial"/>
          <w:sz w:val="24"/>
          <w:szCs w:val="24"/>
        </w:rPr>
        <w:t>t</w:t>
      </w:r>
      <w:r w:rsidR="00BB7A84" w:rsidRPr="00BB7A84">
        <w:rPr>
          <w:rFonts w:eastAsia="Gill Sans MT" w:cs="Arial"/>
          <w:spacing w:val="-2"/>
          <w:sz w:val="24"/>
          <w:szCs w:val="24"/>
        </w:rPr>
        <w:t xml:space="preserve"> </w:t>
      </w:r>
      <w:r w:rsidR="00BB7A84" w:rsidRPr="00BB7A84">
        <w:rPr>
          <w:rFonts w:eastAsia="Gill Sans MT" w:cs="Arial"/>
          <w:sz w:val="24"/>
          <w:szCs w:val="24"/>
        </w:rPr>
        <w:t>ad</w:t>
      </w:r>
      <w:r w:rsidR="00BB7A84" w:rsidRPr="00BB7A84">
        <w:rPr>
          <w:rFonts w:eastAsia="Gill Sans MT" w:cs="Arial"/>
          <w:spacing w:val="-1"/>
          <w:sz w:val="24"/>
          <w:szCs w:val="24"/>
        </w:rPr>
        <w:t>v</w:t>
      </w:r>
      <w:r w:rsidR="00BB7A84" w:rsidRPr="00BB7A84">
        <w:rPr>
          <w:rFonts w:eastAsia="Gill Sans MT" w:cs="Arial"/>
          <w:sz w:val="24"/>
          <w:szCs w:val="24"/>
        </w:rPr>
        <w:t>ice</w:t>
      </w:r>
      <w:r w:rsidR="00BB7A84" w:rsidRPr="00BB7A84">
        <w:rPr>
          <w:rFonts w:eastAsia="Gill Sans MT" w:cs="Arial"/>
          <w:spacing w:val="-3"/>
          <w:sz w:val="24"/>
          <w:szCs w:val="24"/>
        </w:rPr>
        <w:t xml:space="preserve"> </w:t>
      </w:r>
      <w:r w:rsidR="00BB7A84" w:rsidRPr="00BB7A84">
        <w:rPr>
          <w:rFonts w:eastAsia="Gill Sans MT" w:cs="Arial"/>
          <w:sz w:val="24"/>
          <w:szCs w:val="24"/>
        </w:rPr>
        <w:t>as</w:t>
      </w:r>
      <w:r w:rsidR="00BB7A84" w:rsidRPr="00BB7A84">
        <w:rPr>
          <w:rFonts w:eastAsia="Gill Sans MT" w:cs="Arial"/>
          <w:spacing w:val="-4"/>
          <w:sz w:val="24"/>
          <w:szCs w:val="24"/>
        </w:rPr>
        <w:t xml:space="preserve"> </w:t>
      </w:r>
      <w:r w:rsidR="00BB7A84" w:rsidRPr="00BB7A84">
        <w:rPr>
          <w:rFonts w:eastAsia="Gill Sans MT" w:cs="Arial"/>
          <w:sz w:val="24"/>
          <w:szCs w:val="24"/>
        </w:rPr>
        <w:t>nece</w:t>
      </w:r>
      <w:r w:rsidR="00BB7A84" w:rsidRPr="00BB7A84">
        <w:rPr>
          <w:rFonts w:eastAsia="Gill Sans MT" w:cs="Arial"/>
          <w:spacing w:val="-1"/>
          <w:sz w:val="24"/>
          <w:szCs w:val="24"/>
        </w:rPr>
        <w:t xml:space="preserve">ssary from the Local Authority and national specialist organisations such as STOP THE TRAFFIK. Staff are available for advice and links to relevant support with dealing with a potential trafficking situation if needed found at </w:t>
      </w:r>
      <w:hyperlink r:id="rId31" w:history="1">
        <w:r w:rsidR="00BB7A84" w:rsidRPr="00BB7A84">
          <w:rPr>
            <w:rFonts w:eastAsia="Gill Sans MT" w:cs="Arial"/>
            <w:color w:val="0000FF"/>
            <w:sz w:val="24"/>
            <w:szCs w:val="24"/>
            <w:u w:val="single"/>
          </w:rPr>
          <w:t>https://www.stopthetraffik.org/</w:t>
        </w:r>
      </w:hyperlink>
    </w:p>
    <w:p w14:paraId="61314597" w14:textId="77777777" w:rsidR="00C95D7F" w:rsidRDefault="00C95D7F" w:rsidP="00C2752A">
      <w:pPr>
        <w:pStyle w:val="Heading3"/>
        <w:rPr>
          <w:rFonts w:cs="Arial"/>
          <w:color w:val="FF5C00"/>
          <w:sz w:val="28"/>
          <w:szCs w:val="28"/>
        </w:rPr>
      </w:pPr>
      <w:bookmarkStart w:id="31" w:name="_Toc104205765"/>
    </w:p>
    <w:p w14:paraId="58015FBF" w14:textId="5B3A2884" w:rsidR="00C2752A" w:rsidRPr="003E6EC8" w:rsidRDefault="00311425" w:rsidP="00C2752A">
      <w:pPr>
        <w:pStyle w:val="Heading3"/>
        <w:rPr>
          <w:rFonts w:cs="Arial"/>
          <w:color w:val="FF5C00"/>
          <w:sz w:val="28"/>
          <w:szCs w:val="28"/>
        </w:rPr>
      </w:pPr>
      <w:r>
        <w:rPr>
          <w:rFonts w:cs="Arial"/>
          <w:color w:val="FF5C00"/>
          <w:sz w:val="28"/>
          <w:szCs w:val="28"/>
        </w:rPr>
        <w:t xml:space="preserve">Honour Based Abuse </w:t>
      </w:r>
      <w:r w:rsidR="0057547B">
        <w:rPr>
          <w:rFonts w:cs="Arial"/>
          <w:color w:val="FF5C00"/>
          <w:sz w:val="28"/>
          <w:szCs w:val="28"/>
        </w:rPr>
        <w:t>(HBA)</w:t>
      </w:r>
      <w:bookmarkEnd w:id="31"/>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57547B" w:rsidRPr="00CE27D6" w14:paraId="781FD961" w14:textId="77777777" w:rsidTr="00807C12">
        <w:trPr>
          <w:trHeight w:val="988"/>
        </w:trPr>
        <w:tc>
          <w:tcPr>
            <w:tcW w:w="4820" w:type="dxa"/>
          </w:tcPr>
          <w:p w14:paraId="060B4D53" w14:textId="2662892E" w:rsidR="0057547B" w:rsidRPr="00807C12" w:rsidRDefault="0057547B">
            <w:pPr>
              <w:spacing w:after="114"/>
              <w:rPr>
                <w:rFonts w:cs="Arial"/>
                <w:sz w:val="24"/>
                <w:szCs w:val="24"/>
              </w:rPr>
            </w:pPr>
            <w:r w:rsidRPr="00807C12">
              <w:rPr>
                <w:rFonts w:cs="Arial"/>
                <w:sz w:val="24"/>
                <w:szCs w:val="24"/>
              </w:rPr>
              <w:t xml:space="preserve">Where HBA affects children and young people it is a child protection issue. It is an abuse of human rights. </w:t>
            </w:r>
          </w:p>
          <w:p w14:paraId="7AA21A4D" w14:textId="032A63F5" w:rsidR="0057547B" w:rsidRPr="00807C12" w:rsidRDefault="0057547B">
            <w:pPr>
              <w:spacing w:after="114"/>
              <w:rPr>
                <w:rFonts w:cs="Arial"/>
                <w:sz w:val="24"/>
                <w:szCs w:val="24"/>
              </w:rPr>
            </w:pPr>
            <w:r w:rsidRPr="00807C12">
              <w:rPr>
                <w:rFonts w:cs="Arial"/>
                <w:sz w:val="24"/>
                <w:szCs w:val="24"/>
              </w:rPr>
              <w:t xml:space="preserve">Children and young people who suffer Honour Based Abuse are at risk of Significant Harm through physical, sexual, psychological, emotional harm and neglect. </w:t>
            </w:r>
          </w:p>
          <w:p w14:paraId="37D8022C" w14:textId="1B6ABAD8" w:rsidR="0057547B" w:rsidRPr="00807C12" w:rsidRDefault="0057547B">
            <w:pPr>
              <w:spacing w:after="114"/>
              <w:rPr>
                <w:rFonts w:cs="Arial"/>
                <w:sz w:val="24"/>
                <w:szCs w:val="24"/>
              </w:rPr>
            </w:pPr>
            <w:r w:rsidRPr="00807C12">
              <w:rPr>
                <w:rFonts w:cs="Arial"/>
                <w:sz w:val="24"/>
                <w:szCs w:val="24"/>
              </w:rPr>
              <w:t xml:space="preserve">In some </w:t>
            </w:r>
            <w:r w:rsidR="00716CED" w:rsidRPr="00807C12">
              <w:rPr>
                <w:rFonts w:cs="Arial"/>
                <w:sz w:val="24"/>
                <w:szCs w:val="24"/>
              </w:rPr>
              <w:t>cases,</w:t>
            </w:r>
            <w:r w:rsidRPr="00807C12">
              <w:rPr>
                <w:rFonts w:cs="Arial"/>
                <w:sz w:val="24"/>
                <w:szCs w:val="24"/>
              </w:rPr>
              <w:t xml:space="preserve"> they are also at risk of being killed. Some reasons that have been given for HBA are:</w:t>
            </w:r>
          </w:p>
          <w:p w14:paraId="74D811BF"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Protecting family ‘honour’</w:t>
            </w:r>
          </w:p>
          <w:p w14:paraId="202DBC55"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To control un-wanted behaviour and sexuality (including perceived promiscuity or being lesbian, gay, bisexual or transgender)</w:t>
            </w:r>
          </w:p>
          <w:p w14:paraId="159ECABE"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Strengthening family links</w:t>
            </w:r>
          </w:p>
          <w:p w14:paraId="07D4A7E7"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Protecting perceived cultural and/or religious ideals</w:t>
            </w:r>
          </w:p>
          <w:p w14:paraId="043A0A56"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Preventing unsuitable relationships</w:t>
            </w:r>
          </w:p>
          <w:p w14:paraId="41AB284F"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Assisting claims for residence and citizenship in the UK</w:t>
            </w:r>
          </w:p>
          <w:p w14:paraId="5E3638D6" w14:textId="10B0D77A"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Perceived immoral behaviour e.g., make-up or dress; use of mobile phone; inter faith relationships</w:t>
            </w:r>
          </w:p>
        </w:tc>
        <w:tc>
          <w:tcPr>
            <w:tcW w:w="4962" w:type="dxa"/>
            <w:shd w:val="clear" w:color="auto" w:fill="F2F2F2" w:themeFill="background1" w:themeFillShade="F2"/>
          </w:tcPr>
          <w:p w14:paraId="70347AC9" w14:textId="4452175B" w:rsidR="0057547B" w:rsidRPr="00807C12" w:rsidRDefault="0057547B">
            <w:pPr>
              <w:spacing w:after="114"/>
              <w:ind w:left="113" w:right="113"/>
              <w:rPr>
                <w:rFonts w:cs="Arial"/>
                <w:i/>
                <w:sz w:val="24"/>
                <w:szCs w:val="24"/>
              </w:rPr>
            </w:pPr>
            <w:r w:rsidRPr="00807C12">
              <w:rPr>
                <w:rFonts w:cs="Arial"/>
                <w:i/>
                <w:sz w:val="24"/>
                <w:szCs w:val="24"/>
              </w:rPr>
              <w:t xml:space="preserve">In our </w:t>
            </w:r>
            <w:r w:rsidR="00F90920">
              <w:rPr>
                <w:rFonts w:cs="Arial"/>
                <w:i/>
                <w:sz w:val="24"/>
                <w:szCs w:val="24"/>
              </w:rPr>
              <w:t>Hubs</w:t>
            </w:r>
            <w:r w:rsidRPr="00807C12">
              <w:rPr>
                <w:rFonts w:cs="Arial"/>
                <w:i/>
                <w:sz w:val="24"/>
                <w:szCs w:val="24"/>
              </w:rPr>
              <w:t xml:space="preserve"> we take the disclosure of HBA very seriously and act on it.</w:t>
            </w:r>
          </w:p>
          <w:p w14:paraId="3C1B5AD7" w14:textId="64E82ED5" w:rsidR="0057547B" w:rsidRPr="00807C12" w:rsidRDefault="0057547B">
            <w:pPr>
              <w:spacing w:after="114"/>
              <w:ind w:left="113" w:right="113"/>
              <w:rPr>
                <w:rFonts w:cs="Arial"/>
                <w:i/>
                <w:sz w:val="24"/>
                <w:szCs w:val="24"/>
              </w:rPr>
            </w:pPr>
            <w:r w:rsidRPr="00807C12">
              <w:rPr>
                <w:rFonts w:cs="Arial"/>
                <w:i/>
                <w:sz w:val="24"/>
                <w:szCs w:val="24"/>
              </w:rPr>
              <w:t>The DSL will refer to Children’s Social Care, the Police, and the National Forced Marriage Unit promptly.</w:t>
            </w:r>
          </w:p>
          <w:p w14:paraId="3113AE57" w14:textId="77777777" w:rsidR="0057547B" w:rsidRPr="00807C12" w:rsidRDefault="0057547B">
            <w:pPr>
              <w:spacing w:after="114"/>
              <w:ind w:left="113" w:right="113"/>
              <w:rPr>
                <w:rFonts w:cs="Arial"/>
                <w:i/>
                <w:sz w:val="24"/>
                <w:szCs w:val="24"/>
              </w:rPr>
            </w:pPr>
            <w:r w:rsidRPr="00807C12">
              <w:rPr>
                <w:rFonts w:cs="Arial"/>
                <w:i/>
                <w:sz w:val="24"/>
                <w:szCs w:val="24"/>
              </w:rPr>
              <w:t xml:space="preserve">Under </w:t>
            </w:r>
            <w:r w:rsidRPr="00807C12">
              <w:rPr>
                <w:rFonts w:cs="Arial"/>
                <w:b/>
                <w:i/>
                <w:sz w:val="24"/>
                <w:szCs w:val="24"/>
              </w:rPr>
              <w:t>no</w:t>
            </w:r>
            <w:r w:rsidRPr="00807C12">
              <w:rPr>
                <w:rFonts w:cs="Arial"/>
                <w:i/>
                <w:sz w:val="24"/>
                <w:szCs w:val="24"/>
              </w:rPr>
              <w:t xml:space="preserve"> circumstances will we:</w:t>
            </w:r>
          </w:p>
          <w:p w14:paraId="5B141A6B"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 xml:space="preserve">Let the family or social network know about the concerns, </w:t>
            </w:r>
          </w:p>
          <w:p w14:paraId="2D4665E8"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Speak to the child in front of family members,</w:t>
            </w:r>
          </w:p>
          <w:p w14:paraId="00C04E26"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 xml:space="preserve">Approach the family or community leaders </w:t>
            </w:r>
          </w:p>
          <w:p w14:paraId="6C82CB9D"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Attempt mediation, or</w:t>
            </w:r>
          </w:p>
          <w:p w14:paraId="70CA2EA2"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 xml:space="preserve">Use members of the community to interpret.  </w:t>
            </w:r>
          </w:p>
          <w:p w14:paraId="176BF81D" w14:textId="77777777" w:rsidR="0057547B" w:rsidRPr="00A85635" w:rsidRDefault="0057547B">
            <w:pPr>
              <w:spacing w:after="114"/>
              <w:ind w:left="113" w:right="113"/>
              <w:rPr>
                <w:rFonts w:cs="Arial"/>
                <w:i/>
                <w:sz w:val="28"/>
                <w:szCs w:val="28"/>
              </w:rPr>
            </w:pPr>
          </w:p>
          <w:p w14:paraId="278F484F" w14:textId="77777777" w:rsidR="00A85635" w:rsidRPr="00A85635" w:rsidRDefault="00A85635" w:rsidP="00A85635">
            <w:pPr>
              <w:ind w:left="113" w:right="113"/>
              <w:rPr>
                <w:rFonts w:cs="Arial"/>
                <w:i/>
                <w:sz w:val="24"/>
                <w:szCs w:val="24"/>
              </w:rPr>
            </w:pPr>
            <w:r w:rsidRPr="00A85635">
              <w:rPr>
                <w:rFonts w:cs="Arial"/>
                <w:i/>
                <w:sz w:val="24"/>
                <w:szCs w:val="24"/>
              </w:rPr>
              <w:t>Concerns will be stored but access limited to a small group within the organisation.</w:t>
            </w:r>
          </w:p>
          <w:p w14:paraId="18BF25F5" w14:textId="77777777" w:rsidR="0057547B" w:rsidRPr="00807C12" w:rsidRDefault="0057547B">
            <w:pPr>
              <w:spacing w:after="120"/>
              <w:rPr>
                <w:i/>
                <w:sz w:val="24"/>
                <w:szCs w:val="24"/>
              </w:rPr>
            </w:pPr>
          </w:p>
        </w:tc>
      </w:tr>
    </w:tbl>
    <w:p w14:paraId="61456F92" w14:textId="45449988" w:rsidR="00C2752A" w:rsidRPr="006A4690" w:rsidRDefault="00C2752A" w:rsidP="005E4DE9">
      <w:pPr>
        <w:pStyle w:val="BodyText"/>
        <w:rPr>
          <w:sz w:val="16"/>
          <w:szCs w:val="16"/>
        </w:rPr>
      </w:pPr>
    </w:p>
    <w:p w14:paraId="6FBA537B" w14:textId="77777777" w:rsidR="00144DC3" w:rsidRDefault="00144DC3" w:rsidP="00311425">
      <w:pPr>
        <w:pStyle w:val="Heading3"/>
        <w:rPr>
          <w:rFonts w:cs="Arial"/>
          <w:color w:val="FF5C00"/>
          <w:sz w:val="28"/>
          <w:szCs w:val="28"/>
        </w:rPr>
      </w:pPr>
      <w:bookmarkStart w:id="32" w:name="_Toc104205766"/>
    </w:p>
    <w:p w14:paraId="50EB2BFA" w14:textId="77777777" w:rsidR="00144DC3" w:rsidRDefault="00144DC3" w:rsidP="00311425">
      <w:pPr>
        <w:pStyle w:val="Heading3"/>
        <w:rPr>
          <w:rFonts w:cs="Arial"/>
          <w:color w:val="FF5C00"/>
          <w:sz w:val="28"/>
          <w:szCs w:val="28"/>
        </w:rPr>
      </w:pPr>
    </w:p>
    <w:p w14:paraId="1653D4B0" w14:textId="5A217750" w:rsidR="00311425" w:rsidRPr="003E6EC8" w:rsidRDefault="0057547B" w:rsidP="00311425">
      <w:pPr>
        <w:pStyle w:val="Heading3"/>
        <w:rPr>
          <w:rFonts w:cs="Arial"/>
          <w:color w:val="FF5C00"/>
          <w:sz w:val="28"/>
          <w:szCs w:val="28"/>
        </w:rPr>
      </w:pPr>
      <w:r>
        <w:rPr>
          <w:rFonts w:cs="Arial"/>
          <w:color w:val="FF5C00"/>
          <w:sz w:val="28"/>
          <w:szCs w:val="28"/>
        </w:rPr>
        <w:t>Female Genital Mutilation</w:t>
      </w:r>
      <w:bookmarkEnd w:id="32"/>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4A7AC7" w:rsidRPr="000F7776" w14:paraId="71474A82" w14:textId="77777777" w:rsidTr="00611B81">
        <w:trPr>
          <w:trHeight w:val="709"/>
        </w:trPr>
        <w:tc>
          <w:tcPr>
            <w:tcW w:w="4820" w:type="dxa"/>
          </w:tcPr>
          <w:p w14:paraId="483E2113" w14:textId="77777777" w:rsidR="004A7AC7" w:rsidRPr="00807C12" w:rsidRDefault="004A7AC7" w:rsidP="004A7AC7">
            <w:pPr>
              <w:jc w:val="left"/>
              <w:rPr>
                <w:rFonts w:eastAsiaTheme="minorHAnsi" w:cs="Arial"/>
                <w:sz w:val="24"/>
                <w:szCs w:val="24"/>
              </w:rPr>
            </w:pPr>
            <w:r w:rsidRPr="00807C12">
              <w:rPr>
                <w:rFonts w:eastAsiaTheme="minorHAnsi" w:cs="Arial"/>
                <w:sz w:val="24"/>
                <w:szCs w:val="24"/>
              </w:rPr>
              <w:t>FGM is a criminal offence – it is child abuse and a form of violence against women and girls, and therefore should be treated as such.</w:t>
            </w:r>
          </w:p>
          <w:p w14:paraId="1287A807" w14:textId="77777777" w:rsidR="004A7AC7" w:rsidRPr="006A4690" w:rsidRDefault="004A7AC7" w:rsidP="004A7AC7">
            <w:pPr>
              <w:jc w:val="left"/>
              <w:rPr>
                <w:rFonts w:eastAsiaTheme="minorHAnsi" w:cs="Arial"/>
                <w:sz w:val="16"/>
                <w:szCs w:val="16"/>
              </w:rPr>
            </w:pPr>
          </w:p>
          <w:p w14:paraId="7945CB03" w14:textId="77777777" w:rsidR="004A7AC7" w:rsidRPr="00807C12" w:rsidRDefault="004A7AC7" w:rsidP="004A7AC7">
            <w:pPr>
              <w:jc w:val="left"/>
              <w:rPr>
                <w:rFonts w:eastAsiaTheme="minorHAnsi" w:cs="Arial"/>
                <w:sz w:val="24"/>
                <w:szCs w:val="24"/>
              </w:rPr>
            </w:pPr>
            <w:r w:rsidRPr="00807C12">
              <w:rPr>
                <w:rFonts w:eastAsiaTheme="minorHAnsi" w:cs="Arial"/>
                <w:sz w:val="24"/>
                <w:szCs w:val="24"/>
              </w:rPr>
              <w:t xml:space="preserve">With effect from October 2015, all schools are subject to a mandatory reporting requirement in respect of female genital mutilation (FGM).  </w:t>
            </w:r>
          </w:p>
          <w:p w14:paraId="2983812B" w14:textId="77777777" w:rsidR="00CB3DC4" w:rsidRPr="006A4690" w:rsidRDefault="00CB3DC4" w:rsidP="00CB3DC4">
            <w:pPr>
              <w:jc w:val="left"/>
              <w:rPr>
                <w:rFonts w:eastAsiaTheme="minorHAnsi" w:cs="Arial"/>
                <w:sz w:val="16"/>
                <w:szCs w:val="16"/>
              </w:rPr>
            </w:pPr>
          </w:p>
          <w:p w14:paraId="682A3315" w14:textId="50D8D580" w:rsidR="00CB3DC4" w:rsidRPr="00807C12" w:rsidRDefault="00CB3DC4" w:rsidP="00CB3DC4">
            <w:pPr>
              <w:jc w:val="left"/>
              <w:rPr>
                <w:rFonts w:eastAsiaTheme="minorHAnsi" w:cs="Arial"/>
                <w:sz w:val="24"/>
                <w:szCs w:val="24"/>
              </w:rPr>
            </w:pPr>
            <w:r w:rsidRPr="00807C12">
              <w:rPr>
                <w:rFonts w:eastAsiaTheme="minorHAnsi" w:cs="Arial"/>
                <w:sz w:val="24"/>
                <w:szCs w:val="24"/>
              </w:rPr>
              <w:t>See government guidance at:</w:t>
            </w:r>
          </w:p>
          <w:p w14:paraId="7D647D8E" w14:textId="4CE6967D" w:rsidR="004A7AC7" w:rsidRPr="00807C12" w:rsidRDefault="00000000" w:rsidP="00CB3DC4">
            <w:pPr>
              <w:jc w:val="left"/>
              <w:rPr>
                <w:rFonts w:eastAsiaTheme="minorHAnsi" w:cs="Arial"/>
                <w:sz w:val="20"/>
                <w:szCs w:val="20"/>
              </w:rPr>
            </w:pPr>
            <w:hyperlink r:id="rId32" w:history="1">
              <w:r w:rsidR="00CB3DC4" w:rsidRPr="00807C12">
                <w:rPr>
                  <w:rFonts w:cs="Arial"/>
                  <w:color w:val="0000FF"/>
                  <w:sz w:val="20"/>
                  <w:szCs w:val="20"/>
                  <w:u w:val="single"/>
                </w:rPr>
                <w:t>https://assets.publishing.service.gov.uk/government/uploads/system/uploads/attachment_data/file/905125/6-1914-HO-Multi_Agency_Statutory_Guidance_on_FGM__-_MASTER_V7_-_FINAL__July_2020.pdf</w:t>
              </w:r>
            </w:hyperlink>
            <w:r w:rsidR="00611B81">
              <w:rPr>
                <w:rFonts w:cs="Arial"/>
                <w:color w:val="0000FF"/>
                <w:sz w:val="20"/>
                <w:szCs w:val="20"/>
                <w:u w:val="single"/>
              </w:rPr>
              <w:t xml:space="preserve"> </w:t>
            </w:r>
          </w:p>
        </w:tc>
        <w:tc>
          <w:tcPr>
            <w:tcW w:w="4962" w:type="dxa"/>
            <w:shd w:val="clear" w:color="auto" w:fill="F2F2F2" w:themeFill="background1" w:themeFillShade="F2"/>
          </w:tcPr>
          <w:p w14:paraId="16951853" w14:textId="05193F3C" w:rsidR="004A7AC7" w:rsidRPr="00807C12" w:rsidRDefault="004A7AC7" w:rsidP="004A7AC7">
            <w:pPr>
              <w:spacing w:after="120"/>
              <w:rPr>
                <w:rFonts w:cs="Arial"/>
                <w:i/>
                <w:sz w:val="24"/>
                <w:szCs w:val="24"/>
              </w:rPr>
            </w:pPr>
            <w:r w:rsidRPr="00807C12">
              <w:rPr>
                <w:i/>
                <w:sz w:val="24"/>
                <w:szCs w:val="24"/>
              </w:rPr>
              <w:t xml:space="preserve">This means that in our </w:t>
            </w:r>
            <w:r w:rsidR="0069146D">
              <w:rPr>
                <w:i/>
                <w:sz w:val="24"/>
                <w:szCs w:val="24"/>
              </w:rPr>
              <w:t>community project</w:t>
            </w:r>
            <w:r w:rsidRPr="00807C12">
              <w:rPr>
                <w:i/>
                <w:sz w:val="24"/>
                <w:szCs w:val="24"/>
              </w:rPr>
              <w:t xml:space="preserve"> we ensure</w:t>
            </w:r>
            <w:r w:rsidRPr="00807C12">
              <w:rPr>
                <w:rFonts w:cs="Arial"/>
                <w:i/>
                <w:sz w:val="24"/>
                <w:szCs w:val="24"/>
              </w:rPr>
              <w:t>:</w:t>
            </w:r>
          </w:p>
          <w:p w14:paraId="70D2E24B" w14:textId="77777777" w:rsidR="004A7AC7" w:rsidRPr="00807C12" w:rsidRDefault="004A7AC7" w:rsidP="004A7AC7">
            <w:pPr>
              <w:spacing w:after="120"/>
              <w:rPr>
                <w:rFonts w:cs="Arial"/>
                <w:i/>
                <w:sz w:val="24"/>
                <w:szCs w:val="24"/>
              </w:rPr>
            </w:pPr>
            <w:r w:rsidRPr="00807C12">
              <w:rPr>
                <w:rFonts w:cs="Arial"/>
                <w:i/>
                <w:sz w:val="24"/>
                <w:szCs w:val="24"/>
              </w:rPr>
              <w:t>Our staff are supported to talk to families and local communities about sensitive concerns in relation to their children and to find ways to address them together wherever possible.</w:t>
            </w:r>
          </w:p>
          <w:p w14:paraId="13319C56" w14:textId="49AD3041" w:rsidR="004A7AC7" w:rsidRPr="00807C12" w:rsidRDefault="004A7AC7">
            <w:pPr>
              <w:spacing w:after="120"/>
              <w:rPr>
                <w:rFonts w:cs="Arial"/>
                <w:i/>
                <w:sz w:val="24"/>
                <w:szCs w:val="24"/>
              </w:rPr>
            </w:pPr>
            <w:r w:rsidRPr="00807C12">
              <w:rPr>
                <w:rFonts w:cs="Arial"/>
                <w:i/>
                <w:sz w:val="24"/>
                <w:szCs w:val="24"/>
              </w:rPr>
              <w:t>All</w:t>
            </w:r>
            <w:r w:rsidR="00A01D21">
              <w:rPr>
                <w:rFonts w:cs="Arial"/>
                <w:i/>
                <w:sz w:val="24"/>
                <w:szCs w:val="24"/>
              </w:rPr>
              <w:t xml:space="preserve"> OCP</w:t>
            </w:r>
            <w:r w:rsidRPr="00807C12">
              <w:rPr>
                <w:rFonts w:cs="Arial"/>
                <w:i/>
                <w:sz w:val="24"/>
                <w:szCs w:val="24"/>
              </w:rPr>
              <w:t xml:space="preserve"> staff are up to date on the latest advice and guidance provided to assist in addressing specific vulnerabilities and forms of exploitation. </w:t>
            </w:r>
          </w:p>
        </w:tc>
      </w:tr>
      <w:tr w:rsidR="0057547B" w:rsidRPr="000F7776" w14:paraId="5829A4D9" w14:textId="77777777" w:rsidTr="0057547B">
        <w:trPr>
          <w:trHeight w:val="7127"/>
        </w:trPr>
        <w:tc>
          <w:tcPr>
            <w:tcW w:w="4820" w:type="dxa"/>
          </w:tcPr>
          <w:p w14:paraId="2D95CCCB" w14:textId="58DC763C" w:rsidR="0057547B" w:rsidRPr="00807C12" w:rsidRDefault="0057547B">
            <w:pPr>
              <w:rPr>
                <w:rFonts w:cs="Arial"/>
                <w:sz w:val="24"/>
                <w:szCs w:val="24"/>
              </w:rPr>
            </w:pPr>
            <w:r w:rsidRPr="00807C12">
              <w:rPr>
                <w:rFonts w:cs="Arial"/>
                <w:sz w:val="24"/>
                <w:szCs w:val="24"/>
              </w:rPr>
              <w:t xml:space="preserve">FGM involves procedures that intentionally alter/injure the female genital organs for non-medical reasons. </w:t>
            </w:r>
          </w:p>
          <w:p w14:paraId="66DE5BD1" w14:textId="77777777" w:rsidR="0057547B" w:rsidRPr="00021B6A" w:rsidRDefault="0057547B">
            <w:pPr>
              <w:ind w:left="1843" w:right="181" w:hanging="11"/>
              <w:rPr>
                <w:rFonts w:cs="Arial"/>
                <w:bCs/>
                <w:sz w:val="16"/>
                <w:szCs w:val="16"/>
              </w:rPr>
            </w:pPr>
          </w:p>
          <w:p w14:paraId="7B753E9F" w14:textId="1CB0B7E3" w:rsidR="0057547B" w:rsidRPr="00807C12" w:rsidRDefault="0057547B">
            <w:pPr>
              <w:ind w:right="181"/>
              <w:rPr>
                <w:rFonts w:cs="Arial"/>
                <w:sz w:val="24"/>
                <w:szCs w:val="24"/>
              </w:rPr>
            </w:pPr>
            <w:r w:rsidRPr="00807C12">
              <w:rPr>
                <w:rFonts w:cs="Arial"/>
                <w:sz w:val="24"/>
                <w:szCs w:val="24"/>
              </w:rPr>
              <w:t xml:space="preserve">Four types of procedure: </w:t>
            </w:r>
          </w:p>
          <w:p w14:paraId="2CAA2212" w14:textId="77777777"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1 Clitoridectomy – partial/total removal of clitoris </w:t>
            </w:r>
          </w:p>
          <w:p w14:paraId="15E9D8D2" w14:textId="77777777"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2 Excision – partial/total removal of clitoris and labia minora </w:t>
            </w:r>
          </w:p>
          <w:p w14:paraId="472FA051" w14:textId="77777777"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3 Infibulation - entrance to vagina is narrowed by repositioning the inner/outer labia </w:t>
            </w:r>
          </w:p>
          <w:p w14:paraId="09262DD4" w14:textId="6223666A"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4 all other procedures that may include: pricking, piercing, incising, </w:t>
            </w:r>
            <w:r w:rsidR="00D60EAD" w:rsidRPr="00807C12">
              <w:rPr>
                <w:rFonts w:eastAsia="Times New Roman" w:cs="Arial"/>
                <w:sz w:val="24"/>
                <w:szCs w:val="24"/>
              </w:rPr>
              <w:t>cauterising,</w:t>
            </w:r>
            <w:r w:rsidRPr="00807C12">
              <w:rPr>
                <w:rFonts w:eastAsia="Times New Roman" w:cs="Arial"/>
                <w:sz w:val="24"/>
                <w:szCs w:val="24"/>
              </w:rPr>
              <w:t xml:space="preserve"> and scraping the genital area</w:t>
            </w:r>
          </w:p>
          <w:p w14:paraId="18B8CECC" w14:textId="77777777" w:rsidR="0057547B" w:rsidRPr="00611B81" w:rsidRDefault="0057547B">
            <w:pPr>
              <w:rPr>
                <w:rFonts w:eastAsiaTheme="minorHAnsi" w:cs="Arial"/>
                <w:sz w:val="16"/>
                <w:szCs w:val="16"/>
              </w:rPr>
            </w:pPr>
          </w:p>
          <w:p w14:paraId="04E2251B" w14:textId="4775ED8E" w:rsidR="0057547B" w:rsidRPr="00731AD9" w:rsidRDefault="0057547B">
            <w:pPr>
              <w:rPr>
                <w:rFonts w:eastAsiaTheme="minorHAnsi" w:cs="Arial"/>
                <w:b/>
                <w:sz w:val="24"/>
                <w:szCs w:val="24"/>
              </w:rPr>
            </w:pPr>
            <w:r w:rsidRPr="00731AD9">
              <w:rPr>
                <w:rFonts w:eastAsiaTheme="minorHAnsi" w:cs="Arial"/>
                <w:sz w:val="24"/>
                <w:szCs w:val="24"/>
              </w:rPr>
              <w:t xml:space="preserve">When a </w:t>
            </w:r>
            <w:r w:rsidR="00731AD9" w:rsidRPr="00731AD9">
              <w:rPr>
                <w:rFonts w:eastAsiaTheme="minorHAnsi" w:cs="Arial"/>
                <w:sz w:val="24"/>
                <w:szCs w:val="24"/>
              </w:rPr>
              <w:t>member of staff</w:t>
            </w:r>
            <w:r w:rsidRPr="00731AD9">
              <w:rPr>
                <w:rFonts w:eastAsiaTheme="minorHAnsi" w:cs="Arial"/>
                <w:sz w:val="24"/>
                <w:szCs w:val="24"/>
              </w:rPr>
              <w:t xml:space="preserve"> suspects or discovers that an act of FGM is going to be or has been carried out on a girl aged under 18, th</w:t>
            </w:r>
            <w:r w:rsidR="00731AD9" w:rsidRPr="00731AD9">
              <w:rPr>
                <w:rFonts w:eastAsiaTheme="minorHAnsi" w:cs="Arial"/>
                <w:sz w:val="24"/>
                <w:szCs w:val="24"/>
              </w:rPr>
              <w:t>ey</w:t>
            </w:r>
            <w:r w:rsidRPr="00731AD9">
              <w:rPr>
                <w:rFonts w:eastAsiaTheme="minorHAnsi" w:cs="Arial"/>
                <w:sz w:val="24"/>
                <w:szCs w:val="24"/>
              </w:rPr>
              <w:t xml:space="preserve"> ha</w:t>
            </w:r>
            <w:r w:rsidR="00731AD9" w:rsidRPr="00731AD9">
              <w:rPr>
                <w:rFonts w:eastAsiaTheme="minorHAnsi" w:cs="Arial"/>
                <w:sz w:val="24"/>
                <w:szCs w:val="24"/>
              </w:rPr>
              <w:t>ve</w:t>
            </w:r>
            <w:r w:rsidRPr="00731AD9">
              <w:rPr>
                <w:rFonts w:eastAsiaTheme="minorHAnsi" w:cs="Arial"/>
                <w:sz w:val="24"/>
                <w:szCs w:val="24"/>
              </w:rPr>
              <w:t xml:space="preserve"> a statutory duty to report it to the Police. </w:t>
            </w:r>
          </w:p>
          <w:p w14:paraId="72B62ABD" w14:textId="77777777" w:rsidR="0057547B" w:rsidRPr="00601940" w:rsidRDefault="0057547B">
            <w:pPr>
              <w:rPr>
                <w:rFonts w:cs="Arial"/>
                <w:sz w:val="16"/>
                <w:szCs w:val="16"/>
              </w:rPr>
            </w:pPr>
          </w:p>
          <w:p w14:paraId="51927BC3" w14:textId="06CFD8DD" w:rsidR="0057547B" w:rsidRPr="00807C12" w:rsidRDefault="0057547B">
            <w:pPr>
              <w:rPr>
                <w:rFonts w:cs="Arial"/>
                <w:b/>
                <w:sz w:val="24"/>
                <w:szCs w:val="24"/>
              </w:rPr>
            </w:pPr>
            <w:r w:rsidRPr="00601940">
              <w:rPr>
                <w:rFonts w:cs="Arial"/>
                <w:sz w:val="24"/>
                <w:szCs w:val="24"/>
              </w:rPr>
              <w:t>Failure to report such cases MAY result in disciplinary sanctions</w:t>
            </w:r>
          </w:p>
        </w:tc>
        <w:tc>
          <w:tcPr>
            <w:tcW w:w="4962" w:type="dxa"/>
            <w:shd w:val="clear" w:color="auto" w:fill="F2F2F2" w:themeFill="background1" w:themeFillShade="F2"/>
          </w:tcPr>
          <w:p w14:paraId="25594E7E" w14:textId="0F3680FF" w:rsidR="0057547B" w:rsidRPr="00807C12" w:rsidRDefault="0057547B">
            <w:pPr>
              <w:spacing w:after="120"/>
              <w:rPr>
                <w:rFonts w:cs="Arial"/>
                <w:i/>
                <w:sz w:val="24"/>
                <w:szCs w:val="24"/>
              </w:rPr>
            </w:pPr>
            <w:r w:rsidRPr="00807C12">
              <w:rPr>
                <w:rFonts w:cs="Arial"/>
                <w:i/>
                <w:sz w:val="24"/>
                <w:szCs w:val="24"/>
              </w:rPr>
              <w:t xml:space="preserve">The issue of FGM and </w:t>
            </w:r>
            <w:r w:rsidR="00D60EAD" w:rsidRPr="00807C12">
              <w:rPr>
                <w:rFonts w:cs="Arial"/>
                <w:i/>
                <w:sz w:val="24"/>
                <w:szCs w:val="24"/>
              </w:rPr>
              <w:t xml:space="preserve">violence against women and </w:t>
            </w:r>
            <w:r w:rsidR="002927FB" w:rsidRPr="00807C12">
              <w:rPr>
                <w:rFonts w:cs="Arial"/>
                <w:i/>
                <w:sz w:val="24"/>
                <w:szCs w:val="24"/>
              </w:rPr>
              <w:t>girls’</w:t>
            </w:r>
            <w:r w:rsidR="00D60EAD" w:rsidRPr="00807C12">
              <w:rPr>
                <w:rFonts w:cs="Arial"/>
                <w:i/>
                <w:sz w:val="24"/>
                <w:szCs w:val="24"/>
              </w:rPr>
              <w:t xml:space="preserve"> </w:t>
            </w:r>
            <w:r w:rsidRPr="00807C12">
              <w:rPr>
                <w:rFonts w:cs="Arial"/>
                <w:i/>
                <w:sz w:val="24"/>
                <w:szCs w:val="24"/>
              </w:rPr>
              <w:t xml:space="preserve">issues will be reflected in our </w:t>
            </w:r>
            <w:r w:rsidR="0069146D">
              <w:rPr>
                <w:rFonts w:cs="Arial"/>
                <w:i/>
                <w:sz w:val="24"/>
                <w:szCs w:val="24"/>
              </w:rPr>
              <w:t>Community project</w:t>
            </w:r>
            <w:r w:rsidRPr="00807C12">
              <w:rPr>
                <w:rFonts w:cs="Arial"/>
                <w:i/>
                <w:sz w:val="24"/>
                <w:szCs w:val="24"/>
              </w:rPr>
              <w:t xml:space="preserve"> plans</w:t>
            </w:r>
            <w:r w:rsidR="00961864">
              <w:rPr>
                <w:rFonts w:cs="Arial"/>
                <w:i/>
                <w:sz w:val="24"/>
                <w:szCs w:val="24"/>
              </w:rPr>
              <w:t>.</w:t>
            </w:r>
          </w:p>
          <w:p w14:paraId="1BE5AAF5" w14:textId="5F1CE911" w:rsidR="0057547B" w:rsidRPr="00807C12" w:rsidRDefault="0057547B">
            <w:pPr>
              <w:spacing w:after="120"/>
              <w:rPr>
                <w:rFonts w:cs="Arial"/>
                <w:i/>
                <w:sz w:val="24"/>
                <w:szCs w:val="24"/>
              </w:rPr>
            </w:pPr>
            <w:r w:rsidRPr="00807C12">
              <w:rPr>
                <w:rFonts w:cs="Arial"/>
                <w:i/>
                <w:sz w:val="24"/>
                <w:szCs w:val="24"/>
              </w:rPr>
              <w:t xml:space="preserve">As with all other safeguarding and child protection issues the DSL will lead our </w:t>
            </w:r>
            <w:r w:rsidR="00BB6F01">
              <w:rPr>
                <w:rFonts w:cs="Arial"/>
                <w:i/>
                <w:sz w:val="24"/>
                <w:szCs w:val="24"/>
              </w:rPr>
              <w:t>Hubs</w:t>
            </w:r>
            <w:r w:rsidRPr="00807C12">
              <w:rPr>
                <w:rFonts w:cs="Arial"/>
                <w:i/>
                <w:sz w:val="24"/>
                <w:szCs w:val="24"/>
              </w:rPr>
              <w:t xml:space="preserve"> in addressing FGM.</w:t>
            </w:r>
          </w:p>
          <w:p w14:paraId="54DC29C8" w14:textId="6B989D44" w:rsidR="0057547B" w:rsidRPr="00807C12" w:rsidRDefault="0057547B">
            <w:pPr>
              <w:spacing w:after="120"/>
              <w:rPr>
                <w:rFonts w:cs="Arial"/>
                <w:i/>
                <w:sz w:val="24"/>
                <w:szCs w:val="24"/>
              </w:rPr>
            </w:pPr>
            <w:r w:rsidRPr="00807C12">
              <w:rPr>
                <w:rFonts w:cs="Arial"/>
                <w:i/>
                <w:sz w:val="24"/>
                <w:szCs w:val="24"/>
              </w:rPr>
              <w:t xml:space="preserve">It is our expectation that a </w:t>
            </w:r>
            <w:r w:rsidR="005370F8">
              <w:rPr>
                <w:rFonts w:cs="Arial"/>
                <w:i/>
                <w:sz w:val="24"/>
                <w:szCs w:val="24"/>
              </w:rPr>
              <w:t xml:space="preserve">OCP staff member or volunteer </w:t>
            </w:r>
            <w:r w:rsidRPr="00807C12">
              <w:rPr>
                <w:rFonts w:cs="Arial"/>
                <w:i/>
                <w:sz w:val="24"/>
                <w:szCs w:val="24"/>
              </w:rPr>
              <w:t>who has to report a suspicion of FGM will do this with the full support of a member of the DSL team</w:t>
            </w:r>
          </w:p>
          <w:p w14:paraId="7C4A2AFC" w14:textId="77777777" w:rsidR="0057547B" w:rsidRPr="00807C12" w:rsidRDefault="0057547B">
            <w:pPr>
              <w:spacing w:after="120"/>
              <w:rPr>
                <w:rFonts w:cs="Arial"/>
                <w:i/>
                <w:sz w:val="24"/>
                <w:szCs w:val="24"/>
              </w:rPr>
            </w:pPr>
            <w:r w:rsidRPr="00807C12">
              <w:rPr>
                <w:rFonts w:cs="Arial"/>
                <w:i/>
                <w:sz w:val="24"/>
                <w:szCs w:val="24"/>
              </w:rPr>
              <w:t>If any member of our staff does suspect that a girl is at risk of or has undergone FGM they will let the designated safeguarding lead know straight away and an immediate referral will be made to the Police and to Children’s Social Care Services (if there is a delay in reporting it should be no later than 1 working day after disclosure).</w:t>
            </w:r>
          </w:p>
          <w:p w14:paraId="799159A9" w14:textId="6EBF5034" w:rsidR="0057547B" w:rsidRPr="00807C12" w:rsidRDefault="0057547B">
            <w:pPr>
              <w:spacing w:after="120"/>
              <w:rPr>
                <w:rFonts w:cs="Arial"/>
                <w:i/>
                <w:sz w:val="24"/>
                <w:szCs w:val="24"/>
              </w:rPr>
            </w:pPr>
            <w:r w:rsidRPr="00807C12">
              <w:rPr>
                <w:rFonts w:cs="Arial"/>
                <w:i/>
                <w:sz w:val="24"/>
                <w:szCs w:val="24"/>
                <w:vertAlign w:val="superscript"/>
              </w:rPr>
              <w:t>1</w:t>
            </w:r>
            <w:r w:rsidRPr="00807C12">
              <w:rPr>
                <w:rFonts w:cs="Arial"/>
                <w:i/>
                <w:sz w:val="24"/>
                <w:szCs w:val="24"/>
              </w:rPr>
              <w:t xml:space="preserve"> </w:t>
            </w:r>
            <w:r w:rsidRPr="00601940">
              <w:rPr>
                <w:rFonts w:cs="Arial"/>
                <w:i/>
                <w:sz w:val="24"/>
                <w:szCs w:val="24"/>
              </w:rPr>
              <w:t>For the purpose of FGM reporting ‘teacher’ is defined as those who carry out teaching, not just restricted to those who are qualified this then includes support staff with a teaching role.</w:t>
            </w:r>
          </w:p>
        </w:tc>
      </w:tr>
    </w:tbl>
    <w:p w14:paraId="3677477A" w14:textId="77777777" w:rsidR="00312C6A" w:rsidRPr="00312C6A" w:rsidRDefault="00312C6A" w:rsidP="00312C6A">
      <w:pPr>
        <w:pStyle w:val="BodyText"/>
      </w:pPr>
      <w:bookmarkStart w:id="33" w:name="_Toc104205767"/>
    </w:p>
    <w:p w14:paraId="379FD758" w14:textId="77777777" w:rsidR="000476DD" w:rsidRDefault="000476DD" w:rsidP="00021B6A">
      <w:pPr>
        <w:pStyle w:val="Heading3"/>
        <w:rPr>
          <w:rFonts w:cs="Arial"/>
          <w:color w:val="FF5C00"/>
          <w:sz w:val="28"/>
          <w:szCs w:val="28"/>
        </w:rPr>
      </w:pPr>
    </w:p>
    <w:p w14:paraId="68C48446" w14:textId="77777777" w:rsidR="000476DD" w:rsidRDefault="000476DD" w:rsidP="00021B6A">
      <w:pPr>
        <w:pStyle w:val="Heading3"/>
        <w:rPr>
          <w:rFonts w:cs="Arial"/>
          <w:color w:val="FF5C00"/>
          <w:sz w:val="28"/>
          <w:szCs w:val="28"/>
        </w:rPr>
      </w:pPr>
    </w:p>
    <w:p w14:paraId="4029A5FC" w14:textId="77777777" w:rsidR="000476DD" w:rsidRDefault="000476DD" w:rsidP="00021B6A">
      <w:pPr>
        <w:pStyle w:val="Heading3"/>
        <w:rPr>
          <w:rFonts w:cs="Arial"/>
          <w:color w:val="FF5C00"/>
          <w:sz w:val="28"/>
          <w:szCs w:val="28"/>
        </w:rPr>
      </w:pPr>
    </w:p>
    <w:p w14:paraId="52302289" w14:textId="56135ED3" w:rsidR="00021B6A" w:rsidRPr="003E6EC8" w:rsidRDefault="00021B6A" w:rsidP="00021B6A">
      <w:pPr>
        <w:pStyle w:val="Heading3"/>
        <w:rPr>
          <w:rFonts w:cs="Arial"/>
          <w:color w:val="FF5C00"/>
          <w:sz w:val="28"/>
          <w:szCs w:val="28"/>
        </w:rPr>
      </w:pPr>
      <w:r>
        <w:rPr>
          <w:rFonts w:cs="Arial"/>
          <w:color w:val="FF5C00"/>
          <w:sz w:val="28"/>
          <w:szCs w:val="28"/>
        </w:rPr>
        <w:t xml:space="preserve">Safeguarding </w:t>
      </w:r>
      <w:r w:rsidR="0069146D">
        <w:rPr>
          <w:rFonts w:cs="Arial"/>
          <w:color w:val="FF5C00"/>
          <w:sz w:val="28"/>
          <w:szCs w:val="28"/>
        </w:rPr>
        <w:t>Young people</w:t>
      </w:r>
      <w:r>
        <w:rPr>
          <w:rFonts w:cs="Arial"/>
          <w:color w:val="FF5C00"/>
          <w:sz w:val="28"/>
          <w:szCs w:val="28"/>
        </w:rPr>
        <w:t xml:space="preserve"> who are Vulnerable to Extremism</w:t>
      </w:r>
      <w:bookmarkEnd w:id="33"/>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021B6A" w:rsidRPr="00CE27D6" w14:paraId="5D34FC88" w14:textId="77777777">
        <w:trPr>
          <w:trHeight w:val="846"/>
        </w:trPr>
        <w:tc>
          <w:tcPr>
            <w:tcW w:w="4820" w:type="dxa"/>
          </w:tcPr>
          <w:p w14:paraId="1BA9B039" w14:textId="77777777" w:rsidR="00021B6A" w:rsidRPr="0024514F" w:rsidRDefault="00021B6A">
            <w:pPr>
              <w:spacing w:line="239" w:lineRule="auto"/>
              <w:ind w:right="57"/>
              <w:rPr>
                <w:rFonts w:cs="Arial"/>
                <w:sz w:val="24"/>
                <w:szCs w:val="24"/>
              </w:rPr>
            </w:pPr>
            <w:r w:rsidRPr="0024514F">
              <w:rPr>
                <w:rFonts w:cs="Arial"/>
                <w:sz w:val="24"/>
                <w:szCs w:val="24"/>
              </w:rPr>
              <w:t xml:space="preserve">The Prevent strategy aims to stop people becoming terrorists or supporting terrorism. </w:t>
            </w:r>
          </w:p>
          <w:p w14:paraId="57DA3500" w14:textId="77777777" w:rsidR="00021B6A" w:rsidRPr="0024514F" w:rsidRDefault="00021B6A">
            <w:pPr>
              <w:spacing w:line="239" w:lineRule="auto"/>
              <w:ind w:right="57"/>
              <w:rPr>
                <w:rFonts w:cs="Arial"/>
                <w:sz w:val="24"/>
                <w:szCs w:val="24"/>
              </w:rPr>
            </w:pPr>
          </w:p>
          <w:p w14:paraId="693026FA" w14:textId="26B7F993" w:rsidR="00021B6A" w:rsidRPr="0024514F" w:rsidRDefault="00021B6A">
            <w:pPr>
              <w:spacing w:line="239" w:lineRule="auto"/>
              <w:ind w:right="57"/>
              <w:rPr>
                <w:rFonts w:cs="Arial"/>
                <w:sz w:val="24"/>
                <w:szCs w:val="24"/>
              </w:rPr>
            </w:pPr>
            <w:r w:rsidRPr="0024514F">
              <w:rPr>
                <w:rFonts w:cs="Arial"/>
                <w:sz w:val="24"/>
                <w:szCs w:val="24"/>
              </w:rPr>
              <w:t xml:space="preserve">While it remains rare for children to become involved in terrorist activity, the </w:t>
            </w:r>
            <w:r w:rsidR="006239CE">
              <w:rPr>
                <w:rFonts w:cs="Arial"/>
                <w:sz w:val="24"/>
                <w:szCs w:val="24"/>
              </w:rPr>
              <w:t xml:space="preserve">Hub </w:t>
            </w:r>
            <w:r w:rsidRPr="0024514F">
              <w:rPr>
                <w:rFonts w:cs="Arial"/>
                <w:sz w:val="24"/>
                <w:szCs w:val="24"/>
              </w:rPr>
              <w:t>recognises some, from an early age can be exposed to terrorist &amp; extremist influences or prejudiced views. As with other forms of safeguarding strategies, early intervention is always preferable.</w:t>
            </w:r>
          </w:p>
          <w:p w14:paraId="775426D3" w14:textId="77777777" w:rsidR="00021B6A" w:rsidRPr="0024514F" w:rsidRDefault="00021B6A">
            <w:pPr>
              <w:spacing w:line="239" w:lineRule="auto"/>
              <w:ind w:right="57"/>
              <w:rPr>
                <w:rFonts w:cs="Arial"/>
                <w:sz w:val="24"/>
                <w:szCs w:val="24"/>
              </w:rPr>
            </w:pPr>
          </w:p>
          <w:p w14:paraId="72625CF8" w14:textId="2093272E" w:rsidR="00021B6A" w:rsidRPr="0024514F" w:rsidRDefault="0069146D">
            <w:pPr>
              <w:ind w:right="57"/>
              <w:rPr>
                <w:rFonts w:eastAsia="Gill Sans MT" w:cs="Arial"/>
                <w:sz w:val="24"/>
                <w:szCs w:val="24"/>
              </w:rPr>
            </w:pPr>
            <w:r>
              <w:rPr>
                <w:rFonts w:eastAsia="Gill Sans MT" w:cs="Arial"/>
                <w:spacing w:val="-1"/>
                <w:sz w:val="24"/>
                <w:szCs w:val="24"/>
              </w:rPr>
              <w:t xml:space="preserve">OCP </w:t>
            </w:r>
            <w:r w:rsidR="00AE67D9">
              <w:rPr>
                <w:rFonts w:eastAsia="Gill Sans MT" w:cs="Arial"/>
                <w:spacing w:val="-1"/>
                <w:sz w:val="24"/>
                <w:szCs w:val="24"/>
              </w:rPr>
              <w:t>staff and volunteers</w:t>
            </w:r>
            <w:r w:rsidR="00021B6A" w:rsidRPr="0024514F">
              <w:rPr>
                <w:rFonts w:eastAsia="Gill Sans MT" w:cs="Arial"/>
                <w:spacing w:val="-1"/>
                <w:sz w:val="24"/>
                <w:szCs w:val="24"/>
              </w:rPr>
              <w:t xml:space="preserve"> </w:t>
            </w:r>
            <w:r w:rsidR="00AE67D9">
              <w:rPr>
                <w:rFonts w:eastAsia="Gill Sans MT" w:cs="Arial"/>
                <w:spacing w:val="-1"/>
                <w:sz w:val="24"/>
                <w:szCs w:val="24"/>
              </w:rPr>
              <w:t>are</w:t>
            </w:r>
            <w:r w:rsidR="00021B6A" w:rsidRPr="0024514F">
              <w:rPr>
                <w:rFonts w:eastAsia="Gill Sans MT" w:cs="Arial"/>
                <w:spacing w:val="-1"/>
                <w:sz w:val="24"/>
                <w:szCs w:val="24"/>
              </w:rPr>
              <w:t xml:space="preserve"> aware t</w:t>
            </w:r>
            <w:r w:rsidR="00021B6A" w:rsidRPr="0024514F">
              <w:rPr>
                <w:rFonts w:eastAsia="Gill Sans MT" w:cs="Arial"/>
                <w:sz w:val="24"/>
                <w:szCs w:val="24"/>
              </w:rPr>
              <w:t>he</w:t>
            </w:r>
            <w:r w:rsidR="00021B6A" w:rsidRPr="0024514F">
              <w:rPr>
                <w:rFonts w:eastAsia="Gill Sans MT" w:cs="Arial"/>
                <w:spacing w:val="1"/>
                <w:sz w:val="24"/>
                <w:szCs w:val="24"/>
              </w:rPr>
              <w:t>r</w:t>
            </w:r>
            <w:r w:rsidR="00021B6A" w:rsidRPr="0024514F">
              <w:rPr>
                <w:rFonts w:eastAsia="Gill Sans MT" w:cs="Arial"/>
                <w:sz w:val="24"/>
                <w:szCs w:val="24"/>
              </w:rPr>
              <w:t>e h</w:t>
            </w:r>
            <w:r w:rsidR="00021B6A" w:rsidRPr="0024514F">
              <w:rPr>
                <w:rFonts w:eastAsia="Gill Sans MT" w:cs="Arial"/>
                <w:spacing w:val="1"/>
                <w:sz w:val="24"/>
                <w:szCs w:val="24"/>
              </w:rPr>
              <w:t>a</w:t>
            </w:r>
            <w:r w:rsidR="00021B6A" w:rsidRPr="0024514F">
              <w:rPr>
                <w:rFonts w:eastAsia="Gill Sans MT" w:cs="Arial"/>
                <w:sz w:val="24"/>
                <w:szCs w:val="24"/>
              </w:rPr>
              <w:t>ve</w:t>
            </w:r>
            <w:r w:rsidR="00021B6A" w:rsidRPr="0024514F">
              <w:rPr>
                <w:rFonts w:eastAsia="Gill Sans MT" w:cs="Arial"/>
                <w:spacing w:val="-4"/>
                <w:sz w:val="24"/>
                <w:szCs w:val="24"/>
              </w:rPr>
              <w:t xml:space="preserve"> </w:t>
            </w:r>
            <w:r w:rsidR="00021B6A" w:rsidRPr="0024514F">
              <w:rPr>
                <w:rFonts w:eastAsia="Gill Sans MT" w:cs="Arial"/>
                <w:sz w:val="24"/>
                <w:szCs w:val="24"/>
              </w:rPr>
              <w:t>been</w:t>
            </w:r>
            <w:r w:rsidR="00021B6A" w:rsidRPr="0024514F">
              <w:rPr>
                <w:rFonts w:eastAsia="Gill Sans MT" w:cs="Arial"/>
                <w:spacing w:val="-2"/>
                <w:sz w:val="24"/>
                <w:szCs w:val="24"/>
              </w:rPr>
              <w:t xml:space="preserve"> </w:t>
            </w:r>
            <w:r w:rsidR="00021B6A" w:rsidRPr="0024514F">
              <w:rPr>
                <w:rFonts w:eastAsia="Gill Sans MT" w:cs="Arial"/>
                <w:spacing w:val="-1"/>
                <w:sz w:val="24"/>
                <w:szCs w:val="24"/>
              </w:rPr>
              <w:t>s</w:t>
            </w:r>
            <w:r w:rsidR="00021B6A" w:rsidRPr="0024514F">
              <w:rPr>
                <w:rFonts w:eastAsia="Gill Sans MT" w:cs="Arial"/>
                <w:sz w:val="24"/>
                <w:szCs w:val="24"/>
              </w:rPr>
              <w:t>eve</w:t>
            </w:r>
            <w:r w:rsidR="00021B6A" w:rsidRPr="0024514F">
              <w:rPr>
                <w:rFonts w:eastAsia="Gill Sans MT" w:cs="Arial"/>
                <w:spacing w:val="1"/>
                <w:sz w:val="24"/>
                <w:szCs w:val="24"/>
              </w:rPr>
              <w:t>r</w:t>
            </w:r>
            <w:r w:rsidR="00021B6A" w:rsidRPr="0024514F">
              <w:rPr>
                <w:rFonts w:eastAsia="Gill Sans MT" w:cs="Arial"/>
                <w:sz w:val="24"/>
                <w:szCs w:val="24"/>
              </w:rPr>
              <w:t>al</w:t>
            </w:r>
            <w:r w:rsidR="00021B6A" w:rsidRPr="0024514F">
              <w:rPr>
                <w:rFonts w:eastAsia="Gill Sans MT" w:cs="Arial"/>
                <w:spacing w:val="-4"/>
                <w:sz w:val="24"/>
                <w:szCs w:val="24"/>
              </w:rPr>
              <w:t xml:space="preserve"> </w:t>
            </w:r>
            <w:r w:rsidR="00021B6A" w:rsidRPr="0024514F">
              <w:rPr>
                <w:rFonts w:eastAsia="Gill Sans MT" w:cs="Arial"/>
                <w:sz w:val="24"/>
                <w:szCs w:val="24"/>
              </w:rPr>
              <w:t>o</w:t>
            </w:r>
            <w:r w:rsidR="00021B6A" w:rsidRPr="0024514F">
              <w:rPr>
                <w:rFonts w:eastAsia="Gill Sans MT" w:cs="Arial"/>
                <w:spacing w:val="-2"/>
                <w:sz w:val="24"/>
                <w:szCs w:val="24"/>
              </w:rPr>
              <w:t>c</w:t>
            </w:r>
            <w:r w:rsidR="00021B6A" w:rsidRPr="0024514F">
              <w:rPr>
                <w:rFonts w:eastAsia="Gill Sans MT" w:cs="Arial"/>
                <w:sz w:val="24"/>
                <w:szCs w:val="24"/>
              </w:rPr>
              <w:t>c</w:t>
            </w:r>
            <w:r w:rsidR="00021B6A" w:rsidRPr="0024514F">
              <w:rPr>
                <w:rFonts w:eastAsia="Gill Sans MT" w:cs="Arial"/>
                <w:spacing w:val="-1"/>
                <w:sz w:val="24"/>
                <w:szCs w:val="24"/>
              </w:rPr>
              <w:t>as</w:t>
            </w:r>
            <w:r w:rsidR="00021B6A" w:rsidRPr="0024514F">
              <w:rPr>
                <w:rFonts w:eastAsia="Gill Sans MT" w:cs="Arial"/>
                <w:sz w:val="24"/>
                <w:szCs w:val="24"/>
              </w:rPr>
              <w:t>ions</w:t>
            </w:r>
            <w:r w:rsidR="00021B6A" w:rsidRPr="0024514F">
              <w:rPr>
                <w:rFonts w:eastAsia="Gill Sans MT" w:cs="Arial"/>
                <w:spacing w:val="-10"/>
                <w:sz w:val="24"/>
                <w:szCs w:val="24"/>
              </w:rPr>
              <w:t xml:space="preserve"> </w:t>
            </w:r>
            <w:r w:rsidR="00021B6A" w:rsidRPr="0024514F">
              <w:rPr>
                <w:rFonts w:eastAsia="Gill Sans MT" w:cs="Arial"/>
                <w:sz w:val="24"/>
                <w:szCs w:val="24"/>
              </w:rPr>
              <w:t>both</w:t>
            </w:r>
            <w:r w:rsidR="00021B6A" w:rsidRPr="0024514F">
              <w:rPr>
                <w:rFonts w:eastAsia="Gill Sans MT" w:cs="Arial"/>
                <w:spacing w:val="-5"/>
                <w:sz w:val="24"/>
                <w:szCs w:val="24"/>
              </w:rPr>
              <w:t xml:space="preserve"> </w:t>
            </w:r>
            <w:r w:rsidR="00021B6A" w:rsidRPr="0024514F">
              <w:rPr>
                <w:rFonts w:eastAsia="Gill Sans MT" w:cs="Arial"/>
                <w:sz w:val="24"/>
                <w:szCs w:val="24"/>
              </w:rPr>
              <w:t>loca</w:t>
            </w:r>
            <w:r w:rsidR="00021B6A" w:rsidRPr="0024514F">
              <w:rPr>
                <w:rFonts w:eastAsia="Gill Sans MT" w:cs="Arial"/>
                <w:spacing w:val="1"/>
                <w:sz w:val="24"/>
                <w:szCs w:val="24"/>
              </w:rPr>
              <w:t>l</w:t>
            </w:r>
            <w:r w:rsidR="00021B6A" w:rsidRPr="0024514F">
              <w:rPr>
                <w:rFonts w:eastAsia="Gill Sans MT" w:cs="Arial"/>
                <w:sz w:val="24"/>
                <w:szCs w:val="24"/>
              </w:rPr>
              <w:t>ly</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nd</w:t>
            </w:r>
            <w:r w:rsidR="00021B6A" w:rsidRPr="0024514F">
              <w:rPr>
                <w:rFonts w:eastAsia="Gill Sans MT" w:cs="Arial"/>
                <w:spacing w:val="-3"/>
                <w:sz w:val="24"/>
                <w:szCs w:val="24"/>
              </w:rPr>
              <w:t xml:space="preserve"> </w:t>
            </w:r>
            <w:r w:rsidR="00021B6A" w:rsidRPr="0024514F">
              <w:rPr>
                <w:rFonts w:eastAsia="Gill Sans MT" w:cs="Arial"/>
                <w:sz w:val="24"/>
                <w:szCs w:val="24"/>
              </w:rPr>
              <w:t>n</w:t>
            </w:r>
            <w:r w:rsidR="00021B6A" w:rsidRPr="0024514F">
              <w:rPr>
                <w:rFonts w:eastAsia="Gill Sans MT" w:cs="Arial"/>
                <w:spacing w:val="-1"/>
                <w:sz w:val="24"/>
                <w:szCs w:val="24"/>
              </w:rPr>
              <w:t>a</w:t>
            </w:r>
            <w:r w:rsidR="00021B6A" w:rsidRPr="0024514F">
              <w:rPr>
                <w:rFonts w:eastAsia="Gill Sans MT" w:cs="Arial"/>
                <w:sz w:val="24"/>
                <w:szCs w:val="24"/>
              </w:rPr>
              <w:t>ti</w:t>
            </w:r>
            <w:r w:rsidR="00021B6A" w:rsidRPr="0024514F">
              <w:rPr>
                <w:rFonts w:eastAsia="Gill Sans MT" w:cs="Arial"/>
                <w:spacing w:val="4"/>
                <w:sz w:val="24"/>
                <w:szCs w:val="24"/>
              </w:rPr>
              <w:t>o</w:t>
            </w:r>
            <w:r w:rsidR="00021B6A" w:rsidRPr="0024514F">
              <w:rPr>
                <w:rFonts w:eastAsia="Gill Sans MT" w:cs="Arial"/>
                <w:sz w:val="24"/>
                <w:szCs w:val="24"/>
              </w:rPr>
              <w:t>n</w:t>
            </w:r>
            <w:r w:rsidR="00021B6A" w:rsidRPr="0024514F">
              <w:rPr>
                <w:rFonts w:eastAsia="Gill Sans MT" w:cs="Arial"/>
                <w:spacing w:val="1"/>
                <w:sz w:val="24"/>
                <w:szCs w:val="24"/>
              </w:rPr>
              <w:t>a</w:t>
            </w:r>
            <w:r w:rsidR="00021B6A" w:rsidRPr="0024514F">
              <w:rPr>
                <w:rFonts w:eastAsia="Gill Sans MT" w:cs="Arial"/>
                <w:sz w:val="24"/>
                <w:szCs w:val="24"/>
              </w:rPr>
              <w:t>lly</w:t>
            </w:r>
            <w:r w:rsidR="00021B6A" w:rsidRPr="0024514F">
              <w:rPr>
                <w:rFonts w:eastAsia="Gill Sans MT" w:cs="Arial"/>
                <w:spacing w:val="-4"/>
                <w:sz w:val="24"/>
                <w:szCs w:val="24"/>
              </w:rPr>
              <w:t xml:space="preserve"> </w:t>
            </w:r>
            <w:r w:rsidR="00021B6A" w:rsidRPr="0024514F">
              <w:rPr>
                <w:rFonts w:eastAsia="Gill Sans MT" w:cs="Arial"/>
                <w:sz w:val="24"/>
                <w:szCs w:val="24"/>
              </w:rPr>
              <w:t>in whi</w:t>
            </w:r>
            <w:r w:rsidR="00021B6A" w:rsidRPr="0024514F">
              <w:rPr>
                <w:rFonts w:eastAsia="Gill Sans MT" w:cs="Arial"/>
                <w:spacing w:val="1"/>
                <w:sz w:val="24"/>
                <w:szCs w:val="24"/>
              </w:rPr>
              <w:t>c</w:t>
            </w:r>
            <w:r w:rsidR="00021B6A" w:rsidRPr="0024514F">
              <w:rPr>
                <w:rFonts w:eastAsia="Gill Sans MT" w:cs="Arial"/>
                <w:sz w:val="24"/>
                <w:szCs w:val="24"/>
              </w:rPr>
              <w:t>h ex</w:t>
            </w:r>
            <w:r w:rsidR="00021B6A" w:rsidRPr="0024514F">
              <w:rPr>
                <w:rFonts w:eastAsia="Gill Sans MT" w:cs="Arial"/>
                <w:spacing w:val="-1"/>
                <w:sz w:val="24"/>
                <w:szCs w:val="24"/>
              </w:rPr>
              <w:t>t</w:t>
            </w:r>
            <w:r w:rsidR="00021B6A" w:rsidRPr="0024514F">
              <w:rPr>
                <w:rFonts w:eastAsia="Gill Sans MT" w:cs="Arial"/>
                <w:spacing w:val="1"/>
                <w:sz w:val="24"/>
                <w:szCs w:val="24"/>
              </w:rPr>
              <w:t>r</w:t>
            </w:r>
            <w:r w:rsidR="00021B6A" w:rsidRPr="0024514F">
              <w:rPr>
                <w:rFonts w:eastAsia="Gill Sans MT" w:cs="Arial"/>
                <w:sz w:val="24"/>
                <w:szCs w:val="24"/>
              </w:rPr>
              <w:t>emi</w:t>
            </w:r>
            <w:r w:rsidR="00021B6A" w:rsidRPr="0024514F">
              <w:rPr>
                <w:rFonts w:eastAsia="Gill Sans MT" w:cs="Arial"/>
                <w:spacing w:val="-1"/>
                <w:sz w:val="24"/>
                <w:szCs w:val="24"/>
              </w:rPr>
              <w:t>s</w:t>
            </w:r>
            <w:r w:rsidR="00021B6A" w:rsidRPr="0024514F">
              <w:rPr>
                <w:rFonts w:eastAsia="Gill Sans MT" w:cs="Arial"/>
                <w:sz w:val="24"/>
                <w:szCs w:val="24"/>
              </w:rPr>
              <w:t>t</w:t>
            </w:r>
            <w:r w:rsidR="00021B6A" w:rsidRPr="0024514F">
              <w:rPr>
                <w:rFonts w:eastAsia="Gill Sans MT" w:cs="Arial"/>
                <w:spacing w:val="-1"/>
                <w:sz w:val="24"/>
                <w:szCs w:val="24"/>
              </w:rPr>
              <w:t xml:space="preserve"> </w:t>
            </w:r>
            <w:r w:rsidR="00021B6A" w:rsidRPr="0024514F">
              <w:rPr>
                <w:rFonts w:eastAsia="Gill Sans MT" w:cs="Arial"/>
                <w:sz w:val="24"/>
                <w:szCs w:val="24"/>
              </w:rPr>
              <w:t>g</w:t>
            </w:r>
            <w:r w:rsidR="00021B6A" w:rsidRPr="0024514F">
              <w:rPr>
                <w:rFonts w:eastAsia="Gill Sans MT" w:cs="Arial"/>
                <w:spacing w:val="1"/>
                <w:sz w:val="24"/>
                <w:szCs w:val="24"/>
              </w:rPr>
              <w:t>r</w:t>
            </w:r>
            <w:r w:rsidR="00021B6A" w:rsidRPr="0024514F">
              <w:rPr>
                <w:rFonts w:eastAsia="Gill Sans MT" w:cs="Arial"/>
                <w:sz w:val="24"/>
                <w:szCs w:val="24"/>
              </w:rPr>
              <w:t>oups</w:t>
            </w:r>
            <w:r w:rsidR="00021B6A" w:rsidRPr="0024514F">
              <w:rPr>
                <w:rFonts w:eastAsia="Gill Sans MT" w:cs="Arial"/>
                <w:spacing w:val="-9"/>
                <w:sz w:val="24"/>
                <w:szCs w:val="24"/>
              </w:rPr>
              <w:t xml:space="preserve"> </w:t>
            </w:r>
            <w:r w:rsidR="00021B6A" w:rsidRPr="0024514F">
              <w:rPr>
                <w:rFonts w:eastAsia="Gill Sans MT" w:cs="Arial"/>
                <w:sz w:val="24"/>
                <w:szCs w:val="24"/>
              </w:rPr>
              <w:t>h</w:t>
            </w:r>
            <w:r w:rsidR="00021B6A" w:rsidRPr="0024514F">
              <w:rPr>
                <w:rFonts w:eastAsia="Gill Sans MT" w:cs="Arial"/>
                <w:spacing w:val="1"/>
                <w:sz w:val="24"/>
                <w:szCs w:val="24"/>
              </w:rPr>
              <w:t>a</w:t>
            </w:r>
            <w:r w:rsidR="00021B6A" w:rsidRPr="0024514F">
              <w:rPr>
                <w:rFonts w:eastAsia="Gill Sans MT" w:cs="Arial"/>
                <w:sz w:val="24"/>
                <w:szCs w:val="24"/>
              </w:rPr>
              <w:t>ve</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t</w:t>
            </w:r>
            <w:r w:rsidR="00021B6A" w:rsidRPr="0024514F">
              <w:rPr>
                <w:rFonts w:eastAsia="Gill Sans MT" w:cs="Arial"/>
                <w:spacing w:val="-1"/>
                <w:sz w:val="24"/>
                <w:szCs w:val="24"/>
              </w:rPr>
              <w:t>t</w:t>
            </w:r>
            <w:r w:rsidR="00021B6A" w:rsidRPr="0024514F">
              <w:rPr>
                <w:rFonts w:eastAsia="Gill Sans MT" w:cs="Arial"/>
                <w:sz w:val="24"/>
                <w:szCs w:val="24"/>
              </w:rPr>
              <w:t>emp</w:t>
            </w:r>
            <w:r w:rsidR="00021B6A" w:rsidRPr="0024514F">
              <w:rPr>
                <w:rFonts w:eastAsia="Gill Sans MT" w:cs="Arial"/>
                <w:spacing w:val="-1"/>
                <w:sz w:val="24"/>
                <w:szCs w:val="24"/>
              </w:rPr>
              <w:t>t</w:t>
            </w:r>
            <w:r w:rsidR="00021B6A" w:rsidRPr="0024514F">
              <w:rPr>
                <w:rFonts w:eastAsia="Gill Sans MT" w:cs="Arial"/>
                <w:sz w:val="24"/>
                <w:szCs w:val="24"/>
              </w:rPr>
              <w:t>ed</w:t>
            </w:r>
            <w:r w:rsidR="00021B6A" w:rsidRPr="0024514F">
              <w:rPr>
                <w:rFonts w:eastAsia="Gill Sans MT" w:cs="Arial"/>
                <w:spacing w:val="-3"/>
                <w:sz w:val="24"/>
                <w:szCs w:val="24"/>
              </w:rPr>
              <w:t xml:space="preserve"> </w:t>
            </w:r>
            <w:r w:rsidR="00021B6A" w:rsidRPr="0024514F">
              <w:rPr>
                <w:rFonts w:eastAsia="Gill Sans MT" w:cs="Arial"/>
                <w:sz w:val="24"/>
                <w:szCs w:val="24"/>
              </w:rPr>
              <w:t>to</w:t>
            </w:r>
            <w:r w:rsidR="00021B6A" w:rsidRPr="0024514F">
              <w:rPr>
                <w:rFonts w:eastAsia="Gill Sans MT" w:cs="Arial"/>
                <w:spacing w:val="-3"/>
                <w:sz w:val="24"/>
                <w:szCs w:val="24"/>
              </w:rPr>
              <w:t xml:space="preserve"> </w:t>
            </w:r>
            <w:r w:rsidR="00021B6A" w:rsidRPr="0024514F">
              <w:rPr>
                <w:rFonts w:eastAsia="Gill Sans MT" w:cs="Arial"/>
                <w:spacing w:val="1"/>
                <w:sz w:val="24"/>
                <w:szCs w:val="24"/>
              </w:rPr>
              <w:t>r</w:t>
            </w:r>
            <w:r w:rsidR="00021B6A" w:rsidRPr="0024514F">
              <w:rPr>
                <w:rFonts w:eastAsia="Gill Sans MT" w:cs="Arial"/>
                <w:sz w:val="24"/>
                <w:szCs w:val="24"/>
              </w:rPr>
              <w:t>ad</w:t>
            </w:r>
            <w:r w:rsidR="00021B6A" w:rsidRPr="0024514F">
              <w:rPr>
                <w:rFonts w:eastAsia="Gill Sans MT" w:cs="Arial"/>
                <w:spacing w:val="1"/>
                <w:sz w:val="24"/>
                <w:szCs w:val="24"/>
              </w:rPr>
              <w:t>i</w:t>
            </w:r>
            <w:r w:rsidR="00021B6A" w:rsidRPr="0024514F">
              <w:rPr>
                <w:rFonts w:eastAsia="Gill Sans MT" w:cs="Arial"/>
                <w:spacing w:val="-2"/>
                <w:sz w:val="24"/>
                <w:szCs w:val="24"/>
              </w:rPr>
              <w:t>ca</w:t>
            </w:r>
            <w:r w:rsidR="00021B6A" w:rsidRPr="0024514F">
              <w:rPr>
                <w:rFonts w:eastAsia="Gill Sans MT" w:cs="Arial"/>
                <w:sz w:val="24"/>
                <w:szCs w:val="24"/>
              </w:rPr>
              <w:t>lise</w:t>
            </w:r>
            <w:r w:rsidR="00021B6A" w:rsidRPr="0024514F">
              <w:rPr>
                <w:rFonts w:eastAsia="Gill Sans MT" w:cs="Arial"/>
                <w:spacing w:val="-6"/>
                <w:sz w:val="24"/>
                <w:szCs w:val="24"/>
              </w:rPr>
              <w:t xml:space="preserve"> </w:t>
            </w:r>
            <w:r w:rsidR="00021B6A" w:rsidRPr="0024514F">
              <w:rPr>
                <w:rFonts w:eastAsia="Gill Sans MT" w:cs="Arial"/>
                <w:sz w:val="24"/>
                <w:szCs w:val="24"/>
              </w:rPr>
              <w:t>vulne</w:t>
            </w:r>
            <w:r w:rsidR="00021B6A" w:rsidRPr="0024514F">
              <w:rPr>
                <w:rFonts w:eastAsia="Gill Sans MT" w:cs="Arial"/>
                <w:spacing w:val="1"/>
                <w:sz w:val="24"/>
                <w:szCs w:val="24"/>
              </w:rPr>
              <w:t>r</w:t>
            </w:r>
            <w:r w:rsidR="00021B6A" w:rsidRPr="0024514F">
              <w:rPr>
                <w:rFonts w:eastAsia="Gill Sans MT" w:cs="Arial"/>
                <w:sz w:val="24"/>
                <w:szCs w:val="24"/>
              </w:rPr>
              <w:t>ab</w:t>
            </w:r>
            <w:r w:rsidR="00021B6A" w:rsidRPr="0024514F">
              <w:rPr>
                <w:rFonts w:eastAsia="Gill Sans MT" w:cs="Arial"/>
                <w:spacing w:val="1"/>
                <w:sz w:val="24"/>
                <w:szCs w:val="24"/>
              </w:rPr>
              <w:t>l</w:t>
            </w:r>
            <w:r w:rsidR="00021B6A" w:rsidRPr="0024514F">
              <w:rPr>
                <w:rFonts w:eastAsia="Gill Sans MT" w:cs="Arial"/>
                <w:sz w:val="24"/>
                <w:szCs w:val="24"/>
              </w:rPr>
              <w:t>e</w:t>
            </w:r>
            <w:r w:rsidR="00021B6A" w:rsidRPr="0024514F">
              <w:rPr>
                <w:rFonts w:eastAsia="Gill Sans MT" w:cs="Arial"/>
                <w:spacing w:val="-5"/>
                <w:sz w:val="24"/>
                <w:szCs w:val="24"/>
              </w:rPr>
              <w:t xml:space="preserve"> </w:t>
            </w:r>
            <w:r w:rsidR="00021B6A" w:rsidRPr="0024514F">
              <w:rPr>
                <w:rFonts w:eastAsia="Gill Sans MT" w:cs="Arial"/>
                <w:sz w:val="24"/>
                <w:szCs w:val="24"/>
              </w:rPr>
              <w:t>child</w:t>
            </w:r>
            <w:r w:rsidR="00021B6A" w:rsidRPr="0024514F">
              <w:rPr>
                <w:rFonts w:eastAsia="Gill Sans MT" w:cs="Arial"/>
                <w:spacing w:val="1"/>
                <w:sz w:val="24"/>
                <w:szCs w:val="24"/>
              </w:rPr>
              <w:t>r</w:t>
            </w:r>
            <w:r w:rsidR="00021B6A" w:rsidRPr="0024514F">
              <w:rPr>
                <w:rFonts w:eastAsia="Gill Sans MT" w:cs="Arial"/>
                <w:sz w:val="24"/>
                <w:szCs w:val="24"/>
              </w:rPr>
              <w:t>en</w:t>
            </w:r>
            <w:r w:rsidR="00021B6A" w:rsidRPr="0024514F">
              <w:rPr>
                <w:rFonts w:eastAsia="Gill Sans MT" w:cs="Arial"/>
                <w:spacing w:val="-2"/>
                <w:sz w:val="24"/>
                <w:szCs w:val="24"/>
              </w:rPr>
              <w:t xml:space="preserve"> </w:t>
            </w:r>
            <w:r w:rsidR="00021B6A" w:rsidRPr="0024514F">
              <w:rPr>
                <w:rFonts w:eastAsia="Gill Sans MT" w:cs="Arial"/>
                <w:sz w:val="24"/>
                <w:szCs w:val="24"/>
              </w:rPr>
              <w:t>to</w:t>
            </w:r>
            <w:r w:rsidR="00021B6A" w:rsidRPr="0024514F">
              <w:rPr>
                <w:rFonts w:eastAsia="Gill Sans MT" w:cs="Arial"/>
                <w:spacing w:val="-3"/>
                <w:sz w:val="24"/>
                <w:szCs w:val="24"/>
              </w:rPr>
              <w:t xml:space="preserve"> </w:t>
            </w:r>
            <w:r w:rsidR="00021B6A" w:rsidRPr="0024514F">
              <w:rPr>
                <w:rFonts w:eastAsia="Gill Sans MT" w:cs="Arial"/>
                <w:sz w:val="24"/>
                <w:szCs w:val="24"/>
              </w:rPr>
              <w:t>hold</w:t>
            </w:r>
            <w:r w:rsidR="00021B6A" w:rsidRPr="0024514F">
              <w:rPr>
                <w:rFonts w:eastAsia="Gill Sans MT" w:cs="Arial"/>
                <w:spacing w:val="-4"/>
                <w:sz w:val="24"/>
                <w:szCs w:val="24"/>
              </w:rPr>
              <w:t xml:space="preserve"> </w:t>
            </w:r>
            <w:r w:rsidR="00021B6A" w:rsidRPr="0024514F">
              <w:rPr>
                <w:rFonts w:eastAsia="Gill Sans MT" w:cs="Arial"/>
                <w:sz w:val="24"/>
                <w:szCs w:val="24"/>
              </w:rPr>
              <w:t>extreme</w:t>
            </w:r>
            <w:r w:rsidR="00021B6A" w:rsidRPr="0024514F">
              <w:rPr>
                <w:rFonts w:eastAsia="Gill Sans MT" w:cs="Arial"/>
                <w:spacing w:val="-2"/>
                <w:sz w:val="24"/>
                <w:szCs w:val="24"/>
              </w:rPr>
              <w:t xml:space="preserve"> </w:t>
            </w:r>
            <w:r w:rsidR="00021B6A" w:rsidRPr="0024514F">
              <w:rPr>
                <w:rFonts w:eastAsia="Gill Sans MT" w:cs="Arial"/>
                <w:sz w:val="24"/>
                <w:szCs w:val="24"/>
              </w:rPr>
              <w:t>views including</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v</w:t>
            </w:r>
            <w:r w:rsidR="00021B6A" w:rsidRPr="0024514F">
              <w:rPr>
                <w:rFonts w:eastAsia="Gill Sans MT" w:cs="Arial"/>
                <w:spacing w:val="-2"/>
                <w:sz w:val="24"/>
                <w:szCs w:val="24"/>
              </w:rPr>
              <w:t>i</w:t>
            </w:r>
            <w:r w:rsidR="00021B6A" w:rsidRPr="0024514F">
              <w:rPr>
                <w:rFonts w:eastAsia="Gill Sans MT" w:cs="Arial"/>
                <w:sz w:val="24"/>
                <w:szCs w:val="24"/>
              </w:rPr>
              <w:t>ews</w:t>
            </w:r>
            <w:r w:rsidR="00021B6A" w:rsidRPr="0024514F">
              <w:rPr>
                <w:rFonts w:eastAsia="Gill Sans MT" w:cs="Arial"/>
                <w:spacing w:val="-1"/>
                <w:sz w:val="24"/>
                <w:szCs w:val="24"/>
              </w:rPr>
              <w:t xml:space="preserve"> </w:t>
            </w:r>
            <w:r w:rsidR="00021B6A" w:rsidRPr="0024514F">
              <w:rPr>
                <w:rFonts w:eastAsia="Gill Sans MT" w:cs="Arial"/>
                <w:sz w:val="24"/>
                <w:szCs w:val="24"/>
              </w:rPr>
              <w:t>ju</w:t>
            </w:r>
            <w:r w:rsidR="00021B6A" w:rsidRPr="0024514F">
              <w:rPr>
                <w:rFonts w:eastAsia="Gill Sans MT" w:cs="Arial"/>
                <w:spacing w:val="-1"/>
                <w:sz w:val="24"/>
                <w:szCs w:val="24"/>
              </w:rPr>
              <w:t>s</w:t>
            </w:r>
            <w:r w:rsidR="00021B6A" w:rsidRPr="0024514F">
              <w:rPr>
                <w:rFonts w:eastAsia="Gill Sans MT" w:cs="Arial"/>
                <w:sz w:val="24"/>
                <w:szCs w:val="24"/>
              </w:rPr>
              <w:t>tifying politic</w:t>
            </w:r>
            <w:r w:rsidR="00021B6A" w:rsidRPr="0024514F">
              <w:rPr>
                <w:rFonts w:eastAsia="Gill Sans MT" w:cs="Arial"/>
                <w:spacing w:val="1"/>
                <w:sz w:val="24"/>
                <w:szCs w:val="24"/>
              </w:rPr>
              <w:t>a</w:t>
            </w:r>
            <w:r w:rsidR="00021B6A" w:rsidRPr="0024514F">
              <w:rPr>
                <w:rFonts w:eastAsia="Gill Sans MT" w:cs="Arial"/>
                <w:sz w:val="24"/>
                <w:szCs w:val="24"/>
              </w:rPr>
              <w:t>l,</w:t>
            </w:r>
            <w:r w:rsidR="00021B6A" w:rsidRPr="0024514F">
              <w:rPr>
                <w:rFonts w:eastAsia="Gill Sans MT" w:cs="Arial"/>
                <w:spacing w:val="-2"/>
                <w:sz w:val="24"/>
                <w:szCs w:val="24"/>
              </w:rPr>
              <w:t xml:space="preserve"> </w:t>
            </w:r>
            <w:r w:rsidR="00021B6A" w:rsidRPr="0024514F">
              <w:rPr>
                <w:rFonts w:eastAsia="Gill Sans MT" w:cs="Arial"/>
                <w:spacing w:val="1"/>
                <w:sz w:val="24"/>
                <w:szCs w:val="24"/>
              </w:rPr>
              <w:t>r</w:t>
            </w:r>
            <w:r w:rsidR="00021B6A" w:rsidRPr="0024514F">
              <w:rPr>
                <w:rFonts w:eastAsia="Gill Sans MT" w:cs="Arial"/>
                <w:sz w:val="24"/>
                <w:szCs w:val="24"/>
              </w:rPr>
              <w:t>elig</w:t>
            </w:r>
            <w:r w:rsidR="00021B6A" w:rsidRPr="0024514F">
              <w:rPr>
                <w:rFonts w:eastAsia="Gill Sans MT" w:cs="Arial"/>
                <w:spacing w:val="1"/>
                <w:sz w:val="24"/>
                <w:szCs w:val="24"/>
              </w:rPr>
              <w:t>i</w:t>
            </w:r>
            <w:r w:rsidR="00021B6A" w:rsidRPr="0024514F">
              <w:rPr>
                <w:rFonts w:eastAsia="Gill Sans MT" w:cs="Arial"/>
                <w:sz w:val="24"/>
                <w:szCs w:val="24"/>
              </w:rPr>
              <w:t>ou</w:t>
            </w:r>
            <w:r w:rsidR="00021B6A" w:rsidRPr="0024514F">
              <w:rPr>
                <w:rFonts w:eastAsia="Gill Sans MT" w:cs="Arial"/>
                <w:spacing w:val="-2"/>
                <w:sz w:val="24"/>
                <w:szCs w:val="24"/>
              </w:rPr>
              <w:t>s</w:t>
            </w:r>
            <w:r w:rsidR="00021B6A" w:rsidRPr="0024514F">
              <w:rPr>
                <w:rFonts w:eastAsia="Gill Sans MT" w:cs="Arial"/>
                <w:sz w:val="24"/>
                <w:szCs w:val="24"/>
              </w:rPr>
              <w:t>,</w:t>
            </w:r>
            <w:r w:rsidR="00021B6A" w:rsidRPr="0024514F">
              <w:rPr>
                <w:rFonts w:eastAsia="Gill Sans MT" w:cs="Arial"/>
                <w:spacing w:val="-8"/>
                <w:sz w:val="24"/>
                <w:szCs w:val="24"/>
              </w:rPr>
              <w:t xml:space="preserve"> </w:t>
            </w:r>
            <w:r w:rsidR="00021B6A" w:rsidRPr="0024514F">
              <w:rPr>
                <w:rFonts w:eastAsia="Gill Sans MT" w:cs="Arial"/>
                <w:spacing w:val="-1"/>
                <w:sz w:val="24"/>
                <w:szCs w:val="24"/>
              </w:rPr>
              <w:t>s</w:t>
            </w:r>
            <w:r w:rsidR="00021B6A" w:rsidRPr="0024514F">
              <w:rPr>
                <w:rFonts w:eastAsia="Gill Sans MT" w:cs="Arial"/>
                <w:sz w:val="24"/>
                <w:szCs w:val="24"/>
              </w:rPr>
              <w:t>exist,</w:t>
            </w:r>
            <w:r w:rsidR="00021B6A" w:rsidRPr="0024514F">
              <w:rPr>
                <w:rFonts w:eastAsia="Gill Sans MT" w:cs="Arial"/>
                <w:spacing w:val="-2"/>
                <w:sz w:val="24"/>
                <w:szCs w:val="24"/>
              </w:rPr>
              <w:t xml:space="preserve"> </w:t>
            </w:r>
            <w:r w:rsidR="00021B6A" w:rsidRPr="0024514F">
              <w:rPr>
                <w:rFonts w:eastAsia="Gill Sans MT" w:cs="Arial"/>
                <w:sz w:val="24"/>
                <w:szCs w:val="24"/>
              </w:rPr>
              <w:t xml:space="preserve">or </w:t>
            </w:r>
            <w:r w:rsidR="00021B6A" w:rsidRPr="0024514F">
              <w:rPr>
                <w:rFonts w:eastAsia="Gill Sans MT" w:cs="Arial"/>
                <w:spacing w:val="1"/>
                <w:sz w:val="24"/>
                <w:szCs w:val="24"/>
              </w:rPr>
              <w:t>r</w:t>
            </w:r>
            <w:r w:rsidR="00021B6A" w:rsidRPr="0024514F">
              <w:rPr>
                <w:rFonts w:eastAsia="Gill Sans MT" w:cs="Arial"/>
                <w:sz w:val="24"/>
                <w:szCs w:val="24"/>
              </w:rPr>
              <w:t>a</w:t>
            </w:r>
            <w:r w:rsidR="00021B6A" w:rsidRPr="0024514F">
              <w:rPr>
                <w:rFonts w:eastAsia="Gill Sans MT" w:cs="Arial"/>
                <w:spacing w:val="1"/>
                <w:sz w:val="24"/>
                <w:szCs w:val="24"/>
              </w:rPr>
              <w:t>c</w:t>
            </w:r>
            <w:r w:rsidR="00021B6A" w:rsidRPr="0024514F">
              <w:rPr>
                <w:rFonts w:eastAsia="Gill Sans MT" w:cs="Arial"/>
                <w:sz w:val="24"/>
                <w:szCs w:val="24"/>
              </w:rPr>
              <w:t>i</w:t>
            </w:r>
            <w:r w:rsidR="00021B6A" w:rsidRPr="0024514F">
              <w:rPr>
                <w:rFonts w:eastAsia="Gill Sans MT" w:cs="Arial"/>
                <w:spacing w:val="-1"/>
                <w:sz w:val="24"/>
                <w:szCs w:val="24"/>
              </w:rPr>
              <w:t>s</w:t>
            </w:r>
            <w:r w:rsidR="00021B6A" w:rsidRPr="0024514F">
              <w:rPr>
                <w:rFonts w:eastAsia="Gill Sans MT" w:cs="Arial"/>
                <w:sz w:val="24"/>
                <w:szCs w:val="24"/>
              </w:rPr>
              <w:t>t</w:t>
            </w:r>
            <w:r w:rsidR="00021B6A" w:rsidRPr="0024514F">
              <w:rPr>
                <w:rFonts w:eastAsia="Gill Sans MT" w:cs="Arial"/>
                <w:spacing w:val="-3"/>
                <w:sz w:val="24"/>
                <w:szCs w:val="24"/>
              </w:rPr>
              <w:t xml:space="preserve"> </w:t>
            </w:r>
            <w:r w:rsidR="00021B6A" w:rsidRPr="0024514F">
              <w:rPr>
                <w:rFonts w:eastAsia="Gill Sans MT" w:cs="Arial"/>
                <w:sz w:val="24"/>
                <w:szCs w:val="24"/>
              </w:rPr>
              <w:t>violen</w:t>
            </w:r>
            <w:r w:rsidR="00021B6A" w:rsidRPr="0024514F">
              <w:rPr>
                <w:rFonts w:eastAsia="Gill Sans MT" w:cs="Arial"/>
                <w:spacing w:val="1"/>
                <w:sz w:val="24"/>
                <w:szCs w:val="24"/>
              </w:rPr>
              <w:t>c</w:t>
            </w:r>
            <w:r w:rsidR="00021B6A" w:rsidRPr="0024514F">
              <w:rPr>
                <w:rFonts w:eastAsia="Gill Sans MT" w:cs="Arial"/>
                <w:sz w:val="24"/>
                <w:szCs w:val="24"/>
              </w:rPr>
              <w:t>e, or</w:t>
            </w:r>
            <w:r w:rsidR="00021B6A" w:rsidRPr="0024514F">
              <w:rPr>
                <w:rFonts w:eastAsia="Gill Sans MT" w:cs="Arial"/>
                <w:spacing w:val="-4"/>
                <w:sz w:val="24"/>
                <w:szCs w:val="24"/>
              </w:rPr>
              <w:t xml:space="preserve"> </w:t>
            </w:r>
            <w:r w:rsidR="00021B6A" w:rsidRPr="0024514F">
              <w:rPr>
                <w:rFonts w:eastAsia="Gill Sans MT" w:cs="Arial"/>
                <w:sz w:val="24"/>
                <w:szCs w:val="24"/>
              </w:rPr>
              <w:t>to</w:t>
            </w:r>
            <w:r w:rsidR="00021B6A" w:rsidRPr="0024514F">
              <w:rPr>
                <w:rFonts w:eastAsia="Gill Sans MT" w:cs="Arial"/>
                <w:spacing w:val="-2"/>
                <w:sz w:val="24"/>
                <w:szCs w:val="24"/>
              </w:rPr>
              <w:t xml:space="preserve"> </w:t>
            </w:r>
            <w:r w:rsidR="00021B6A" w:rsidRPr="0024514F">
              <w:rPr>
                <w:rFonts w:eastAsia="Gill Sans MT" w:cs="Arial"/>
                <w:spacing w:val="-1"/>
                <w:sz w:val="24"/>
                <w:szCs w:val="24"/>
              </w:rPr>
              <w:t>s</w:t>
            </w:r>
            <w:r w:rsidR="00021B6A" w:rsidRPr="0024514F">
              <w:rPr>
                <w:rFonts w:eastAsia="Gill Sans MT" w:cs="Arial"/>
                <w:sz w:val="24"/>
                <w:szCs w:val="24"/>
              </w:rPr>
              <w:t>teer</w:t>
            </w:r>
            <w:r w:rsidR="00021B6A" w:rsidRPr="0024514F">
              <w:rPr>
                <w:rFonts w:eastAsia="Gill Sans MT" w:cs="Arial"/>
                <w:spacing w:val="-1"/>
                <w:sz w:val="24"/>
                <w:szCs w:val="24"/>
              </w:rPr>
              <w:t xml:space="preserve"> </w:t>
            </w:r>
            <w:r w:rsidR="00021B6A" w:rsidRPr="0024514F">
              <w:rPr>
                <w:rFonts w:eastAsia="Gill Sans MT" w:cs="Arial"/>
                <w:sz w:val="24"/>
                <w:szCs w:val="24"/>
              </w:rPr>
              <w:t xml:space="preserve">them into a </w:t>
            </w:r>
            <w:r w:rsidR="00021B6A" w:rsidRPr="0024514F">
              <w:rPr>
                <w:rFonts w:eastAsia="Gill Sans MT" w:cs="Arial"/>
                <w:spacing w:val="1"/>
                <w:sz w:val="24"/>
                <w:szCs w:val="24"/>
              </w:rPr>
              <w:t>r</w:t>
            </w:r>
            <w:r w:rsidR="00021B6A" w:rsidRPr="0024514F">
              <w:rPr>
                <w:rFonts w:eastAsia="Gill Sans MT" w:cs="Arial"/>
                <w:spacing w:val="-2"/>
                <w:sz w:val="24"/>
                <w:szCs w:val="24"/>
              </w:rPr>
              <w:t>i</w:t>
            </w:r>
            <w:r w:rsidR="00021B6A" w:rsidRPr="0024514F">
              <w:rPr>
                <w:rFonts w:eastAsia="Gill Sans MT" w:cs="Arial"/>
                <w:sz w:val="24"/>
                <w:szCs w:val="24"/>
              </w:rPr>
              <w:t>g</w:t>
            </w:r>
            <w:r w:rsidR="00021B6A" w:rsidRPr="0024514F">
              <w:rPr>
                <w:rFonts w:eastAsia="Gill Sans MT" w:cs="Arial"/>
                <w:spacing w:val="1"/>
                <w:sz w:val="24"/>
                <w:szCs w:val="24"/>
              </w:rPr>
              <w:t>i</w:t>
            </w:r>
            <w:r w:rsidR="00021B6A" w:rsidRPr="0024514F">
              <w:rPr>
                <w:rFonts w:eastAsia="Gill Sans MT" w:cs="Arial"/>
                <w:sz w:val="24"/>
                <w:szCs w:val="24"/>
              </w:rPr>
              <w:t>d</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nd</w:t>
            </w:r>
            <w:r w:rsidR="00021B6A" w:rsidRPr="0024514F">
              <w:rPr>
                <w:rFonts w:eastAsia="Gill Sans MT" w:cs="Arial"/>
                <w:spacing w:val="-7"/>
                <w:sz w:val="24"/>
                <w:szCs w:val="24"/>
              </w:rPr>
              <w:t xml:space="preserve"> </w:t>
            </w:r>
            <w:r w:rsidR="00021B6A" w:rsidRPr="0024514F">
              <w:rPr>
                <w:rFonts w:eastAsia="Gill Sans MT" w:cs="Arial"/>
                <w:sz w:val="24"/>
                <w:szCs w:val="24"/>
              </w:rPr>
              <w:t>n</w:t>
            </w:r>
            <w:r w:rsidR="00021B6A" w:rsidRPr="0024514F">
              <w:rPr>
                <w:rFonts w:eastAsia="Gill Sans MT" w:cs="Arial"/>
                <w:spacing w:val="1"/>
                <w:sz w:val="24"/>
                <w:szCs w:val="24"/>
              </w:rPr>
              <w:t>arr</w:t>
            </w:r>
            <w:r w:rsidR="00021B6A" w:rsidRPr="0024514F">
              <w:rPr>
                <w:rFonts w:eastAsia="Gill Sans MT" w:cs="Arial"/>
                <w:sz w:val="24"/>
                <w:szCs w:val="24"/>
              </w:rPr>
              <w:t>ow</w:t>
            </w:r>
            <w:r w:rsidR="00021B6A" w:rsidRPr="0024514F">
              <w:rPr>
                <w:rFonts w:eastAsia="Gill Sans MT" w:cs="Arial"/>
                <w:spacing w:val="-7"/>
                <w:sz w:val="24"/>
                <w:szCs w:val="24"/>
              </w:rPr>
              <w:t xml:space="preserve"> </w:t>
            </w:r>
            <w:r w:rsidR="00021B6A" w:rsidRPr="0024514F">
              <w:rPr>
                <w:rFonts w:eastAsia="Gill Sans MT" w:cs="Arial"/>
                <w:sz w:val="24"/>
                <w:szCs w:val="24"/>
              </w:rPr>
              <w:t>ideolo</w:t>
            </w:r>
            <w:r w:rsidR="00021B6A" w:rsidRPr="0024514F">
              <w:rPr>
                <w:rFonts w:eastAsia="Gill Sans MT" w:cs="Arial"/>
                <w:spacing w:val="-2"/>
                <w:sz w:val="24"/>
                <w:szCs w:val="24"/>
              </w:rPr>
              <w:t>g</w:t>
            </w:r>
            <w:r w:rsidR="00021B6A" w:rsidRPr="0024514F">
              <w:rPr>
                <w:rFonts w:eastAsia="Gill Sans MT" w:cs="Arial"/>
                <w:sz w:val="24"/>
                <w:szCs w:val="24"/>
              </w:rPr>
              <w:t>y</w:t>
            </w:r>
            <w:r w:rsidR="00021B6A" w:rsidRPr="0024514F">
              <w:rPr>
                <w:rFonts w:eastAsia="Gill Sans MT" w:cs="Arial"/>
                <w:spacing w:val="-4"/>
                <w:sz w:val="24"/>
                <w:szCs w:val="24"/>
              </w:rPr>
              <w:t xml:space="preserve"> </w:t>
            </w:r>
            <w:r w:rsidR="00021B6A" w:rsidRPr="0024514F">
              <w:rPr>
                <w:rFonts w:eastAsia="Gill Sans MT" w:cs="Arial"/>
                <w:sz w:val="24"/>
                <w:szCs w:val="24"/>
              </w:rPr>
              <w:t>that</w:t>
            </w:r>
            <w:r w:rsidR="00021B6A" w:rsidRPr="0024514F">
              <w:rPr>
                <w:rFonts w:eastAsia="Gill Sans MT" w:cs="Arial"/>
                <w:spacing w:val="-4"/>
                <w:sz w:val="24"/>
                <w:szCs w:val="24"/>
              </w:rPr>
              <w:t xml:space="preserve"> </w:t>
            </w:r>
            <w:r w:rsidR="00021B6A" w:rsidRPr="0024514F">
              <w:rPr>
                <w:rFonts w:eastAsia="Gill Sans MT" w:cs="Arial"/>
                <w:sz w:val="24"/>
                <w:szCs w:val="24"/>
              </w:rPr>
              <w:t>is</w:t>
            </w:r>
            <w:r w:rsidR="00021B6A" w:rsidRPr="0024514F">
              <w:rPr>
                <w:rFonts w:eastAsia="Gill Sans MT" w:cs="Arial"/>
                <w:spacing w:val="-1"/>
                <w:sz w:val="24"/>
                <w:szCs w:val="24"/>
              </w:rPr>
              <w:t xml:space="preserve"> </w:t>
            </w:r>
            <w:r w:rsidR="00021B6A" w:rsidRPr="0024514F">
              <w:rPr>
                <w:rFonts w:eastAsia="Gill Sans MT" w:cs="Arial"/>
                <w:spacing w:val="-2"/>
                <w:sz w:val="24"/>
                <w:szCs w:val="24"/>
              </w:rPr>
              <w:t>i</w:t>
            </w:r>
            <w:r w:rsidR="00021B6A" w:rsidRPr="0024514F">
              <w:rPr>
                <w:rFonts w:eastAsia="Gill Sans MT" w:cs="Arial"/>
                <w:spacing w:val="5"/>
                <w:sz w:val="24"/>
                <w:szCs w:val="24"/>
              </w:rPr>
              <w:t>n</w:t>
            </w:r>
            <w:r w:rsidR="00021B6A" w:rsidRPr="0024514F">
              <w:rPr>
                <w:rFonts w:eastAsia="Gill Sans MT" w:cs="Arial"/>
                <w:sz w:val="24"/>
                <w:szCs w:val="24"/>
              </w:rPr>
              <w:t>t</w:t>
            </w:r>
            <w:r w:rsidR="00021B6A" w:rsidRPr="0024514F">
              <w:rPr>
                <w:rFonts w:eastAsia="Gill Sans MT" w:cs="Arial"/>
                <w:spacing w:val="-1"/>
                <w:sz w:val="24"/>
                <w:szCs w:val="24"/>
              </w:rPr>
              <w:t>o</w:t>
            </w:r>
            <w:r w:rsidR="00021B6A" w:rsidRPr="0024514F">
              <w:rPr>
                <w:rFonts w:eastAsia="Gill Sans MT" w:cs="Arial"/>
                <w:sz w:val="24"/>
                <w:szCs w:val="24"/>
              </w:rPr>
              <w:t>le</w:t>
            </w:r>
            <w:r w:rsidR="00021B6A" w:rsidRPr="0024514F">
              <w:rPr>
                <w:rFonts w:eastAsia="Gill Sans MT" w:cs="Arial"/>
                <w:spacing w:val="1"/>
                <w:sz w:val="24"/>
                <w:szCs w:val="24"/>
              </w:rPr>
              <w:t>r</w:t>
            </w:r>
            <w:r w:rsidR="00021B6A" w:rsidRPr="0024514F">
              <w:rPr>
                <w:rFonts w:eastAsia="Gill Sans MT" w:cs="Arial"/>
                <w:sz w:val="24"/>
                <w:szCs w:val="24"/>
              </w:rPr>
              <w:t>ant</w:t>
            </w:r>
            <w:r w:rsidR="00021B6A" w:rsidRPr="0024514F">
              <w:rPr>
                <w:rFonts w:eastAsia="Gill Sans MT" w:cs="Arial"/>
                <w:spacing w:val="-5"/>
                <w:sz w:val="24"/>
                <w:szCs w:val="24"/>
              </w:rPr>
              <w:t xml:space="preserve"> </w:t>
            </w:r>
            <w:r w:rsidR="00021B6A" w:rsidRPr="0024514F">
              <w:rPr>
                <w:rFonts w:eastAsia="Gill Sans MT" w:cs="Arial"/>
                <w:sz w:val="24"/>
                <w:szCs w:val="24"/>
              </w:rPr>
              <w:t>of dive</w:t>
            </w:r>
            <w:r w:rsidR="00021B6A" w:rsidRPr="0024514F">
              <w:rPr>
                <w:rFonts w:eastAsia="Gill Sans MT" w:cs="Arial"/>
                <w:spacing w:val="1"/>
                <w:sz w:val="24"/>
                <w:szCs w:val="24"/>
              </w:rPr>
              <w:t>r</w:t>
            </w:r>
            <w:r w:rsidR="00021B6A" w:rsidRPr="0024514F">
              <w:rPr>
                <w:rFonts w:eastAsia="Gill Sans MT" w:cs="Arial"/>
                <w:spacing w:val="-1"/>
                <w:sz w:val="24"/>
                <w:szCs w:val="24"/>
              </w:rPr>
              <w:t>s</w:t>
            </w:r>
            <w:r w:rsidR="00021B6A" w:rsidRPr="0024514F">
              <w:rPr>
                <w:rFonts w:eastAsia="Gill Sans MT" w:cs="Arial"/>
                <w:sz w:val="24"/>
                <w:szCs w:val="24"/>
              </w:rPr>
              <w:t>ity</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nd</w:t>
            </w:r>
            <w:r w:rsidR="00021B6A" w:rsidRPr="0024514F">
              <w:rPr>
                <w:rFonts w:eastAsia="Gill Sans MT" w:cs="Arial"/>
                <w:spacing w:val="-3"/>
                <w:sz w:val="24"/>
                <w:szCs w:val="24"/>
              </w:rPr>
              <w:t xml:space="preserve"> </w:t>
            </w:r>
            <w:r w:rsidR="00021B6A" w:rsidRPr="0024514F">
              <w:rPr>
                <w:rFonts w:eastAsia="Gill Sans MT" w:cs="Arial"/>
                <w:sz w:val="24"/>
                <w:szCs w:val="24"/>
              </w:rPr>
              <w:t>l</w:t>
            </w:r>
            <w:r w:rsidR="00021B6A" w:rsidRPr="0024514F">
              <w:rPr>
                <w:rFonts w:eastAsia="Gill Sans MT" w:cs="Arial"/>
                <w:spacing w:val="-2"/>
                <w:sz w:val="24"/>
                <w:szCs w:val="24"/>
              </w:rPr>
              <w:t>e</w:t>
            </w:r>
            <w:r w:rsidR="00021B6A" w:rsidRPr="0024514F">
              <w:rPr>
                <w:rFonts w:eastAsia="Gill Sans MT" w:cs="Arial"/>
                <w:sz w:val="24"/>
                <w:szCs w:val="24"/>
              </w:rPr>
              <w:t>a</w:t>
            </w:r>
            <w:r w:rsidR="00021B6A" w:rsidRPr="0024514F">
              <w:rPr>
                <w:rFonts w:eastAsia="Gill Sans MT" w:cs="Arial"/>
                <w:spacing w:val="1"/>
                <w:sz w:val="24"/>
                <w:szCs w:val="24"/>
              </w:rPr>
              <w:t>v</w:t>
            </w:r>
            <w:r w:rsidR="00021B6A" w:rsidRPr="0024514F">
              <w:rPr>
                <w:rFonts w:eastAsia="Gill Sans MT" w:cs="Arial"/>
                <w:sz w:val="24"/>
                <w:szCs w:val="24"/>
              </w:rPr>
              <w:t>es</w:t>
            </w:r>
            <w:r w:rsidR="00021B6A" w:rsidRPr="0024514F">
              <w:rPr>
                <w:rFonts w:eastAsia="Gill Sans MT" w:cs="Arial"/>
                <w:spacing w:val="-5"/>
                <w:sz w:val="24"/>
                <w:szCs w:val="24"/>
              </w:rPr>
              <w:t xml:space="preserve"> </w:t>
            </w:r>
            <w:r w:rsidR="00021B6A" w:rsidRPr="0024514F">
              <w:rPr>
                <w:rFonts w:eastAsia="Gill Sans MT" w:cs="Arial"/>
                <w:sz w:val="24"/>
                <w:szCs w:val="24"/>
              </w:rPr>
              <w:t>them vulne</w:t>
            </w:r>
            <w:r w:rsidR="00021B6A" w:rsidRPr="0024514F">
              <w:rPr>
                <w:rFonts w:eastAsia="Gill Sans MT" w:cs="Arial"/>
                <w:spacing w:val="1"/>
                <w:sz w:val="24"/>
                <w:szCs w:val="24"/>
              </w:rPr>
              <w:t>r</w:t>
            </w:r>
            <w:r w:rsidR="00021B6A" w:rsidRPr="0024514F">
              <w:rPr>
                <w:rFonts w:eastAsia="Gill Sans MT" w:cs="Arial"/>
                <w:sz w:val="24"/>
                <w:szCs w:val="24"/>
              </w:rPr>
              <w:t>ab</w:t>
            </w:r>
            <w:r w:rsidR="00021B6A" w:rsidRPr="0024514F">
              <w:rPr>
                <w:rFonts w:eastAsia="Gill Sans MT" w:cs="Arial"/>
                <w:spacing w:val="1"/>
                <w:sz w:val="24"/>
                <w:szCs w:val="24"/>
              </w:rPr>
              <w:t>l</w:t>
            </w:r>
            <w:r w:rsidR="00021B6A" w:rsidRPr="0024514F">
              <w:rPr>
                <w:rFonts w:eastAsia="Gill Sans MT" w:cs="Arial"/>
                <w:sz w:val="24"/>
                <w:szCs w:val="24"/>
              </w:rPr>
              <w:t>e</w:t>
            </w:r>
            <w:r w:rsidR="00021B6A" w:rsidRPr="0024514F">
              <w:rPr>
                <w:rFonts w:eastAsia="Gill Sans MT" w:cs="Arial"/>
                <w:spacing w:val="-6"/>
                <w:sz w:val="24"/>
                <w:szCs w:val="24"/>
              </w:rPr>
              <w:t xml:space="preserve"> </w:t>
            </w:r>
            <w:r w:rsidR="00021B6A" w:rsidRPr="0024514F">
              <w:rPr>
                <w:rFonts w:eastAsia="Gill Sans MT" w:cs="Arial"/>
                <w:sz w:val="24"/>
                <w:szCs w:val="24"/>
              </w:rPr>
              <w:t>to</w:t>
            </w:r>
            <w:r w:rsidR="00021B6A" w:rsidRPr="0024514F">
              <w:rPr>
                <w:rFonts w:eastAsia="Gill Sans MT" w:cs="Arial"/>
                <w:spacing w:val="-2"/>
                <w:sz w:val="24"/>
                <w:szCs w:val="24"/>
              </w:rPr>
              <w:t xml:space="preserve"> </w:t>
            </w:r>
            <w:r w:rsidR="00021B6A" w:rsidRPr="0024514F">
              <w:rPr>
                <w:rFonts w:eastAsia="Gill Sans MT" w:cs="Arial"/>
                <w:sz w:val="24"/>
                <w:szCs w:val="24"/>
              </w:rPr>
              <w:t xml:space="preserve">future </w:t>
            </w:r>
            <w:r w:rsidR="00021B6A" w:rsidRPr="0024514F">
              <w:rPr>
                <w:rFonts w:eastAsia="Gill Sans MT" w:cs="Arial"/>
                <w:spacing w:val="-1"/>
                <w:sz w:val="24"/>
                <w:szCs w:val="24"/>
              </w:rPr>
              <w:t>r</w:t>
            </w:r>
            <w:r w:rsidR="00021B6A" w:rsidRPr="0024514F">
              <w:rPr>
                <w:rFonts w:eastAsia="Gill Sans MT" w:cs="Arial"/>
                <w:sz w:val="24"/>
                <w:szCs w:val="24"/>
              </w:rPr>
              <w:t>ad</w:t>
            </w:r>
            <w:r w:rsidR="00021B6A" w:rsidRPr="0024514F">
              <w:rPr>
                <w:rFonts w:eastAsia="Gill Sans MT" w:cs="Arial"/>
                <w:spacing w:val="-1"/>
                <w:sz w:val="24"/>
                <w:szCs w:val="24"/>
              </w:rPr>
              <w:t>i</w:t>
            </w:r>
            <w:r w:rsidR="00021B6A" w:rsidRPr="0024514F">
              <w:rPr>
                <w:rFonts w:eastAsia="Gill Sans MT" w:cs="Arial"/>
                <w:sz w:val="24"/>
                <w:szCs w:val="24"/>
              </w:rPr>
              <w:t>c</w:t>
            </w:r>
            <w:r w:rsidR="00021B6A" w:rsidRPr="0024514F">
              <w:rPr>
                <w:rFonts w:eastAsia="Gill Sans MT" w:cs="Arial"/>
                <w:spacing w:val="1"/>
                <w:sz w:val="24"/>
                <w:szCs w:val="24"/>
              </w:rPr>
              <w:t>a</w:t>
            </w:r>
            <w:r w:rsidR="00021B6A" w:rsidRPr="0024514F">
              <w:rPr>
                <w:rFonts w:eastAsia="Gill Sans MT" w:cs="Arial"/>
                <w:sz w:val="24"/>
                <w:szCs w:val="24"/>
              </w:rPr>
              <w:t>lisati</w:t>
            </w:r>
            <w:r w:rsidR="00021B6A" w:rsidRPr="0024514F">
              <w:rPr>
                <w:rFonts w:eastAsia="Gill Sans MT" w:cs="Arial"/>
                <w:spacing w:val="-1"/>
                <w:sz w:val="24"/>
                <w:szCs w:val="24"/>
              </w:rPr>
              <w:t>o</w:t>
            </w:r>
            <w:r w:rsidR="00021B6A" w:rsidRPr="0024514F">
              <w:rPr>
                <w:rFonts w:eastAsia="Gill Sans MT" w:cs="Arial"/>
                <w:sz w:val="24"/>
                <w:szCs w:val="24"/>
              </w:rPr>
              <w:t xml:space="preserve">n. </w:t>
            </w:r>
          </w:p>
          <w:p w14:paraId="42957AB9" w14:textId="77777777" w:rsidR="00021B6A" w:rsidRPr="0024514F" w:rsidRDefault="00021B6A">
            <w:pPr>
              <w:ind w:right="57"/>
              <w:rPr>
                <w:rFonts w:eastAsia="Gill Sans MT" w:cs="Arial"/>
                <w:sz w:val="24"/>
                <w:szCs w:val="24"/>
              </w:rPr>
            </w:pPr>
          </w:p>
          <w:p w14:paraId="7B91E2F2" w14:textId="4492C750" w:rsidR="00021B6A" w:rsidRPr="0024514F" w:rsidRDefault="0069146D">
            <w:pPr>
              <w:ind w:right="113"/>
              <w:rPr>
                <w:rFonts w:cs="Arial"/>
                <w:sz w:val="24"/>
                <w:szCs w:val="24"/>
              </w:rPr>
            </w:pPr>
            <w:r>
              <w:rPr>
                <w:rFonts w:eastAsia="Gill Sans MT" w:cs="Arial"/>
                <w:sz w:val="24"/>
                <w:szCs w:val="24"/>
              </w:rPr>
              <w:t>O</w:t>
            </w:r>
            <w:r w:rsidR="00FD4228">
              <w:rPr>
                <w:rFonts w:eastAsia="Gill Sans MT" w:cs="Arial"/>
                <w:sz w:val="24"/>
                <w:szCs w:val="24"/>
              </w:rPr>
              <w:t>asis Community Partnerships (O</w:t>
            </w:r>
            <w:r>
              <w:rPr>
                <w:rFonts w:eastAsia="Gill Sans MT" w:cs="Arial"/>
                <w:sz w:val="24"/>
                <w:szCs w:val="24"/>
              </w:rPr>
              <w:t>CP</w:t>
            </w:r>
            <w:r w:rsidR="00FD4228">
              <w:rPr>
                <w:rFonts w:eastAsia="Gill Sans MT" w:cs="Arial"/>
                <w:sz w:val="24"/>
                <w:szCs w:val="24"/>
              </w:rPr>
              <w:t xml:space="preserve">) </w:t>
            </w:r>
            <w:r w:rsidR="00021B6A" w:rsidRPr="0024514F">
              <w:rPr>
                <w:rFonts w:cs="Arial"/>
                <w:sz w:val="24"/>
                <w:szCs w:val="24"/>
              </w:rPr>
              <w:t xml:space="preserve">is committed to working with the local authority and other local partners, families, and </w:t>
            </w:r>
            <w:r w:rsidR="0098503B">
              <w:rPr>
                <w:rFonts w:cs="Arial"/>
                <w:sz w:val="24"/>
                <w:szCs w:val="24"/>
              </w:rPr>
              <w:t>academies</w:t>
            </w:r>
            <w:r w:rsidR="00021B6A" w:rsidRPr="0024514F">
              <w:rPr>
                <w:rFonts w:cs="Arial"/>
                <w:sz w:val="24"/>
                <w:szCs w:val="24"/>
              </w:rPr>
              <w:t xml:space="preserve"> to play a key role in ensuring young people and our communities are safe from the threat of:</w:t>
            </w:r>
          </w:p>
          <w:p w14:paraId="26BC52A7" w14:textId="77777777" w:rsidR="00021B6A" w:rsidRPr="0024514F" w:rsidRDefault="00021B6A">
            <w:pPr>
              <w:pStyle w:val="ListParagraph"/>
              <w:numPr>
                <w:ilvl w:val="0"/>
                <w:numId w:val="46"/>
              </w:numPr>
              <w:ind w:right="113"/>
              <w:rPr>
                <w:rFonts w:eastAsia="Gill Sans MT" w:cs="Arial"/>
                <w:sz w:val="24"/>
                <w:szCs w:val="24"/>
              </w:rPr>
            </w:pPr>
            <w:r w:rsidRPr="0024514F">
              <w:rPr>
                <w:rFonts w:eastAsia="Gill Sans MT" w:cs="Arial"/>
                <w:b/>
                <w:sz w:val="24"/>
                <w:szCs w:val="24"/>
              </w:rPr>
              <w:t>Extremism</w:t>
            </w:r>
            <w:r w:rsidRPr="0024514F">
              <w:rPr>
                <w:rFonts w:eastAsia="Gill Sans MT" w:cs="Arial"/>
                <w:sz w:val="24"/>
                <w:szCs w:val="24"/>
              </w:rPr>
              <w:t xml:space="preserve"> – such as the vocal or active opposition to our fundamental values, including democracy, the rule of law, individual liberty and the mutual respect and tolerance of different faiths and beliefs. </w:t>
            </w:r>
          </w:p>
          <w:p w14:paraId="21BBAA82" w14:textId="77777777" w:rsidR="00021B6A" w:rsidRPr="0024514F" w:rsidRDefault="00021B6A">
            <w:pPr>
              <w:pStyle w:val="ListParagraph"/>
              <w:numPr>
                <w:ilvl w:val="0"/>
                <w:numId w:val="46"/>
              </w:numPr>
              <w:ind w:right="113"/>
              <w:rPr>
                <w:rFonts w:eastAsia="Gill Sans MT" w:cs="Arial"/>
                <w:sz w:val="24"/>
                <w:szCs w:val="24"/>
              </w:rPr>
            </w:pPr>
            <w:r w:rsidRPr="0024514F">
              <w:rPr>
                <w:rFonts w:eastAsia="Gill Sans MT" w:cs="Arial"/>
                <w:b/>
                <w:sz w:val="24"/>
                <w:szCs w:val="24"/>
              </w:rPr>
              <w:t>Radicalisation</w:t>
            </w:r>
            <w:r w:rsidRPr="0024514F">
              <w:rPr>
                <w:rFonts w:eastAsia="Gill Sans MT" w:cs="Arial"/>
                <w:sz w:val="24"/>
                <w:szCs w:val="24"/>
              </w:rPr>
              <w:t xml:space="preserve"> – such as the process by which a person comes to support terrorism and extremist ideologies associated with terrorist groups</w:t>
            </w:r>
          </w:p>
          <w:p w14:paraId="37890EE6" w14:textId="77777777" w:rsidR="00021B6A" w:rsidRPr="0024514F" w:rsidRDefault="00021B6A">
            <w:pPr>
              <w:pStyle w:val="ListParagraph"/>
              <w:numPr>
                <w:ilvl w:val="0"/>
                <w:numId w:val="46"/>
              </w:numPr>
              <w:tabs>
                <w:tab w:val="left" w:pos="820"/>
              </w:tabs>
              <w:spacing w:after="200"/>
              <w:ind w:left="357" w:right="57" w:hanging="357"/>
              <w:rPr>
                <w:rFonts w:eastAsia="Gill Sans MT" w:cs="Arial"/>
                <w:sz w:val="24"/>
                <w:szCs w:val="24"/>
              </w:rPr>
            </w:pPr>
            <w:r w:rsidRPr="0024514F">
              <w:rPr>
                <w:rFonts w:eastAsia="Gill Sans MT" w:cs="Arial"/>
                <w:b/>
                <w:sz w:val="24"/>
                <w:szCs w:val="24"/>
              </w:rPr>
              <w:t>Terrorism</w:t>
            </w:r>
            <w:r w:rsidRPr="0024514F">
              <w:rPr>
                <w:rFonts w:eastAsia="Gill Sans MT" w:cs="Arial"/>
                <w:sz w:val="24"/>
                <w:szCs w:val="24"/>
              </w:rPr>
              <w:t xml:space="preserve"> – defined as an action that endangers or causes serious violence to a person/people; causes serious damage to property; or seriously interferes or disrupts an electronic system. The use or threat must be designed to influence the government or to intimidate the public and is made for</w:t>
            </w:r>
            <w:r w:rsidRPr="0024514F">
              <w:rPr>
                <w:rFonts w:eastAsia="Gill Sans MT" w:cs="Arial"/>
                <w:i/>
                <w:sz w:val="24"/>
                <w:szCs w:val="24"/>
              </w:rPr>
              <w:t xml:space="preserve"> </w:t>
            </w:r>
            <w:r w:rsidRPr="0024514F">
              <w:rPr>
                <w:rFonts w:eastAsia="Gill Sans MT" w:cs="Arial"/>
                <w:sz w:val="24"/>
                <w:szCs w:val="24"/>
              </w:rPr>
              <w:t>the purpose of advancing a political, religious, or ideological cause</w:t>
            </w:r>
          </w:p>
        </w:tc>
        <w:tc>
          <w:tcPr>
            <w:tcW w:w="4962" w:type="dxa"/>
            <w:shd w:val="clear" w:color="auto" w:fill="F2F2F2" w:themeFill="background1" w:themeFillShade="F2"/>
          </w:tcPr>
          <w:p w14:paraId="200D66F2" w14:textId="0C91C9DE" w:rsidR="00021B6A" w:rsidRPr="0024514F" w:rsidRDefault="00021B6A">
            <w:pPr>
              <w:spacing w:line="239" w:lineRule="auto"/>
              <w:ind w:right="113"/>
              <w:rPr>
                <w:rFonts w:eastAsia="Gill Sans MT" w:cs="Arial"/>
                <w:i/>
                <w:spacing w:val="66"/>
                <w:sz w:val="24"/>
                <w:szCs w:val="24"/>
              </w:rPr>
            </w:pPr>
            <w:r w:rsidRPr="0024514F">
              <w:rPr>
                <w:rFonts w:eastAsia="Gill Sans MT" w:cs="Arial"/>
                <w:i/>
                <w:sz w:val="24"/>
                <w:szCs w:val="24"/>
              </w:rPr>
              <w:t xml:space="preserve">In line with British Values and the Oasis ‘9 Habits’ our </w:t>
            </w:r>
            <w:r w:rsidR="00D674BE">
              <w:rPr>
                <w:rFonts w:eastAsia="Gill Sans MT" w:cs="Arial"/>
                <w:i/>
                <w:sz w:val="24"/>
                <w:szCs w:val="24"/>
              </w:rPr>
              <w:t>Hub</w:t>
            </w:r>
            <w:r w:rsidRPr="0024514F">
              <w:rPr>
                <w:rFonts w:eastAsia="Gill Sans MT" w:cs="Arial"/>
                <w:i/>
                <w:sz w:val="24"/>
                <w:szCs w:val="24"/>
              </w:rPr>
              <w:t xml:space="preserve"> values inclusion, tolerance and</w:t>
            </w:r>
            <w:r w:rsidRPr="0024514F">
              <w:rPr>
                <w:rFonts w:eastAsia="Gill Sans MT" w:cs="Arial"/>
                <w:i/>
                <w:spacing w:val="-5"/>
                <w:sz w:val="24"/>
                <w:szCs w:val="24"/>
              </w:rPr>
              <w:t xml:space="preserve"> </w:t>
            </w:r>
            <w:r w:rsidRPr="0024514F">
              <w:rPr>
                <w:rFonts w:eastAsia="Gill Sans MT" w:cs="Arial"/>
                <w:i/>
                <w:sz w:val="24"/>
                <w:szCs w:val="24"/>
              </w:rPr>
              <w:t>the</w:t>
            </w:r>
            <w:r w:rsidRPr="0024514F">
              <w:rPr>
                <w:rFonts w:eastAsia="Gill Sans MT" w:cs="Arial"/>
                <w:i/>
                <w:spacing w:val="-2"/>
                <w:sz w:val="24"/>
                <w:szCs w:val="24"/>
              </w:rPr>
              <w:t xml:space="preserve"> </w:t>
            </w:r>
            <w:r w:rsidRPr="0024514F">
              <w:rPr>
                <w:rFonts w:eastAsia="Gill Sans MT" w:cs="Arial"/>
                <w:i/>
                <w:sz w:val="24"/>
                <w:szCs w:val="24"/>
              </w:rPr>
              <w:t>free</w:t>
            </w:r>
            <w:r w:rsidRPr="0024514F">
              <w:rPr>
                <w:rFonts w:eastAsia="Gill Sans MT" w:cs="Arial"/>
                <w:i/>
                <w:spacing w:val="-2"/>
                <w:sz w:val="24"/>
                <w:szCs w:val="24"/>
              </w:rPr>
              <w:t>d</w:t>
            </w:r>
            <w:r w:rsidRPr="0024514F">
              <w:rPr>
                <w:rFonts w:eastAsia="Gill Sans MT" w:cs="Arial"/>
                <w:i/>
                <w:sz w:val="24"/>
                <w:szCs w:val="24"/>
              </w:rPr>
              <w:t>om</w:t>
            </w:r>
            <w:r w:rsidRPr="0024514F">
              <w:rPr>
                <w:rFonts w:eastAsia="Gill Sans MT" w:cs="Arial"/>
                <w:i/>
                <w:spacing w:val="-8"/>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Pr="0024514F">
              <w:rPr>
                <w:rFonts w:eastAsia="Gill Sans MT" w:cs="Arial"/>
                <w:i/>
                <w:spacing w:val="-1"/>
                <w:sz w:val="24"/>
                <w:szCs w:val="24"/>
              </w:rPr>
              <w:t>s</w:t>
            </w:r>
            <w:r w:rsidRPr="0024514F">
              <w:rPr>
                <w:rFonts w:eastAsia="Gill Sans MT" w:cs="Arial"/>
                <w:i/>
                <w:sz w:val="24"/>
                <w:szCs w:val="24"/>
              </w:rPr>
              <w:t>pee</w:t>
            </w:r>
            <w:r w:rsidRPr="0024514F">
              <w:rPr>
                <w:rFonts w:eastAsia="Gill Sans MT" w:cs="Arial"/>
                <w:i/>
                <w:spacing w:val="1"/>
                <w:sz w:val="24"/>
                <w:szCs w:val="24"/>
              </w:rPr>
              <w:t>c</w:t>
            </w:r>
            <w:r w:rsidRPr="0024514F">
              <w:rPr>
                <w:rFonts w:eastAsia="Gill Sans MT" w:cs="Arial"/>
                <w:i/>
                <w:sz w:val="24"/>
                <w:szCs w:val="24"/>
              </w:rPr>
              <w:t>h</w:t>
            </w:r>
            <w:r w:rsidRPr="0024514F">
              <w:rPr>
                <w:rFonts w:eastAsia="Gill Sans MT" w:cs="Arial"/>
                <w:i/>
                <w:spacing w:val="-5"/>
                <w:sz w:val="24"/>
                <w:szCs w:val="24"/>
              </w:rPr>
              <w:t xml:space="preserve"> </w:t>
            </w:r>
            <w:r w:rsidRPr="0024514F">
              <w:rPr>
                <w:rFonts w:eastAsia="Gill Sans MT" w:cs="Arial"/>
                <w:i/>
                <w:spacing w:val="1"/>
                <w:sz w:val="24"/>
                <w:szCs w:val="24"/>
              </w:rPr>
              <w:t>a</w:t>
            </w:r>
            <w:r w:rsidRPr="0024514F">
              <w:rPr>
                <w:rFonts w:eastAsia="Gill Sans MT" w:cs="Arial"/>
                <w:i/>
                <w:sz w:val="24"/>
                <w:szCs w:val="24"/>
              </w:rPr>
              <w:t>nd</w:t>
            </w:r>
            <w:r w:rsidRPr="0024514F">
              <w:rPr>
                <w:rFonts w:eastAsia="Gill Sans MT" w:cs="Arial"/>
                <w:i/>
                <w:spacing w:val="-3"/>
                <w:sz w:val="24"/>
                <w:szCs w:val="24"/>
              </w:rPr>
              <w:t xml:space="preserve"> </w:t>
            </w:r>
            <w:r w:rsidRPr="0024514F">
              <w:rPr>
                <w:rFonts w:eastAsia="Gill Sans MT" w:cs="Arial"/>
                <w:i/>
                <w:sz w:val="24"/>
                <w:szCs w:val="24"/>
              </w:rPr>
              <w:t>the e</w:t>
            </w:r>
            <w:r w:rsidRPr="0024514F">
              <w:rPr>
                <w:rFonts w:eastAsia="Gill Sans MT" w:cs="Arial"/>
                <w:i/>
                <w:spacing w:val="-2"/>
                <w:sz w:val="24"/>
                <w:szCs w:val="24"/>
              </w:rPr>
              <w:t>x</w:t>
            </w:r>
            <w:r w:rsidRPr="0024514F">
              <w:rPr>
                <w:rFonts w:eastAsia="Gill Sans MT" w:cs="Arial"/>
                <w:i/>
                <w:sz w:val="24"/>
                <w:szCs w:val="24"/>
              </w:rPr>
              <w:t>p</w:t>
            </w:r>
            <w:r w:rsidRPr="0024514F">
              <w:rPr>
                <w:rFonts w:eastAsia="Gill Sans MT" w:cs="Arial"/>
                <w:i/>
                <w:spacing w:val="1"/>
                <w:sz w:val="24"/>
                <w:szCs w:val="24"/>
              </w:rPr>
              <w:t>r</w:t>
            </w:r>
            <w:r w:rsidRPr="0024514F">
              <w:rPr>
                <w:rFonts w:eastAsia="Gill Sans MT" w:cs="Arial"/>
                <w:i/>
                <w:sz w:val="24"/>
                <w:szCs w:val="24"/>
              </w:rPr>
              <w:t>e</w:t>
            </w:r>
            <w:r w:rsidRPr="0024514F">
              <w:rPr>
                <w:rFonts w:eastAsia="Gill Sans MT" w:cs="Arial"/>
                <w:i/>
                <w:spacing w:val="-1"/>
                <w:sz w:val="24"/>
                <w:szCs w:val="24"/>
              </w:rPr>
              <w:t>ss</w:t>
            </w:r>
            <w:r w:rsidRPr="0024514F">
              <w:rPr>
                <w:rFonts w:eastAsia="Gill Sans MT" w:cs="Arial"/>
                <w:i/>
                <w:sz w:val="24"/>
                <w:szCs w:val="24"/>
              </w:rPr>
              <w:t>ion</w:t>
            </w:r>
            <w:r w:rsidRPr="0024514F">
              <w:rPr>
                <w:rFonts w:eastAsia="Gill Sans MT" w:cs="Arial"/>
                <w:i/>
                <w:spacing w:val="-8"/>
                <w:sz w:val="24"/>
                <w:szCs w:val="24"/>
              </w:rPr>
              <w:t xml:space="preserve"> </w:t>
            </w:r>
            <w:r w:rsidRPr="0024514F">
              <w:rPr>
                <w:rFonts w:eastAsia="Gill Sans MT" w:cs="Arial"/>
                <w:i/>
                <w:sz w:val="24"/>
                <w:szCs w:val="24"/>
              </w:rPr>
              <w:t>of beliefs/</w:t>
            </w:r>
            <w:r w:rsidRPr="0024514F">
              <w:rPr>
                <w:rFonts w:eastAsia="Gill Sans MT" w:cs="Arial"/>
                <w:i/>
                <w:spacing w:val="1"/>
                <w:sz w:val="24"/>
                <w:szCs w:val="24"/>
              </w:rPr>
              <w:t>i</w:t>
            </w:r>
            <w:r w:rsidRPr="0024514F">
              <w:rPr>
                <w:rFonts w:eastAsia="Gill Sans MT" w:cs="Arial"/>
                <w:i/>
                <w:sz w:val="24"/>
                <w:szCs w:val="24"/>
              </w:rPr>
              <w:t>deology</w:t>
            </w:r>
            <w:r w:rsidRPr="0024514F">
              <w:rPr>
                <w:rFonts w:eastAsia="Gill Sans MT" w:cs="Arial"/>
                <w:i/>
                <w:spacing w:val="-8"/>
                <w:sz w:val="24"/>
                <w:szCs w:val="24"/>
              </w:rPr>
              <w:t xml:space="preserve"> </w:t>
            </w:r>
            <w:r w:rsidRPr="0024514F">
              <w:rPr>
                <w:rFonts w:eastAsia="Gill Sans MT" w:cs="Arial"/>
                <w:i/>
                <w:spacing w:val="1"/>
                <w:sz w:val="24"/>
                <w:szCs w:val="24"/>
              </w:rPr>
              <w:t>a</w:t>
            </w:r>
            <w:r w:rsidRPr="0024514F">
              <w:rPr>
                <w:rFonts w:eastAsia="Gill Sans MT" w:cs="Arial"/>
                <w:i/>
                <w:sz w:val="24"/>
                <w:szCs w:val="24"/>
              </w:rPr>
              <w:t>s</w:t>
            </w:r>
            <w:r w:rsidRPr="0024514F">
              <w:rPr>
                <w:rFonts w:eastAsia="Gill Sans MT" w:cs="Arial"/>
                <w:i/>
                <w:spacing w:val="-3"/>
                <w:sz w:val="24"/>
                <w:szCs w:val="24"/>
              </w:rPr>
              <w:t xml:space="preserve"> </w:t>
            </w:r>
            <w:r w:rsidRPr="0024514F">
              <w:rPr>
                <w:rFonts w:eastAsia="Gill Sans MT" w:cs="Arial"/>
                <w:i/>
                <w:sz w:val="24"/>
                <w:szCs w:val="24"/>
              </w:rPr>
              <w:t>fun</w:t>
            </w:r>
            <w:r w:rsidRPr="0024514F">
              <w:rPr>
                <w:rFonts w:eastAsia="Gill Sans MT" w:cs="Arial"/>
                <w:i/>
                <w:spacing w:val="-2"/>
                <w:sz w:val="24"/>
                <w:szCs w:val="24"/>
              </w:rPr>
              <w:t>d</w:t>
            </w:r>
            <w:r w:rsidRPr="0024514F">
              <w:rPr>
                <w:rFonts w:eastAsia="Gill Sans MT" w:cs="Arial"/>
                <w:i/>
                <w:sz w:val="24"/>
                <w:szCs w:val="24"/>
              </w:rPr>
              <w:t>am</w:t>
            </w:r>
            <w:r w:rsidRPr="0024514F">
              <w:rPr>
                <w:rFonts w:eastAsia="Gill Sans MT" w:cs="Arial"/>
                <w:i/>
                <w:spacing w:val="1"/>
                <w:sz w:val="24"/>
                <w:szCs w:val="24"/>
              </w:rPr>
              <w:t>e</w:t>
            </w:r>
            <w:r w:rsidRPr="0024514F">
              <w:rPr>
                <w:rFonts w:eastAsia="Gill Sans MT" w:cs="Arial"/>
                <w:i/>
                <w:sz w:val="24"/>
                <w:szCs w:val="24"/>
              </w:rPr>
              <w:t>n</w:t>
            </w:r>
            <w:r w:rsidRPr="0024514F">
              <w:rPr>
                <w:rFonts w:eastAsia="Gill Sans MT" w:cs="Arial"/>
                <w:i/>
                <w:spacing w:val="-1"/>
                <w:sz w:val="24"/>
                <w:szCs w:val="24"/>
              </w:rPr>
              <w:t>t</w:t>
            </w:r>
            <w:r w:rsidRPr="0024514F">
              <w:rPr>
                <w:rFonts w:eastAsia="Gill Sans MT" w:cs="Arial"/>
                <w:i/>
                <w:sz w:val="24"/>
                <w:szCs w:val="24"/>
              </w:rPr>
              <w:t>al</w:t>
            </w:r>
            <w:r w:rsidRPr="0024514F">
              <w:rPr>
                <w:rFonts w:eastAsia="Gill Sans MT" w:cs="Arial"/>
                <w:i/>
                <w:spacing w:val="-9"/>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g</w:t>
            </w:r>
            <w:r w:rsidRPr="0024514F">
              <w:rPr>
                <w:rFonts w:eastAsia="Gill Sans MT" w:cs="Arial"/>
                <w:i/>
                <w:sz w:val="24"/>
                <w:szCs w:val="24"/>
              </w:rPr>
              <w:t>h</w:t>
            </w:r>
            <w:r w:rsidRPr="0024514F">
              <w:rPr>
                <w:rFonts w:eastAsia="Gill Sans MT" w:cs="Arial"/>
                <w:i/>
                <w:spacing w:val="-1"/>
                <w:sz w:val="24"/>
                <w:szCs w:val="24"/>
              </w:rPr>
              <w:t>t</w:t>
            </w:r>
            <w:r w:rsidRPr="0024514F">
              <w:rPr>
                <w:rFonts w:eastAsia="Gill Sans MT" w:cs="Arial"/>
                <w:i/>
                <w:sz w:val="24"/>
                <w:szCs w:val="24"/>
              </w:rPr>
              <w:t>s</w:t>
            </w:r>
            <w:r w:rsidRPr="0024514F">
              <w:rPr>
                <w:rFonts w:eastAsia="Gill Sans MT" w:cs="Arial"/>
                <w:i/>
                <w:spacing w:val="-4"/>
                <w:sz w:val="24"/>
                <w:szCs w:val="24"/>
              </w:rPr>
              <w:t xml:space="preserve"> </w:t>
            </w:r>
            <w:r w:rsidRPr="0024514F">
              <w:rPr>
                <w:rFonts w:eastAsia="Gill Sans MT" w:cs="Arial"/>
                <w:i/>
                <w:sz w:val="24"/>
                <w:szCs w:val="24"/>
              </w:rPr>
              <w:t>und</w:t>
            </w:r>
            <w:r w:rsidRPr="0024514F">
              <w:rPr>
                <w:rFonts w:eastAsia="Gill Sans MT" w:cs="Arial"/>
                <w:i/>
                <w:spacing w:val="1"/>
                <w:sz w:val="24"/>
                <w:szCs w:val="24"/>
              </w:rPr>
              <w:t>er</w:t>
            </w:r>
            <w:r w:rsidRPr="0024514F">
              <w:rPr>
                <w:rFonts w:eastAsia="Gill Sans MT" w:cs="Arial"/>
                <w:i/>
                <w:sz w:val="24"/>
                <w:szCs w:val="24"/>
              </w:rPr>
              <w:t>pin</w:t>
            </w:r>
            <w:r w:rsidRPr="0024514F">
              <w:rPr>
                <w:rFonts w:eastAsia="Gill Sans MT" w:cs="Arial"/>
                <w:i/>
                <w:spacing w:val="-2"/>
                <w:sz w:val="24"/>
                <w:szCs w:val="24"/>
              </w:rPr>
              <w:t>n</w:t>
            </w:r>
            <w:r w:rsidRPr="0024514F">
              <w:rPr>
                <w:rFonts w:eastAsia="Gill Sans MT" w:cs="Arial"/>
                <w:i/>
                <w:sz w:val="24"/>
                <w:szCs w:val="24"/>
              </w:rPr>
              <w:t xml:space="preserve">ing healthy communities in which our </w:t>
            </w:r>
            <w:r w:rsidR="00CE5E3E">
              <w:rPr>
                <w:rFonts w:eastAsia="Gill Sans MT" w:cs="Arial"/>
                <w:i/>
                <w:sz w:val="24"/>
                <w:szCs w:val="24"/>
              </w:rPr>
              <w:t>c</w:t>
            </w:r>
            <w:r w:rsidR="0069146D">
              <w:rPr>
                <w:rFonts w:eastAsia="Gill Sans MT" w:cs="Arial"/>
                <w:i/>
                <w:sz w:val="24"/>
                <w:szCs w:val="24"/>
              </w:rPr>
              <w:t>ommunity project</w:t>
            </w:r>
            <w:r w:rsidRPr="0024514F">
              <w:rPr>
                <w:rFonts w:eastAsia="Gill Sans MT" w:cs="Arial"/>
                <w:i/>
                <w:sz w:val="24"/>
                <w:szCs w:val="24"/>
              </w:rPr>
              <w:t xml:space="preserve"> is based.</w:t>
            </w:r>
            <w:r w:rsidRPr="0024514F">
              <w:rPr>
                <w:rFonts w:eastAsia="Gill Sans MT" w:cs="Arial"/>
                <w:i/>
                <w:spacing w:val="66"/>
                <w:sz w:val="24"/>
                <w:szCs w:val="24"/>
              </w:rPr>
              <w:t xml:space="preserve"> </w:t>
            </w:r>
          </w:p>
          <w:p w14:paraId="3D332024" w14:textId="77777777" w:rsidR="00021B6A" w:rsidRPr="0024514F" w:rsidRDefault="00021B6A">
            <w:pPr>
              <w:spacing w:line="239" w:lineRule="auto"/>
              <w:ind w:right="113"/>
              <w:rPr>
                <w:rFonts w:eastAsia="Gill Sans MT" w:cs="Arial"/>
                <w:i/>
                <w:spacing w:val="66"/>
                <w:sz w:val="24"/>
                <w:szCs w:val="24"/>
              </w:rPr>
            </w:pPr>
          </w:p>
          <w:p w14:paraId="6D64D0D4" w14:textId="0D11488B" w:rsidR="00021B6A" w:rsidRPr="0024514F" w:rsidRDefault="00021B6A">
            <w:pPr>
              <w:spacing w:line="239" w:lineRule="auto"/>
              <w:ind w:right="113"/>
              <w:rPr>
                <w:rFonts w:eastAsia="Gill Sans MT" w:cs="Arial"/>
                <w:i/>
                <w:spacing w:val="-1"/>
                <w:sz w:val="24"/>
                <w:szCs w:val="24"/>
              </w:rPr>
            </w:pPr>
            <w:r w:rsidRPr="0024514F">
              <w:rPr>
                <w:rFonts w:eastAsia="Gill Sans MT" w:cs="Arial"/>
                <w:i/>
                <w:spacing w:val="-1"/>
                <w:sz w:val="24"/>
                <w:szCs w:val="24"/>
              </w:rPr>
              <w:t>B</w:t>
            </w:r>
            <w:r w:rsidRPr="0024514F">
              <w:rPr>
                <w:rFonts w:eastAsia="Gill Sans MT" w:cs="Arial"/>
                <w:i/>
                <w:sz w:val="24"/>
                <w:szCs w:val="24"/>
              </w:rPr>
              <w:t>o</w:t>
            </w:r>
            <w:r w:rsidRPr="0024514F">
              <w:rPr>
                <w:rFonts w:eastAsia="Gill Sans MT" w:cs="Arial"/>
                <w:i/>
                <w:spacing w:val="-1"/>
                <w:sz w:val="24"/>
                <w:szCs w:val="24"/>
              </w:rPr>
              <w:t>t</w:t>
            </w:r>
            <w:r w:rsidRPr="0024514F">
              <w:rPr>
                <w:rFonts w:eastAsia="Gill Sans MT" w:cs="Arial"/>
                <w:i/>
                <w:sz w:val="24"/>
                <w:szCs w:val="24"/>
              </w:rPr>
              <w:t xml:space="preserve">h </w:t>
            </w:r>
            <w:r w:rsidR="0069146D">
              <w:rPr>
                <w:rFonts w:eastAsia="Gill Sans MT" w:cs="Arial"/>
                <w:i/>
                <w:sz w:val="24"/>
                <w:szCs w:val="24"/>
              </w:rPr>
              <w:t>young people</w:t>
            </w:r>
            <w:r w:rsidRPr="0024514F">
              <w:rPr>
                <w:rFonts w:eastAsia="Gill Sans MT" w:cs="Arial"/>
                <w:i/>
                <w:sz w:val="24"/>
                <w:szCs w:val="24"/>
              </w:rPr>
              <w:t xml:space="preserve"> and</w:t>
            </w:r>
            <w:r w:rsidRPr="0024514F">
              <w:rPr>
                <w:rFonts w:eastAsia="Gill Sans MT" w:cs="Arial"/>
                <w:i/>
                <w:spacing w:val="-2"/>
                <w:sz w:val="24"/>
                <w:szCs w:val="24"/>
              </w:rPr>
              <w:t xml:space="preserve"> </w:t>
            </w:r>
            <w:r w:rsidR="00712B49">
              <w:rPr>
                <w:rFonts w:eastAsia="Gill Sans MT" w:cs="Arial"/>
                <w:i/>
                <w:sz w:val="24"/>
                <w:szCs w:val="24"/>
              </w:rPr>
              <w:t>OCP staff and volunteers</w:t>
            </w:r>
            <w:r w:rsidRPr="0024514F">
              <w:rPr>
                <w:rFonts w:eastAsia="Gill Sans MT" w:cs="Arial"/>
                <w:i/>
                <w:spacing w:val="-6"/>
                <w:sz w:val="24"/>
                <w:szCs w:val="24"/>
              </w:rPr>
              <w:t xml:space="preserve"> </w:t>
            </w:r>
            <w:r w:rsidRPr="0024514F">
              <w:rPr>
                <w:rFonts w:eastAsia="Gill Sans MT" w:cs="Arial"/>
                <w:i/>
                <w:sz w:val="24"/>
                <w:szCs w:val="24"/>
              </w:rPr>
              <w:t>h</w:t>
            </w:r>
            <w:r w:rsidRPr="0024514F">
              <w:rPr>
                <w:rFonts w:eastAsia="Gill Sans MT" w:cs="Arial"/>
                <w:i/>
                <w:spacing w:val="1"/>
                <w:sz w:val="24"/>
                <w:szCs w:val="24"/>
              </w:rPr>
              <w:t>a</w:t>
            </w:r>
            <w:r w:rsidRPr="0024514F">
              <w:rPr>
                <w:rFonts w:eastAsia="Gill Sans MT" w:cs="Arial"/>
                <w:i/>
                <w:spacing w:val="-2"/>
                <w:sz w:val="24"/>
                <w:szCs w:val="24"/>
              </w:rPr>
              <w:t>v</w:t>
            </w:r>
            <w:r w:rsidRPr="0024514F">
              <w:rPr>
                <w:rFonts w:eastAsia="Gill Sans MT" w:cs="Arial"/>
                <w:i/>
                <w:sz w:val="24"/>
                <w:szCs w:val="24"/>
              </w:rPr>
              <w:t>e</w:t>
            </w:r>
            <w:r w:rsidRPr="0024514F">
              <w:rPr>
                <w:rFonts w:eastAsia="Gill Sans MT" w:cs="Arial"/>
                <w:i/>
                <w:spacing w:val="-5"/>
                <w:sz w:val="24"/>
                <w:szCs w:val="24"/>
              </w:rPr>
              <w:t xml:space="preserve"> </w:t>
            </w:r>
            <w:r w:rsidRPr="0024514F">
              <w:rPr>
                <w:rFonts w:eastAsia="Gill Sans MT" w:cs="Arial"/>
                <w:i/>
                <w:sz w:val="24"/>
                <w:szCs w:val="24"/>
              </w:rPr>
              <w:t xml:space="preserve">the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g</w:t>
            </w:r>
            <w:r w:rsidRPr="0024514F">
              <w:rPr>
                <w:rFonts w:eastAsia="Gill Sans MT" w:cs="Arial"/>
                <w:i/>
                <w:sz w:val="24"/>
                <w:szCs w:val="24"/>
              </w:rPr>
              <w:t>ht</w:t>
            </w:r>
            <w:r w:rsidRPr="0024514F">
              <w:rPr>
                <w:rFonts w:eastAsia="Gill Sans MT" w:cs="Arial"/>
                <w:i/>
                <w:spacing w:val="-3"/>
                <w:sz w:val="24"/>
                <w:szCs w:val="24"/>
              </w:rPr>
              <w:t xml:space="preserve"> </w:t>
            </w:r>
            <w:r w:rsidRPr="0024514F">
              <w:rPr>
                <w:rFonts w:eastAsia="Gill Sans MT" w:cs="Arial"/>
                <w:i/>
                <w:sz w:val="24"/>
                <w:szCs w:val="24"/>
              </w:rPr>
              <w:t>to</w:t>
            </w:r>
            <w:r w:rsidRPr="0024514F">
              <w:rPr>
                <w:rFonts w:eastAsia="Gill Sans MT" w:cs="Arial"/>
                <w:i/>
                <w:spacing w:val="-2"/>
                <w:sz w:val="24"/>
                <w:szCs w:val="24"/>
              </w:rPr>
              <w:t xml:space="preserve"> </w:t>
            </w:r>
            <w:r w:rsidRPr="0024514F">
              <w:rPr>
                <w:rFonts w:eastAsia="Gill Sans MT" w:cs="Arial"/>
                <w:i/>
                <w:spacing w:val="-1"/>
                <w:sz w:val="24"/>
                <w:szCs w:val="24"/>
              </w:rPr>
              <w:t>s</w:t>
            </w:r>
            <w:r w:rsidRPr="0024514F">
              <w:rPr>
                <w:rFonts w:eastAsia="Gill Sans MT" w:cs="Arial"/>
                <w:i/>
                <w:sz w:val="24"/>
                <w:szCs w:val="24"/>
              </w:rPr>
              <w:t>pe</w:t>
            </w:r>
            <w:r w:rsidRPr="0024514F">
              <w:rPr>
                <w:rFonts w:eastAsia="Gill Sans MT" w:cs="Arial"/>
                <w:i/>
                <w:spacing w:val="1"/>
                <w:sz w:val="24"/>
                <w:szCs w:val="24"/>
              </w:rPr>
              <w:t>a</w:t>
            </w:r>
            <w:r w:rsidRPr="0024514F">
              <w:rPr>
                <w:rFonts w:eastAsia="Gill Sans MT" w:cs="Arial"/>
                <w:i/>
                <w:sz w:val="24"/>
                <w:szCs w:val="24"/>
              </w:rPr>
              <w:t>k</w:t>
            </w:r>
            <w:r w:rsidRPr="0024514F">
              <w:rPr>
                <w:rFonts w:eastAsia="Gill Sans MT" w:cs="Arial"/>
                <w:i/>
                <w:spacing w:val="-4"/>
                <w:sz w:val="24"/>
                <w:szCs w:val="24"/>
              </w:rPr>
              <w:t xml:space="preserve"> </w:t>
            </w:r>
            <w:r w:rsidRPr="0024514F">
              <w:rPr>
                <w:rFonts w:eastAsia="Gill Sans MT" w:cs="Arial"/>
                <w:i/>
                <w:sz w:val="24"/>
                <w:szCs w:val="24"/>
              </w:rPr>
              <w:t>f</w:t>
            </w:r>
            <w:r w:rsidRPr="0024514F">
              <w:rPr>
                <w:rFonts w:eastAsia="Gill Sans MT" w:cs="Arial"/>
                <w:i/>
                <w:spacing w:val="1"/>
                <w:sz w:val="24"/>
                <w:szCs w:val="24"/>
              </w:rPr>
              <w:t>r</w:t>
            </w:r>
            <w:r w:rsidRPr="0024514F">
              <w:rPr>
                <w:rFonts w:eastAsia="Gill Sans MT" w:cs="Arial"/>
                <w:i/>
                <w:sz w:val="24"/>
                <w:szCs w:val="24"/>
              </w:rPr>
              <w:t>ee</w:t>
            </w:r>
            <w:r w:rsidRPr="0024514F">
              <w:rPr>
                <w:rFonts w:eastAsia="Gill Sans MT" w:cs="Arial"/>
                <w:i/>
                <w:spacing w:val="-2"/>
                <w:sz w:val="24"/>
                <w:szCs w:val="24"/>
              </w:rPr>
              <w:t>l</w:t>
            </w:r>
            <w:r w:rsidRPr="0024514F">
              <w:rPr>
                <w:rFonts w:eastAsia="Gill Sans MT" w:cs="Arial"/>
                <w:i/>
                <w:sz w:val="24"/>
                <w:szCs w:val="24"/>
              </w:rPr>
              <w:t>y</w:t>
            </w:r>
            <w:r w:rsidRPr="0024514F">
              <w:rPr>
                <w:rFonts w:eastAsia="Gill Sans MT" w:cs="Arial"/>
                <w:i/>
                <w:spacing w:val="-4"/>
                <w:sz w:val="24"/>
                <w:szCs w:val="24"/>
              </w:rPr>
              <w:t xml:space="preserve"> </w:t>
            </w:r>
            <w:r w:rsidRPr="0024514F">
              <w:rPr>
                <w:rFonts w:eastAsia="Gill Sans MT" w:cs="Arial"/>
                <w:i/>
                <w:sz w:val="24"/>
                <w:szCs w:val="24"/>
              </w:rPr>
              <w:t>and</w:t>
            </w:r>
            <w:r w:rsidRPr="0024514F">
              <w:rPr>
                <w:rFonts w:eastAsia="Gill Sans MT" w:cs="Arial"/>
                <w:i/>
                <w:spacing w:val="-2"/>
                <w:sz w:val="24"/>
                <w:szCs w:val="24"/>
              </w:rPr>
              <w:t xml:space="preserve"> </w:t>
            </w:r>
            <w:r w:rsidRPr="0024514F">
              <w:rPr>
                <w:rFonts w:eastAsia="Gill Sans MT" w:cs="Arial"/>
                <w:i/>
                <w:sz w:val="24"/>
                <w:szCs w:val="24"/>
              </w:rPr>
              <w:t>voice</w:t>
            </w:r>
            <w:r w:rsidRPr="0024514F">
              <w:rPr>
                <w:rFonts w:eastAsia="Gill Sans MT" w:cs="Arial"/>
                <w:i/>
                <w:spacing w:val="-4"/>
                <w:sz w:val="24"/>
                <w:szCs w:val="24"/>
              </w:rPr>
              <w:t xml:space="preserve"> </w:t>
            </w:r>
            <w:r w:rsidRPr="0024514F">
              <w:rPr>
                <w:rFonts w:eastAsia="Gill Sans MT" w:cs="Arial"/>
                <w:i/>
                <w:sz w:val="24"/>
                <w:szCs w:val="24"/>
              </w:rPr>
              <w:t>their</w:t>
            </w:r>
            <w:r w:rsidRPr="0024514F">
              <w:rPr>
                <w:rFonts w:eastAsia="Gill Sans MT" w:cs="Arial"/>
                <w:i/>
                <w:spacing w:val="-2"/>
                <w:sz w:val="24"/>
                <w:szCs w:val="24"/>
              </w:rPr>
              <w:t xml:space="preserve"> </w:t>
            </w:r>
            <w:r w:rsidRPr="0024514F">
              <w:rPr>
                <w:rFonts w:eastAsia="Gill Sans MT" w:cs="Arial"/>
                <w:i/>
                <w:sz w:val="24"/>
                <w:szCs w:val="24"/>
              </w:rPr>
              <w:t>opinion</w:t>
            </w:r>
            <w:r w:rsidRPr="0024514F">
              <w:rPr>
                <w:rFonts w:eastAsia="Gill Sans MT" w:cs="Arial"/>
                <w:i/>
                <w:spacing w:val="-1"/>
                <w:sz w:val="24"/>
                <w:szCs w:val="24"/>
              </w:rPr>
              <w:t>s.</w:t>
            </w:r>
          </w:p>
          <w:p w14:paraId="4FAC475B" w14:textId="77777777" w:rsidR="00021B6A" w:rsidRPr="0024514F" w:rsidRDefault="00021B6A">
            <w:pPr>
              <w:spacing w:line="239" w:lineRule="auto"/>
              <w:ind w:right="113"/>
              <w:rPr>
                <w:rFonts w:eastAsia="Gill Sans MT" w:cs="Arial"/>
                <w:i/>
                <w:spacing w:val="-1"/>
                <w:sz w:val="24"/>
                <w:szCs w:val="24"/>
              </w:rPr>
            </w:pPr>
          </w:p>
          <w:p w14:paraId="1F3A4F18" w14:textId="3ED344AA" w:rsidR="00021B6A" w:rsidRPr="0024514F" w:rsidRDefault="00021B6A">
            <w:pPr>
              <w:ind w:right="113"/>
              <w:rPr>
                <w:rFonts w:eastAsia="Gill Sans MT" w:cs="Arial"/>
                <w:i/>
                <w:sz w:val="24"/>
                <w:szCs w:val="24"/>
              </w:rPr>
            </w:pPr>
            <w:r w:rsidRPr="0024514F">
              <w:rPr>
                <w:rFonts w:eastAsia="Gill Sans MT" w:cs="Arial"/>
                <w:i/>
                <w:sz w:val="24"/>
                <w:szCs w:val="24"/>
              </w:rPr>
              <w:t>The</w:t>
            </w:r>
            <w:r w:rsidR="00D4180F">
              <w:rPr>
                <w:rFonts w:eastAsia="Gill Sans MT" w:cs="Arial"/>
                <w:i/>
                <w:sz w:val="24"/>
                <w:szCs w:val="24"/>
              </w:rPr>
              <w:t xml:space="preserve"> </w:t>
            </w:r>
            <w:r w:rsidRPr="0024514F">
              <w:rPr>
                <w:rFonts w:eastAsia="Gill Sans MT" w:cs="Arial"/>
                <w:i/>
                <w:sz w:val="24"/>
                <w:szCs w:val="24"/>
              </w:rPr>
              <w:t>Design</w:t>
            </w:r>
            <w:r w:rsidRPr="0024514F">
              <w:rPr>
                <w:rFonts w:eastAsia="Gill Sans MT" w:cs="Arial"/>
                <w:i/>
                <w:spacing w:val="1"/>
                <w:sz w:val="24"/>
                <w:szCs w:val="24"/>
              </w:rPr>
              <w:t>a</w:t>
            </w:r>
            <w:r w:rsidRPr="0024514F">
              <w:rPr>
                <w:rFonts w:eastAsia="Gill Sans MT" w:cs="Arial"/>
                <w:i/>
                <w:sz w:val="24"/>
                <w:szCs w:val="24"/>
              </w:rPr>
              <w:t>ted</w:t>
            </w:r>
            <w:r w:rsidRPr="0024514F">
              <w:rPr>
                <w:rFonts w:eastAsia="Gill Sans MT" w:cs="Arial"/>
                <w:i/>
                <w:spacing w:val="-11"/>
                <w:sz w:val="24"/>
                <w:szCs w:val="24"/>
              </w:rPr>
              <w:t xml:space="preserve"> </w:t>
            </w:r>
            <w:r w:rsidRPr="0024514F">
              <w:rPr>
                <w:rFonts w:eastAsia="Gill Sans MT" w:cs="Arial"/>
                <w:i/>
                <w:sz w:val="24"/>
                <w:szCs w:val="24"/>
              </w:rPr>
              <w:t>S</w:t>
            </w:r>
            <w:r w:rsidRPr="0024514F">
              <w:rPr>
                <w:rFonts w:eastAsia="Gill Sans MT" w:cs="Arial"/>
                <w:i/>
                <w:spacing w:val="1"/>
                <w:sz w:val="24"/>
                <w:szCs w:val="24"/>
              </w:rPr>
              <w:t>a</w:t>
            </w:r>
            <w:r w:rsidRPr="0024514F">
              <w:rPr>
                <w:rFonts w:eastAsia="Gill Sans MT" w:cs="Arial"/>
                <w:i/>
                <w:sz w:val="24"/>
                <w:szCs w:val="24"/>
              </w:rPr>
              <w:t>f</w:t>
            </w:r>
            <w:r w:rsidRPr="0024514F">
              <w:rPr>
                <w:rFonts w:eastAsia="Gill Sans MT" w:cs="Arial"/>
                <w:i/>
                <w:spacing w:val="-2"/>
                <w:sz w:val="24"/>
                <w:szCs w:val="24"/>
              </w:rPr>
              <w:t>e</w:t>
            </w:r>
            <w:r w:rsidRPr="0024514F">
              <w:rPr>
                <w:rFonts w:eastAsia="Gill Sans MT" w:cs="Arial"/>
                <w:i/>
                <w:sz w:val="24"/>
                <w:szCs w:val="24"/>
              </w:rPr>
              <w:t>gu</w:t>
            </w:r>
            <w:r w:rsidRPr="0024514F">
              <w:rPr>
                <w:rFonts w:eastAsia="Gill Sans MT" w:cs="Arial"/>
                <w:i/>
                <w:spacing w:val="1"/>
                <w:sz w:val="24"/>
                <w:szCs w:val="24"/>
              </w:rPr>
              <w:t>ar</w:t>
            </w:r>
            <w:r w:rsidRPr="0024514F">
              <w:rPr>
                <w:rFonts w:eastAsia="Gill Sans MT" w:cs="Arial"/>
                <w:i/>
                <w:sz w:val="24"/>
                <w:szCs w:val="24"/>
              </w:rPr>
              <w:t>di</w:t>
            </w:r>
            <w:r w:rsidRPr="0024514F">
              <w:rPr>
                <w:rFonts w:eastAsia="Gill Sans MT" w:cs="Arial"/>
                <w:i/>
                <w:spacing w:val="-2"/>
                <w:sz w:val="24"/>
                <w:szCs w:val="24"/>
              </w:rPr>
              <w:t>n</w:t>
            </w:r>
            <w:r w:rsidRPr="0024514F">
              <w:rPr>
                <w:rFonts w:eastAsia="Gill Sans MT" w:cs="Arial"/>
                <w:i/>
                <w:sz w:val="24"/>
                <w:szCs w:val="24"/>
              </w:rPr>
              <w:t>g</w:t>
            </w:r>
            <w:r w:rsidRPr="0024514F">
              <w:rPr>
                <w:rFonts w:eastAsia="Gill Sans MT" w:cs="Arial"/>
                <w:i/>
                <w:spacing w:val="-6"/>
                <w:sz w:val="24"/>
                <w:szCs w:val="24"/>
              </w:rPr>
              <w:t xml:space="preserve"> </w:t>
            </w:r>
            <w:r w:rsidRPr="0024514F">
              <w:rPr>
                <w:rFonts w:eastAsia="Gill Sans MT" w:cs="Arial"/>
                <w:i/>
                <w:sz w:val="24"/>
                <w:szCs w:val="24"/>
              </w:rPr>
              <w:t>Le</w:t>
            </w:r>
            <w:r w:rsidRPr="0024514F">
              <w:rPr>
                <w:rFonts w:eastAsia="Gill Sans MT" w:cs="Arial"/>
                <w:i/>
                <w:spacing w:val="1"/>
                <w:sz w:val="24"/>
                <w:szCs w:val="24"/>
              </w:rPr>
              <w:t>a</w:t>
            </w:r>
            <w:r w:rsidRPr="0024514F">
              <w:rPr>
                <w:rFonts w:eastAsia="Gill Sans MT" w:cs="Arial"/>
                <w:i/>
                <w:sz w:val="24"/>
                <w:szCs w:val="24"/>
              </w:rPr>
              <w:t>d</w:t>
            </w:r>
            <w:r w:rsidRPr="0024514F">
              <w:rPr>
                <w:rFonts w:eastAsia="Gill Sans MT" w:cs="Arial"/>
                <w:i/>
                <w:spacing w:val="-5"/>
                <w:sz w:val="24"/>
                <w:szCs w:val="24"/>
              </w:rPr>
              <w:t xml:space="preserve"> </w:t>
            </w:r>
            <w:r w:rsidRPr="0024514F">
              <w:rPr>
                <w:rFonts w:eastAsia="Gill Sans MT" w:cs="Arial"/>
                <w:i/>
                <w:sz w:val="24"/>
                <w:szCs w:val="24"/>
              </w:rPr>
              <w:t>will as</w:t>
            </w:r>
            <w:r w:rsidRPr="0024514F">
              <w:rPr>
                <w:rFonts w:eastAsia="Gill Sans MT" w:cs="Arial"/>
                <w:i/>
                <w:spacing w:val="-2"/>
                <w:sz w:val="24"/>
                <w:szCs w:val="24"/>
              </w:rPr>
              <w:t>s</w:t>
            </w:r>
            <w:r w:rsidRPr="0024514F">
              <w:rPr>
                <w:rFonts w:eastAsia="Gill Sans MT" w:cs="Arial"/>
                <w:i/>
                <w:sz w:val="24"/>
                <w:szCs w:val="24"/>
              </w:rPr>
              <w:t>e</w:t>
            </w:r>
            <w:r w:rsidRPr="0024514F">
              <w:rPr>
                <w:rFonts w:eastAsia="Gill Sans MT" w:cs="Arial"/>
                <w:i/>
                <w:spacing w:val="1"/>
                <w:sz w:val="24"/>
                <w:szCs w:val="24"/>
              </w:rPr>
              <w:t>s</w:t>
            </w:r>
            <w:r w:rsidRPr="0024514F">
              <w:rPr>
                <w:rFonts w:eastAsia="Gill Sans MT" w:cs="Arial"/>
                <w:i/>
                <w:sz w:val="24"/>
                <w:szCs w:val="24"/>
              </w:rPr>
              <w:t>s</w:t>
            </w:r>
            <w:r w:rsidRPr="0024514F">
              <w:rPr>
                <w:rFonts w:eastAsia="Gill Sans MT" w:cs="Arial"/>
                <w:i/>
                <w:spacing w:val="-7"/>
                <w:sz w:val="24"/>
                <w:szCs w:val="24"/>
              </w:rPr>
              <w:t xml:space="preserve"> </w:t>
            </w:r>
            <w:r w:rsidRPr="0024514F">
              <w:rPr>
                <w:rFonts w:eastAsia="Gill Sans MT" w:cs="Arial"/>
                <w:i/>
                <w:sz w:val="24"/>
                <w:szCs w:val="24"/>
              </w:rPr>
              <w:t>the l</w:t>
            </w:r>
            <w:r w:rsidRPr="0024514F">
              <w:rPr>
                <w:rFonts w:eastAsia="Gill Sans MT" w:cs="Arial"/>
                <w:i/>
                <w:spacing w:val="1"/>
                <w:sz w:val="24"/>
                <w:szCs w:val="24"/>
              </w:rPr>
              <w:t>e</w:t>
            </w:r>
            <w:r w:rsidRPr="0024514F">
              <w:rPr>
                <w:rFonts w:eastAsia="Gill Sans MT" w:cs="Arial"/>
                <w:i/>
                <w:sz w:val="24"/>
                <w:szCs w:val="24"/>
              </w:rPr>
              <w:t>vel</w:t>
            </w:r>
            <w:r w:rsidRPr="0024514F">
              <w:rPr>
                <w:rFonts w:eastAsia="Gill Sans MT" w:cs="Arial"/>
                <w:i/>
                <w:spacing w:val="-2"/>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k</w:t>
            </w:r>
            <w:r w:rsidRPr="0024514F">
              <w:rPr>
                <w:rFonts w:eastAsia="Gill Sans MT" w:cs="Arial"/>
                <w:i/>
                <w:spacing w:val="-1"/>
                <w:sz w:val="24"/>
                <w:szCs w:val="24"/>
              </w:rPr>
              <w:t xml:space="preserve"> </w:t>
            </w:r>
            <w:r w:rsidRPr="0024514F">
              <w:rPr>
                <w:rFonts w:eastAsia="Gill Sans MT" w:cs="Arial"/>
                <w:i/>
                <w:sz w:val="24"/>
                <w:szCs w:val="24"/>
              </w:rPr>
              <w:t>w</w:t>
            </w:r>
            <w:r w:rsidRPr="0024514F">
              <w:rPr>
                <w:rFonts w:eastAsia="Gill Sans MT" w:cs="Arial"/>
                <w:i/>
                <w:spacing w:val="-2"/>
                <w:sz w:val="24"/>
                <w:szCs w:val="24"/>
              </w:rPr>
              <w:t>i</w:t>
            </w:r>
            <w:r w:rsidRPr="0024514F">
              <w:rPr>
                <w:rFonts w:eastAsia="Gill Sans MT" w:cs="Arial"/>
                <w:i/>
                <w:sz w:val="24"/>
                <w:szCs w:val="24"/>
              </w:rPr>
              <w:t xml:space="preserve">thin </w:t>
            </w:r>
            <w:r w:rsidRPr="0024514F">
              <w:rPr>
                <w:rFonts w:eastAsia="Gill Sans MT" w:cs="Arial"/>
                <w:i/>
                <w:spacing w:val="-1"/>
                <w:sz w:val="24"/>
                <w:szCs w:val="24"/>
              </w:rPr>
              <w:t>t</w:t>
            </w:r>
            <w:r w:rsidRPr="0024514F">
              <w:rPr>
                <w:rFonts w:eastAsia="Gill Sans MT" w:cs="Arial"/>
                <w:i/>
                <w:sz w:val="24"/>
                <w:szCs w:val="24"/>
              </w:rPr>
              <w:t xml:space="preserve">he </w:t>
            </w:r>
            <w:r w:rsidR="0069146D">
              <w:rPr>
                <w:rFonts w:eastAsia="Gill Sans MT" w:cs="Arial"/>
                <w:i/>
                <w:spacing w:val="-1"/>
                <w:sz w:val="24"/>
                <w:szCs w:val="24"/>
              </w:rPr>
              <w:t>community project</w:t>
            </w:r>
            <w:r w:rsidRPr="0024514F">
              <w:rPr>
                <w:rFonts w:eastAsia="Gill Sans MT" w:cs="Arial"/>
                <w:i/>
                <w:spacing w:val="-6"/>
                <w:sz w:val="24"/>
                <w:szCs w:val="24"/>
              </w:rPr>
              <w:t xml:space="preserve"> </w:t>
            </w:r>
            <w:r w:rsidRPr="0024514F">
              <w:rPr>
                <w:rFonts w:eastAsia="Gill Sans MT" w:cs="Arial"/>
                <w:i/>
                <w:spacing w:val="1"/>
                <w:sz w:val="24"/>
                <w:szCs w:val="24"/>
              </w:rPr>
              <w:t>a</w:t>
            </w:r>
            <w:r w:rsidRPr="0024514F">
              <w:rPr>
                <w:rFonts w:eastAsia="Gill Sans MT" w:cs="Arial"/>
                <w:i/>
                <w:sz w:val="24"/>
                <w:szCs w:val="24"/>
              </w:rPr>
              <w:t>nd</w:t>
            </w:r>
            <w:r w:rsidRPr="0024514F">
              <w:rPr>
                <w:rFonts w:eastAsia="Gill Sans MT" w:cs="Arial"/>
                <w:i/>
                <w:spacing w:val="-3"/>
                <w:sz w:val="24"/>
                <w:szCs w:val="24"/>
              </w:rPr>
              <w:t xml:space="preserve"> </w:t>
            </w:r>
            <w:r w:rsidRPr="0024514F">
              <w:rPr>
                <w:rFonts w:eastAsia="Gill Sans MT" w:cs="Arial"/>
                <w:i/>
                <w:sz w:val="24"/>
                <w:szCs w:val="24"/>
              </w:rPr>
              <w:t xml:space="preserve">put </w:t>
            </w:r>
            <w:r w:rsidRPr="0024514F">
              <w:rPr>
                <w:rFonts w:eastAsia="Gill Sans MT" w:cs="Arial"/>
                <w:i/>
                <w:spacing w:val="1"/>
                <w:sz w:val="24"/>
                <w:szCs w:val="24"/>
              </w:rPr>
              <w:t>a</w:t>
            </w:r>
            <w:r w:rsidRPr="0024514F">
              <w:rPr>
                <w:rFonts w:eastAsia="Gill Sans MT" w:cs="Arial"/>
                <w:i/>
                <w:sz w:val="24"/>
                <w:szCs w:val="24"/>
              </w:rPr>
              <w:t>ctions</w:t>
            </w:r>
            <w:r w:rsidRPr="0024514F">
              <w:rPr>
                <w:rFonts w:eastAsia="Gill Sans MT" w:cs="Arial"/>
                <w:i/>
                <w:spacing w:val="-9"/>
                <w:sz w:val="24"/>
                <w:szCs w:val="24"/>
              </w:rPr>
              <w:t xml:space="preserve"> </w:t>
            </w:r>
            <w:r w:rsidRPr="0024514F">
              <w:rPr>
                <w:rFonts w:eastAsia="Gill Sans MT" w:cs="Arial"/>
                <w:i/>
                <w:sz w:val="24"/>
                <w:szCs w:val="24"/>
              </w:rPr>
              <w:t>in pla</w:t>
            </w:r>
            <w:r w:rsidRPr="0024514F">
              <w:rPr>
                <w:rFonts w:eastAsia="Gill Sans MT" w:cs="Arial"/>
                <w:i/>
                <w:spacing w:val="1"/>
                <w:sz w:val="24"/>
                <w:szCs w:val="24"/>
              </w:rPr>
              <w:t>c</w:t>
            </w:r>
            <w:r w:rsidRPr="0024514F">
              <w:rPr>
                <w:rFonts w:eastAsia="Gill Sans MT" w:cs="Arial"/>
                <w:i/>
                <w:sz w:val="24"/>
                <w:szCs w:val="24"/>
              </w:rPr>
              <w:t>e</w:t>
            </w:r>
            <w:r w:rsidRPr="0024514F">
              <w:rPr>
                <w:rFonts w:eastAsia="Gill Sans MT" w:cs="Arial"/>
                <w:i/>
                <w:spacing w:val="-2"/>
                <w:sz w:val="24"/>
                <w:szCs w:val="24"/>
              </w:rPr>
              <w:t xml:space="preserve"> </w:t>
            </w:r>
            <w:r w:rsidRPr="0024514F">
              <w:rPr>
                <w:rFonts w:eastAsia="Gill Sans MT" w:cs="Arial"/>
                <w:i/>
                <w:spacing w:val="3"/>
                <w:sz w:val="24"/>
                <w:szCs w:val="24"/>
              </w:rPr>
              <w:t>t</w:t>
            </w:r>
            <w:r w:rsidRPr="0024514F">
              <w:rPr>
                <w:rFonts w:eastAsia="Gill Sans MT" w:cs="Arial"/>
                <w:i/>
                <w:sz w:val="24"/>
                <w:szCs w:val="24"/>
              </w:rPr>
              <w:t>o</w:t>
            </w:r>
            <w:r w:rsidRPr="0024514F">
              <w:rPr>
                <w:rFonts w:eastAsia="Gill Sans MT" w:cs="Arial"/>
                <w:i/>
                <w:spacing w:val="-1"/>
                <w:sz w:val="24"/>
                <w:szCs w:val="24"/>
              </w:rPr>
              <w:t xml:space="preserve"> </w:t>
            </w:r>
            <w:r w:rsidRPr="0024514F">
              <w:rPr>
                <w:rFonts w:eastAsia="Gill Sans MT" w:cs="Arial"/>
                <w:i/>
                <w:spacing w:val="1"/>
                <w:sz w:val="24"/>
                <w:szCs w:val="24"/>
              </w:rPr>
              <w:t>r</w:t>
            </w:r>
            <w:r w:rsidRPr="0024514F">
              <w:rPr>
                <w:rFonts w:eastAsia="Gill Sans MT" w:cs="Arial"/>
                <w:i/>
                <w:sz w:val="24"/>
                <w:szCs w:val="24"/>
              </w:rPr>
              <w:t>edu</w:t>
            </w:r>
            <w:r w:rsidRPr="0024514F">
              <w:rPr>
                <w:rFonts w:eastAsia="Gill Sans MT" w:cs="Arial"/>
                <w:i/>
                <w:spacing w:val="1"/>
                <w:sz w:val="24"/>
                <w:szCs w:val="24"/>
              </w:rPr>
              <w:t>c</w:t>
            </w:r>
            <w:r w:rsidRPr="0024514F">
              <w:rPr>
                <w:rFonts w:eastAsia="Gill Sans MT" w:cs="Arial"/>
                <w:i/>
                <w:sz w:val="24"/>
                <w:szCs w:val="24"/>
              </w:rPr>
              <w:t>e</w:t>
            </w:r>
            <w:r w:rsidRPr="0024514F">
              <w:rPr>
                <w:rFonts w:eastAsia="Gill Sans MT" w:cs="Arial"/>
                <w:i/>
                <w:spacing w:val="-8"/>
                <w:sz w:val="24"/>
                <w:szCs w:val="24"/>
              </w:rPr>
              <w:t xml:space="preserve"> </w:t>
            </w:r>
            <w:r w:rsidRPr="0024514F">
              <w:rPr>
                <w:rFonts w:eastAsia="Gill Sans MT" w:cs="Arial"/>
                <w:i/>
                <w:sz w:val="24"/>
                <w:szCs w:val="24"/>
              </w:rPr>
              <w:t>that</w:t>
            </w:r>
            <w:r w:rsidRPr="0024514F">
              <w:rPr>
                <w:rFonts w:eastAsia="Gill Sans MT" w:cs="Arial"/>
                <w:i/>
                <w:spacing w:val="-4"/>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k.</w:t>
            </w:r>
          </w:p>
          <w:p w14:paraId="1AF907D0" w14:textId="77777777" w:rsidR="00021B6A" w:rsidRPr="0024514F" w:rsidRDefault="00021B6A">
            <w:pPr>
              <w:ind w:right="113"/>
              <w:rPr>
                <w:rFonts w:eastAsia="Gill Sans MT" w:cs="Arial"/>
                <w:i/>
                <w:sz w:val="24"/>
                <w:szCs w:val="24"/>
              </w:rPr>
            </w:pPr>
          </w:p>
          <w:p w14:paraId="5EAD83F6" w14:textId="54F61464" w:rsidR="00021B6A" w:rsidRPr="0024514F" w:rsidRDefault="00021B6A">
            <w:pPr>
              <w:ind w:right="113"/>
              <w:rPr>
                <w:rFonts w:eastAsia="Gill Sans MT" w:cs="Arial"/>
                <w:i/>
                <w:sz w:val="24"/>
                <w:szCs w:val="24"/>
              </w:rPr>
            </w:pPr>
            <w:r w:rsidRPr="0024514F">
              <w:rPr>
                <w:rFonts w:eastAsia="Gill Sans MT" w:cs="Arial"/>
                <w:i/>
                <w:spacing w:val="-1"/>
                <w:sz w:val="24"/>
                <w:szCs w:val="24"/>
              </w:rPr>
              <w:t xml:space="preserve">Actions for our </w:t>
            </w:r>
            <w:r w:rsidR="001F175D">
              <w:rPr>
                <w:rFonts w:eastAsia="Gill Sans MT" w:cs="Arial"/>
                <w:i/>
                <w:spacing w:val="-1"/>
                <w:sz w:val="24"/>
                <w:szCs w:val="24"/>
              </w:rPr>
              <w:t xml:space="preserve">hub </w:t>
            </w:r>
            <w:r w:rsidRPr="0024514F">
              <w:rPr>
                <w:rFonts w:eastAsia="Gill Sans MT" w:cs="Arial"/>
                <w:i/>
                <w:sz w:val="24"/>
                <w:szCs w:val="24"/>
              </w:rPr>
              <w:t>will</w:t>
            </w:r>
            <w:r w:rsidRPr="0024514F">
              <w:rPr>
                <w:rFonts w:eastAsia="Gill Sans MT" w:cs="Arial"/>
                <w:i/>
                <w:spacing w:val="1"/>
                <w:sz w:val="24"/>
                <w:szCs w:val="24"/>
              </w:rPr>
              <w:t xml:space="preserve"> </w:t>
            </w:r>
            <w:r w:rsidRPr="0024514F">
              <w:rPr>
                <w:rFonts w:eastAsia="Gill Sans MT" w:cs="Arial"/>
                <w:i/>
                <w:sz w:val="24"/>
                <w:szCs w:val="24"/>
              </w:rPr>
              <w:t>include PREVENT related topics for</w:t>
            </w:r>
            <w:r w:rsidRPr="0024514F">
              <w:rPr>
                <w:rFonts w:eastAsia="Gill Sans MT" w:cs="Arial"/>
                <w:i/>
                <w:spacing w:val="1"/>
                <w:sz w:val="24"/>
                <w:szCs w:val="24"/>
              </w:rPr>
              <w:t xml:space="preserve"> </w:t>
            </w:r>
            <w:r w:rsidRPr="0024514F">
              <w:rPr>
                <w:rFonts w:eastAsia="Gill Sans MT" w:cs="Arial"/>
                <w:i/>
                <w:sz w:val="24"/>
                <w:szCs w:val="24"/>
              </w:rPr>
              <w:t>con</w:t>
            </w:r>
            <w:r w:rsidRPr="0024514F">
              <w:rPr>
                <w:rFonts w:eastAsia="Gill Sans MT" w:cs="Arial"/>
                <w:i/>
                <w:spacing w:val="-1"/>
                <w:sz w:val="24"/>
                <w:szCs w:val="24"/>
              </w:rPr>
              <w:t>s</w:t>
            </w:r>
            <w:r w:rsidRPr="0024514F">
              <w:rPr>
                <w:rFonts w:eastAsia="Gill Sans MT" w:cs="Arial"/>
                <w:i/>
                <w:sz w:val="24"/>
                <w:szCs w:val="24"/>
              </w:rPr>
              <w:t>ide</w:t>
            </w:r>
            <w:r w:rsidRPr="0024514F">
              <w:rPr>
                <w:rFonts w:eastAsia="Gill Sans MT" w:cs="Arial"/>
                <w:i/>
                <w:spacing w:val="1"/>
                <w:sz w:val="24"/>
                <w:szCs w:val="24"/>
              </w:rPr>
              <w:t>r</w:t>
            </w:r>
            <w:r w:rsidRPr="0024514F">
              <w:rPr>
                <w:rFonts w:eastAsia="Gill Sans MT" w:cs="Arial"/>
                <w:i/>
                <w:sz w:val="24"/>
                <w:szCs w:val="24"/>
              </w:rPr>
              <w:t>ation</w:t>
            </w:r>
            <w:r w:rsidR="0063218C">
              <w:rPr>
                <w:rFonts w:eastAsia="Gill Sans MT" w:cs="Arial"/>
                <w:i/>
                <w:sz w:val="24"/>
                <w:szCs w:val="24"/>
              </w:rPr>
              <w:t>.</w:t>
            </w:r>
          </w:p>
          <w:p w14:paraId="41AC668F" w14:textId="77777777" w:rsidR="00021B6A" w:rsidRPr="0024514F" w:rsidRDefault="00021B6A">
            <w:pPr>
              <w:ind w:right="113"/>
              <w:rPr>
                <w:rFonts w:eastAsia="Gill Sans MT" w:cs="Arial"/>
                <w:i/>
                <w:sz w:val="24"/>
                <w:szCs w:val="24"/>
              </w:rPr>
            </w:pPr>
          </w:p>
          <w:p w14:paraId="0DE74EE6" w14:textId="3DE71D4C" w:rsidR="00021B6A" w:rsidRPr="0024514F" w:rsidRDefault="00021B6A">
            <w:pPr>
              <w:ind w:right="113"/>
              <w:rPr>
                <w:rFonts w:eastAsia="Gill Sans MT" w:cs="Arial"/>
                <w:i/>
                <w:sz w:val="24"/>
                <w:szCs w:val="24"/>
              </w:rPr>
            </w:pPr>
            <w:r w:rsidRPr="0024514F">
              <w:rPr>
                <w:rFonts w:eastAsia="Gill Sans MT" w:cs="Arial"/>
                <w:i/>
                <w:sz w:val="24"/>
                <w:szCs w:val="24"/>
              </w:rPr>
              <w:t xml:space="preserve">Risk assessment will include </w:t>
            </w:r>
            <w:r w:rsidRPr="0024514F">
              <w:rPr>
                <w:rFonts w:eastAsia="Gill Sans MT" w:cs="Arial"/>
                <w:i/>
                <w:spacing w:val="-3"/>
                <w:sz w:val="24"/>
                <w:szCs w:val="24"/>
              </w:rPr>
              <w:t>t</w:t>
            </w:r>
            <w:r w:rsidRPr="0024514F">
              <w:rPr>
                <w:rFonts w:eastAsia="Gill Sans MT" w:cs="Arial"/>
                <w:i/>
                <w:sz w:val="24"/>
                <w:szCs w:val="24"/>
              </w:rPr>
              <w:t>he u</w:t>
            </w:r>
            <w:r w:rsidRPr="0024514F">
              <w:rPr>
                <w:rFonts w:eastAsia="Gill Sans MT" w:cs="Arial"/>
                <w:i/>
                <w:spacing w:val="-1"/>
                <w:sz w:val="24"/>
                <w:szCs w:val="24"/>
              </w:rPr>
              <w:t>s</w:t>
            </w:r>
            <w:r w:rsidRPr="0024514F">
              <w:rPr>
                <w:rFonts w:eastAsia="Gill Sans MT" w:cs="Arial"/>
                <w:i/>
                <w:sz w:val="24"/>
                <w:szCs w:val="24"/>
              </w:rPr>
              <w:t>e</w:t>
            </w:r>
            <w:r w:rsidRPr="0024514F">
              <w:rPr>
                <w:rFonts w:eastAsia="Gill Sans MT" w:cs="Arial"/>
                <w:i/>
                <w:spacing w:val="-2"/>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00880D0A">
              <w:rPr>
                <w:rFonts w:eastAsia="Gill Sans MT" w:cs="Arial"/>
                <w:i/>
                <w:spacing w:val="-1"/>
                <w:sz w:val="24"/>
                <w:szCs w:val="24"/>
              </w:rPr>
              <w:t>the hub</w:t>
            </w:r>
            <w:r w:rsidRPr="0024514F">
              <w:rPr>
                <w:rFonts w:eastAsia="Gill Sans MT" w:cs="Arial"/>
                <w:i/>
                <w:spacing w:val="-5"/>
                <w:sz w:val="24"/>
                <w:szCs w:val="24"/>
              </w:rPr>
              <w:t xml:space="preserve"> </w:t>
            </w:r>
            <w:r w:rsidRPr="0024514F">
              <w:rPr>
                <w:rFonts w:eastAsia="Gill Sans MT" w:cs="Arial"/>
                <w:i/>
                <w:sz w:val="24"/>
                <w:szCs w:val="24"/>
              </w:rPr>
              <w:t>by</w:t>
            </w:r>
            <w:r w:rsidRPr="0024514F">
              <w:rPr>
                <w:rFonts w:eastAsia="Gill Sans MT" w:cs="Arial"/>
                <w:i/>
                <w:spacing w:val="-1"/>
                <w:sz w:val="24"/>
                <w:szCs w:val="24"/>
              </w:rPr>
              <w:t xml:space="preserve"> </w:t>
            </w:r>
            <w:r w:rsidRPr="0024514F">
              <w:rPr>
                <w:rFonts w:eastAsia="Gill Sans MT" w:cs="Arial"/>
                <w:i/>
                <w:sz w:val="24"/>
                <w:szCs w:val="24"/>
              </w:rPr>
              <w:t>ex</w:t>
            </w:r>
            <w:r w:rsidRPr="0024514F">
              <w:rPr>
                <w:rFonts w:eastAsia="Gill Sans MT" w:cs="Arial"/>
                <w:i/>
                <w:spacing w:val="-1"/>
                <w:sz w:val="24"/>
                <w:szCs w:val="24"/>
              </w:rPr>
              <w:t>t</w:t>
            </w:r>
            <w:r w:rsidRPr="0024514F">
              <w:rPr>
                <w:rFonts w:eastAsia="Gill Sans MT" w:cs="Arial"/>
                <w:i/>
                <w:sz w:val="24"/>
                <w:szCs w:val="24"/>
              </w:rPr>
              <w:t>e</w:t>
            </w:r>
            <w:r w:rsidRPr="0024514F">
              <w:rPr>
                <w:rFonts w:eastAsia="Gill Sans MT" w:cs="Arial"/>
                <w:i/>
                <w:spacing w:val="1"/>
                <w:sz w:val="24"/>
                <w:szCs w:val="24"/>
              </w:rPr>
              <w:t>r</w:t>
            </w:r>
            <w:r w:rsidRPr="0024514F">
              <w:rPr>
                <w:rFonts w:eastAsia="Gill Sans MT" w:cs="Arial"/>
                <w:i/>
                <w:sz w:val="24"/>
                <w:szCs w:val="24"/>
              </w:rPr>
              <w:t>n</w:t>
            </w:r>
            <w:r w:rsidRPr="0024514F">
              <w:rPr>
                <w:rFonts w:eastAsia="Gill Sans MT" w:cs="Arial"/>
                <w:i/>
                <w:spacing w:val="1"/>
                <w:sz w:val="24"/>
                <w:szCs w:val="24"/>
              </w:rPr>
              <w:t>a</w:t>
            </w:r>
            <w:r w:rsidRPr="0024514F">
              <w:rPr>
                <w:rFonts w:eastAsia="Gill Sans MT" w:cs="Arial"/>
                <w:i/>
                <w:sz w:val="24"/>
                <w:szCs w:val="24"/>
              </w:rPr>
              <w:t>l</w:t>
            </w:r>
            <w:r w:rsidRPr="0024514F">
              <w:rPr>
                <w:rFonts w:eastAsia="Gill Sans MT" w:cs="Arial"/>
                <w:i/>
                <w:spacing w:val="-2"/>
                <w:sz w:val="24"/>
                <w:szCs w:val="24"/>
              </w:rPr>
              <w:t xml:space="preserve"> a</w:t>
            </w:r>
            <w:r w:rsidRPr="0024514F">
              <w:rPr>
                <w:rFonts w:eastAsia="Gill Sans MT" w:cs="Arial"/>
                <w:i/>
                <w:sz w:val="24"/>
                <w:szCs w:val="24"/>
              </w:rPr>
              <w:t>g</w:t>
            </w:r>
            <w:r w:rsidRPr="0024514F">
              <w:rPr>
                <w:rFonts w:eastAsia="Gill Sans MT" w:cs="Arial"/>
                <w:i/>
                <w:spacing w:val="1"/>
                <w:sz w:val="24"/>
                <w:szCs w:val="24"/>
              </w:rPr>
              <w:t>e</w:t>
            </w:r>
            <w:r w:rsidRPr="0024514F">
              <w:rPr>
                <w:rFonts w:eastAsia="Gill Sans MT" w:cs="Arial"/>
                <w:i/>
                <w:sz w:val="24"/>
                <w:szCs w:val="24"/>
              </w:rPr>
              <w:t>ncie</w:t>
            </w:r>
            <w:r w:rsidRPr="0024514F">
              <w:rPr>
                <w:rFonts w:eastAsia="Gill Sans MT" w:cs="Arial"/>
                <w:i/>
                <w:spacing w:val="-1"/>
                <w:sz w:val="24"/>
                <w:szCs w:val="24"/>
              </w:rPr>
              <w:t>s</w:t>
            </w:r>
            <w:r w:rsidRPr="0024514F">
              <w:rPr>
                <w:rFonts w:eastAsia="Gill Sans MT" w:cs="Arial"/>
                <w:i/>
                <w:sz w:val="24"/>
                <w:szCs w:val="24"/>
              </w:rPr>
              <w:t>,</w:t>
            </w:r>
            <w:r w:rsidRPr="0024514F">
              <w:rPr>
                <w:rFonts w:eastAsia="Gill Sans MT" w:cs="Arial"/>
                <w:i/>
                <w:spacing w:val="-5"/>
                <w:sz w:val="24"/>
                <w:szCs w:val="24"/>
              </w:rPr>
              <w:t xml:space="preserve"> </w:t>
            </w:r>
            <w:r w:rsidRPr="0024514F">
              <w:rPr>
                <w:rFonts w:eastAsia="Gill Sans MT" w:cs="Arial"/>
                <w:i/>
                <w:sz w:val="24"/>
                <w:szCs w:val="24"/>
              </w:rPr>
              <w:t>i</w:t>
            </w:r>
            <w:r w:rsidRPr="0024514F">
              <w:rPr>
                <w:rFonts w:eastAsia="Gill Sans MT" w:cs="Arial"/>
                <w:i/>
                <w:spacing w:val="-2"/>
                <w:sz w:val="24"/>
                <w:szCs w:val="24"/>
              </w:rPr>
              <w:t>n</w:t>
            </w:r>
            <w:r w:rsidRPr="0024514F">
              <w:rPr>
                <w:rFonts w:eastAsia="Gill Sans MT" w:cs="Arial"/>
                <w:i/>
                <w:sz w:val="24"/>
                <w:szCs w:val="24"/>
              </w:rPr>
              <w:t>teg</w:t>
            </w:r>
            <w:r w:rsidRPr="0024514F">
              <w:rPr>
                <w:rFonts w:eastAsia="Gill Sans MT" w:cs="Arial"/>
                <w:i/>
                <w:spacing w:val="1"/>
                <w:sz w:val="24"/>
                <w:szCs w:val="24"/>
              </w:rPr>
              <w:t>r</w:t>
            </w:r>
            <w:r w:rsidRPr="0024514F">
              <w:rPr>
                <w:rFonts w:eastAsia="Gill Sans MT" w:cs="Arial"/>
                <w:i/>
                <w:sz w:val="24"/>
                <w:szCs w:val="24"/>
              </w:rPr>
              <w:t>ation of</w:t>
            </w:r>
            <w:r w:rsidRPr="0024514F">
              <w:rPr>
                <w:rFonts w:eastAsia="Gill Sans MT" w:cs="Arial"/>
                <w:i/>
                <w:spacing w:val="-2"/>
                <w:sz w:val="24"/>
                <w:szCs w:val="24"/>
              </w:rPr>
              <w:t xml:space="preserve"> </w:t>
            </w:r>
            <w:r w:rsidR="0069146D">
              <w:rPr>
                <w:rFonts w:eastAsia="Gill Sans MT" w:cs="Arial"/>
                <w:i/>
                <w:sz w:val="24"/>
                <w:szCs w:val="24"/>
              </w:rPr>
              <w:t>young people</w:t>
            </w:r>
            <w:r w:rsidRPr="0024514F">
              <w:rPr>
                <w:rFonts w:eastAsia="Gill Sans MT" w:cs="Arial"/>
                <w:i/>
                <w:spacing w:val="-1"/>
                <w:sz w:val="24"/>
                <w:szCs w:val="24"/>
              </w:rPr>
              <w:t xml:space="preserve"> </w:t>
            </w:r>
            <w:r w:rsidRPr="0024514F">
              <w:rPr>
                <w:rFonts w:eastAsia="Gill Sans MT" w:cs="Arial"/>
                <w:i/>
                <w:sz w:val="24"/>
                <w:szCs w:val="24"/>
              </w:rPr>
              <w:t>by</w:t>
            </w:r>
            <w:r w:rsidRPr="0024514F">
              <w:rPr>
                <w:rFonts w:eastAsia="Gill Sans MT" w:cs="Arial"/>
                <w:i/>
                <w:spacing w:val="-1"/>
                <w:sz w:val="24"/>
                <w:szCs w:val="24"/>
              </w:rPr>
              <w:t xml:space="preserve"> </w:t>
            </w:r>
            <w:r w:rsidRPr="0024514F">
              <w:rPr>
                <w:rFonts w:eastAsia="Gill Sans MT" w:cs="Arial"/>
                <w:i/>
                <w:spacing w:val="1"/>
                <w:sz w:val="24"/>
                <w:szCs w:val="24"/>
              </w:rPr>
              <w:t>g</w:t>
            </w:r>
            <w:r w:rsidRPr="0024514F">
              <w:rPr>
                <w:rFonts w:eastAsia="Gill Sans MT" w:cs="Arial"/>
                <w:i/>
                <w:sz w:val="24"/>
                <w:szCs w:val="24"/>
              </w:rPr>
              <w:t>ender</w:t>
            </w:r>
            <w:r w:rsidRPr="0024514F">
              <w:rPr>
                <w:rFonts w:eastAsia="Gill Sans MT" w:cs="Arial"/>
                <w:i/>
                <w:spacing w:val="-7"/>
                <w:sz w:val="24"/>
                <w:szCs w:val="24"/>
              </w:rPr>
              <w:t xml:space="preserve"> </w:t>
            </w:r>
            <w:r w:rsidRPr="0024514F">
              <w:rPr>
                <w:rFonts w:eastAsia="Gill Sans MT" w:cs="Arial"/>
                <w:i/>
                <w:sz w:val="24"/>
                <w:szCs w:val="24"/>
              </w:rPr>
              <w:t>and</w:t>
            </w:r>
            <w:r w:rsidRPr="0024514F">
              <w:rPr>
                <w:rFonts w:eastAsia="Gill Sans MT" w:cs="Arial"/>
                <w:i/>
                <w:spacing w:val="-2"/>
                <w:sz w:val="24"/>
                <w:szCs w:val="24"/>
              </w:rPr>
              <w:t xml:space="preserve"> S</w:t>
            </w:r>
            <w:r w:rsidRPr="0024514F">
              <w:rPr>
                <w:rFonts w:eastAsia="Gill Sans MT" w:cs="Arial"/>
                <w:i/>
                <w:sz w:val="24"/>
                <w:szCs w:val="24"/>
              </w:rPr>
              <w:t xml:space="preserve">EN, </w:t>
            </w:r>
            <w:r w:rsidRPr="0024514F">
              <w:rPr>
                <w:rFonts w:eastAsia="Gill Sans MT" w:cs="Arial"/>
                <w:i/>
                <w:spacing w:val="1"/>
                <w:sz w:val="24"/>
                <w:szCs w:val="24"/>
              </w:rPr>
              <w:t>a</w:t>
            </w:r>
            <w:r w:rsidRPr="0024514F">
              <w:rPr>
                <w:rFonts w:eastAsia="Gill Sans MT" w:cs="Arial"/>
                <w:i/>
                <w:sz w:val="24"/>
                <w:szCs w:val="24"/>
              </w:rPr>
              <w:t>n</w:t>
            </w:r>
            <w:r w:rsidRPr="0024514F">
              <w:rPr>
                <w:rFonts w:eastAsia="Gill Sans MT" w:cs="Arial"/>
                <w:i/>
                <w:spacing w:val="-1"/>
                <w:sz w:val="24"/>
                <w:szCs w:val="24"/>
              </w:rPr>
              <w:t>t</w:t>
            </w:r>
            <w:r w:rsidRPr="0024514F">
              <w:rPr>
                <w:rFonts w:eastAsia="Gill Sans MT" w:cs="Arial"/>
                <w:i/>
                <w:spacing w:val="2"/>
                <w:sz w:val="24"/>
                <w:szCs w:val="24"/>
              </w:rPr>
              <w:t>i</w:t>
            </w:r>
            <w:r w:rsidRPr="0024514F">
              <w:rPr>
                <w:rFonts w:eastAsia="Gill Sans MT" w:cs="Arial"/>
                <w:i/>
                <w:spacing w:val="-1"/>
                <w:sz w:val="24"/>
                <w:szCs w:val="24"/>
              </w:rPr>
              <w:t>-</w:t>
            </w:r>
            <w:r w:rsidRPr="0024514F">
              <w:rPr>
                <w:rFonts w:eastAsia="Gill Sans MT" w:cs="Arial"/>
                <w:i/>
                <w:sz w:val="24"/>
                <w:szCs w:val="24"/>
              </w:rPr>
              <w:t>bull</w:t>
            </w:r>
            <w:r w:rsidRPr="0024514F">
              <w:rPr>
                <w:rFonts w:eastAsia="Gill Sans MT" w:cs="Arial"/>
                <w:i/>
                <w:spacing w:val="1"/>
                <w:sz w:val="24"/>
                <w:szCs w:val="24"/>
              </w:rPr>
              <w:t>y</w:t>
            </w:r>
            <w:r w:rsidRPr="0024514F">
              <w:rPr>
                <w:rFonts w:eastAsia="Gill Sans MT" w:cs="Arial"/>
                <w:i/>
                <w:sz w:val="24"/>
                <w:szCs w:val="24"/>
              </w:rPr>
              <w:t>ing</w:t>
            </w:r>
            <w:r w:rsidRPr="0024514F">
              <w:rPr>
                <w:rFonts w:eastAsia="Gill Sans MT" w:cs="Arial"/>
                <w:i/>
                <w:spacing w:val="-3"/>
                <w:sz w:val="24"/>
                <w:szCs w:val="24"/>
              </w:rPr>
              <w:t xml:space="preserve"> </w:t>
            </w:r>
            <w:r w:rsidRPr="0024514F">
              <w:rPr>
                <w:rFonts w:eastAsia="Gill Sans MT" w:cs="Arial"/>
                <w:i/>
                <w:sz w:val="24"/>
                <w:szCs w:val="24"/>
              </w:rPr>
              <w:t>poli</w:t>
            </w:r>
            <w:r w:rsidRPr="0024514F">
              <w:rPr>
                <w:rFonts w:eastAsia="Gill Sans MT" w:cs="Arial"/>
                <w:i/>
                <w:spacing w:val="1"/>
                <w:sz w:val="24"/>
                <w:szCs w:val="24"/>
              </w:rPr>
              <w:t>c</w:t>
            </w:r>
            <w:r w:rsidRPr="0024514F">
              <w:rPr>
                <w:rFonts w:eastAsia="Gill Sans MT" w:cs="Arial"/>
                <w:i/>
                <w:sz w:val="24"/>
                <w:szCs w:val="24"/>
              </w:rPr>
              <w:t>y</w:t>
            </w:r>
            <w:r w:rsidRPr="0024514F">
              <w:rPr>
                <w:rFonts w:eastAsia="Gill Sans MT" w:cs="Arial"/>
                <w:i/>
                <w:spacing w:val="-2"/>
                <w:sz w:val="24"/>
                <w:szCs w:val="24"/>
              </w:rPr>
              <w:t xml:space="preserve"> a</w:t>
            </w:r>
            <w:r w:rsidRPr="0024514F">
              <w:rPr>
                <w:rFonts w:eastAsia="Gill Sans MT" w:cs="Arial"/>
                <w:i/>
                <w:sz w:val="24"/>
                <w:szCs w:val="24"/>
              </w:rPr>
              <w:t>nd</w:t>
            </w:r>
            <w:r w:rsidRPr="0024514F">
              <w:rPr>
                <w:rFonts w:eastAsia="Gill Sans MT" w:cs="Arial"/>
                <w:i/>
                <w:spacing w:val="-3"/>
                <w:sz w:val="24"/>
                <w:szCs w:val="24"/>
              </w:rPr>
              <w:t xml:space="preserve"> </w:t>
            </w:r>
            <w:r w:rsidRPr="0024514F">
              <w:rPr>
                <w:rFonts w:eastAsia="Gill Sans MT" w:cs="Arial"/>
                <w:i/>
                <w:sz w:val="24"/>
                <w:szCs w:val="24"/>
              </w:rPr>
              <w:t>o</w:t>
            </w:r>
            <w:r w:rsidRPr="0024514F">
              <w:rPr>
                <w:rFonts w:eastAsia="Gill Sans MT" w:cs="Arial"/>
                <w:i/>
                <w:spacing w:val="-1"/>
                <w:sz w:val="24"/>
                <w:szCs w:val="24"/>
              </w:rPr>
              <w:t>t</w:t>
            </w:r>
            <w:r w:rsidRPr="0024514F">
              <w:rPr>
                <w:rFonts w:eastAsia="Gill Sans MT" w:cs="Arial"/>
                <w:i/>
                <w:sz w:val="24"/>
                <w:szCs w:val="24"/>
              </w:rPr>
              <w:t>her</w:t>
            </w:r>
            <w:r w:rsidRPr="0024514F">
              <w:rPr>
                <w:rFonts w:eastAsia="Gill Sans MT" w:cs="Arial"/>
                <w:i/>
                <w:spacing w:val="-1"/>
                <w:sz w:val="24"/>
                <w:szCs w:val="24"/>
              </w:rPr>
              <w:t xml:space="preserve"> </w:t>
            </w:r>
            <w:r w:rsidRPr="0024514F">
              <w:rPr>
                <w:rFonts w:eastAsia="Gill Sans MT" w:cs="Arial"/>
                <w:i/>
                <w:sz w:val="24"/>
                <w:szCs w:val="24"/>
              </w:rPr>
              <w:t>i</w:t>
            </w:r>
            <w:r w:rsidRPr="0024514F">
              <w:rPr>
                <w:rFonts w:eastAsia="Gill Sans MT" w:cs="Arial"/>
                <w:i/>
                <w:spacing w:val="-1"/>
                <w:sz w:val="24"/>
                <w:szCs w:val="24"/>
              </w:rPr>
              <w:t>ss</w:t>
            </w:r>
            <w:r w:rsidRPr="0024514F">
              <w:rPr>
                <w:rFonts w:eastAsia="Gill Sans MT" w:cs="Arial"/>
                <w:i/>
                <w:sz w:val="24"/>
                <w:szCs w:val="24"/>
              </w:rPr>
              <w:t>ues</w:t>
            </w:r>
            <w:r w:rsidRPr="0024514F">
              <w:rPr>
                <w:rFonts w:eastAsia="Gill Sans MT" w:cs="Arial"/>
                <w:i/>
                <w:spacing w:val="-6"/>
                <w:sz w:val="24"/>
                <w:szCs w:val="24"/>
              </w:rPr>
              <w:t xml:space="preserve"> </w:t>
            </w:r>
            <w:r w:rsidRPr="0024514F">
              <w:rPr>
                <w:rFonts w:eastAsia="Gill Sans MT" w:cs="Arial"/>
                <w:i/>
                <w:spacing w:val="-1"/>
                <w:sz w:val="24"/>
                <w:szCs w:val="24"/>
              </w:rPr>
              <w:t>s</w:t>
            </w:r>
            <w:r w:rsidRPr="0024514F">
              <w:rPr>
                <w:rFonts w:eastAsia="Gill Sans MT" w:cs="Arial"/>
                <w:i/>
                <w:sz w:val="24"/>
                <w:szCs w:val="24"/>
              </w:rPr>
              <w:t>pe</w:t>
            </w:r>
            <w:r w:rsidRPr="0024514F">
              <w:rPr>
                <w:rFonts w:eastAsia="Gill Sans MT" w:cs="Arial"/>
                <w:i/>
                <w:spacing w:val="2"/>
                <w:sz w:val="24"/>
                <w:szCs w:val="24"/>
              </w:rPr>
              <w:t>c</w:t>
            </w:r>
            <w:r w:rsidRPr="0024514F">
              <w:rPr>
                <w:rFonts w:eastAsia="Gill Sans MT" w:cs="Arial"/>
                <w:i/>
                <w:sz w:val="24"/>
                <w:szCs w:val="24"/>
              </w:rPr>
              <w:t>ific</w:t>
            </w:r>
            <w:r w:rsidRPr="0024514F">
              <w:rPr>
                <w:rFonts w:eastAsia="Gill Sans MT" w:cs="Arial"/>
                <w:i/>
                <w:spacing w:val="-4"/>
                <w:sz w:val="24"/>
                <w:szCs w:val="24"/>
              </w:rPr>
              <w:t xml:space="preserve"> </w:t>
            </w:r>
            <w:r w:rsidRPr="0024514F">
              <w:rPr>
                <w:rFonts w:eastAsia="Gill Sans MT" w:cs="Arial"/>
                <w:i/>
                <w:spacing w:val="2"/>
                <w:sz w:val="24"/>
                <w:szCs w:val="24"/>
              </w:rPr>
              <w:t>t</w:t>
            </w:r>
            <w:r w:rsidRPr="0024514F">
              <w:rPr>
                <w:rFonts w:eastAsia="Gill Sans MT" w:cs="Arial"/>
                <w:i/>
                <w:sz w:val="24"/>
                <w:szCs w:val="24"/>
              </w:rPr>
              <w:t>o</w:t>
            </w:r>
            <w:r w:rsidRPr="0024514F">
              <w:rPr>
                <w:rFonts w:eastAsia="Gill Sans MT" w:cs="Arial"/>
                <w:i/>
                <w:spacing w:val="-1"/>
                <w:sz w:val="24"/>
                <w:szCs w:val="24"/>
              </w:rPr>
              <w:t xml:space="preserve"> t</w:t>
            </w:r>
            <w:r w:rsidRPr="0024514F">
              <w:rPr>
                <w:rFonts w:eastAsia="Gill Sans MT" w:cs="Arial"/>
                <w:i/>
                <w:sz w:val="24"/>
                <w:szCs w:val="24"/>
              </w:rPr>
              <w:t xml:space="preserve">he </w:t>
            </w:r>
            <w:r w:rsidR="00A2057C">
              <w:rPr>
                <w:rFonts w:eastAsia="Gill Sans MT" w:cs="Arial"/>
                <w:i/>
                <w:sz w:val="24"/>
                <w:szCs w:val="24"/>
              </w:rPr>
              <w:t>Hub’s</w:t>
            </w:r>
            <w:r w:rsidRPr="0024514F">
              <w:rPr>
                <w:rFonts w:eastAsia="Gill Sans MT" w:cs="Arial"/>
                <w:i/>
                <w:spacing w:val="-1"/>
                <w:sz w:val="24"/>
                <w:szCs w:val="24"/>
              </w:rPr>
              <w:t xml:space="preserve"> </w:t>
            </w:r>
            <w:r w:rsidRPr="0024514F">
              <w:rPr>
                <w:rFonts w:eastAsia="Gill Sans MT" w:cs="Arial"/>
                <w:i/>
                <w:sz w:val="24"/>
                <w:szCs w:val="24"/>
              </w:rPr>
              <w:t>p</w:t>
            </w:r>
            <w:r w:rsidRPr="0024514F">
              <w:rPr>
                <w:rFonts w:eastAsia="Gill Sans MT" w:cs="Arial"/>
                <w:i/>
                <w:spacing w:val="1"/>
                <w:sz w:val="24"/>
                <w:szCs w:val="24"/>
              </w:rPr>
              <w:t>r</w:t>
            </w:r>
            <w:r w:rsidRPr="0024514F">
              <w:rPr>
                <w:rFonts w:eastAsia="Gill Sans MT" w:cs="Arial"/>
                <w:i/>
                <w:sz w:val="24"/>
                <w:szCs w:val="24"/>
              </w:rPr>
              <w:t>ofile,</w:t>
            </w:r>
            <w:r w:rsidRPr="0024514F">
              <w:rPr>
                <w:rFonts w:eastAsia="Gill Sans MT" w:cs="Arial"/>
                <w:i/>
                <w:spacing w:val="1"/>
                <w:sz w:val="24"/>
                <w:szCs w:val="24"/>
              </w:rPr>
              <w:t xml:space="preserve"> </w:t>
            </w:r>
            <w:r w:rsidRPr="0024514F">
              <w:rPr>
                <w:rFonts w:eastAsia="Gill Sans MT" w:cs="Arial"/>
                <w:i/>
                <w:sz w:val="24"/>
                <w:szCs w:val="24"/>
              </w:rPr>
              <w:t>communi</w:t>
            </w:r>
            <w:r w:rsidRPr="0024514F">
              <w:rPr>
                <w:rFonts w:eastAsia="Gill Sans MT" w:cs="Arial"/>
                <w:i/>
                <w:spacing w:val="-1"/>
                <w:sz w:val="24"/>
                <w:szCs w:val="24"/>
              </w:rPr>
              <w:t>t</w:t>
            </w:r>
            <w:r w:rsidRPr="0024514F">
              <w:rPr>
                <w:rFonts w:eastAsia="Gill Sans MT" w:cs="Arial"/>
                <w:i/>
                <w:sz w:val="24"/>
                <w:szCs w:val="24"/>
              </w:rPr>
              <w:t>y,</w:t>
            </w:r>
            <w:r w:rsidRPr="0024514F">
              <w:rPr>
                <w:rFonts w:eastAsia="Gill Sans MT" w:cs="Arial"/>
                <w:i/>
                <w:spacing w:val="1"/>
                <w:sz w:val="24"/>
                <w:szCs w:val="24"/>
              </w:rPr>
              <w:t xml:space="preserve"> </w:t>
            </w:r>
            <w:r w:rsidRPr="0024514F">
              <w:rPr>
                <w:rFonts w:eastAsia="Gill Sans MT" w:cs="Arial"/>
                <w:i/>
                <w:sz w:val="24"/>
                <w:szCs w:val="24"/>
              </w:rPr>
              <w:t>and</w:t>
            </w:r>
            <w:r w:rsidRPr="0024514F">
              <w:rPr>
                <w:rFonts w:eastAsia="Gill Sans MT" w:cs="Arial"/>
                <w:i/>
                <w:spacing w:val="1"/>
                <w:sz w:val="24"/>
                <w:szCs w:val="24"/>
              </w:rPr>
              <w:t xml:space="preserve"> </w:t>
            </w:r>
            <w:r w:rsidRPr="0024514F">
              <w:rPr>
                <w:rFonts w:eastAsia="Gill Sans MT" w:cs="Arial"/>
                <w:i/>
                <w:sz w:val="24"/>
                <w:szCs w:val="24"/>
              </w:rPr>
              <w:t xml:space="preserve">the Oasis ethos. </w:t>
            </w:r>
          </w:p>
          <w:p w14:paraId="7DCA83F3" w14:textId="77777777" w:rsidR="00021B6A" w:rsidRPr="0024514F" w:rsidRDefault="00021B6A">
            <w:pPr>
              <w:spacing w:line="239" w:lineRule="auto"/>
              <w:ind w:right="113"/>
              <w:rPr>
                <w:rFonts w:eastAsia="Gill Sans MT" w:cs="Arial"/>
                <w:b/>
                <w:i/>
                <w:spacing w:val="-1"/>
                <w:sz w:val="24"/>
                <w:szCs w:val="24"/>
              </w:rPr>
            </w:pPr>
          </w:p>
        </w:tc>
      </w:tr>
      <w:tr w:rsidR="00021B6A" w:rsidRPr="00CE27D6" w14:paraId="2D623F6C" w14:textId="77777777">
        <w:tc>
          <w:tcPr>
            <w:tcW w:w="4820" w:type="dxa"/>
          </w:tcPr>
          <w:p w14:paraId="54C8E5F7" w14:textId="42042AA1" w:rsidR="00021B6A" w:rsidRPr="0024514F" w:rsidRDefault="00021B6A">
            <w:pPr>
              <w:ind w:right="57"/>
              <w:rPr>
                <w:rFonts w:eastAsia="Gill Sans MT" w:cs="Arial"/>
                <w:b/>
                <w:spacing w:val="-1"/>
                <w:sz w:val="24"/>
                <w:szCs w:val="24"/>
              </w:rPr>
            </w:pPr>
            <w:r w:rsidRPr="0024514F">
              <w:rPr>
                <w:rFonts w:cs="Arial"/>
                <w:sz w:val="24"/>
                <w:szCs w:val="24"/>
              </w:rPr>
              <w:t xml:space="preserve">All </w:t>
            </w:r>
            <w:r w:rsidR="0069146D">
              <w:rPr>
                <w:rFonts w:cs="Arial"/>
                <w:sz w:val="24"/>
                <w:szCs w:val="24"/>
              </w:rPr>
              <w:t>community project</w:t>
            </w:r>
            <w:r w:rsidRPr="0024514F">
              <w:rPr>
                <w:rFonts w:cs="Arial"/>
                <w:sz w:val="24"/>
                <w:szCs w:val="24"/>
              </w:rPr>
              <w:t xml:space="preserve"> staff </w:t>
            </w:r>
            <w:r w:rsidR="000F63EE">
              <w:rPr>
                <w:rFonts w:cs="Arial"/>
                <w:sz w:val="24"/>
                <w:szCs w:val="24"/>
              </w:rPr>
              <w:t xml:space="preserve">and volunteers </w:t>
            </w:r>
            <w:r w:rsidRPr="0024514F">
              <w:rPr>
                <w:rFonts w:cs="Arial"/>
                <w:sz w:val="24"/>
                <w:szCs w:val="24"/>
              </w:rPr>
              <w:t>need to be alert to changes in children’s behaviour which could indicate that they may need help or protection.</w:t>
            </w:r>
          </w:p>
        </w:tc>
        <w:tc>
          <w:tcPr>
            <w:tcW w:w="4962" w:type="dxa"/>
            <w:shd w:val="clear" w:color="auto" w:fill="F2F2F2" w:themeFill="background1" w:themeFillShade="F2"/>
          </w:tcPr>
          <w:p w14:paraId="3A2B1889" w14:textId="77777777" w:rsidR="00021B6A" w:rsidRPr="0024514F" w:rsidRDefault="00021B6A">
            <w:pPr>
              <w:spacing w:line="239" w:lineRule="auto"/>
              <w:ind w:right="113"/>
              <w:rPr>
                <w:rFonts w:cs="Arial"/>
                <w:i/>
                <w:sz w:val="24"/>
                <w:szCs w:val="24"/>
              </w:rPr>
            </w:pPr>
            <w:r w:rsidRPr="0024514F">
              <w:rPr>
                <w:rFonts w:cs="Arial"/>
                <w:i/>
                <w:sz w:val="24"/>
                <w:szCs w:val="24"/>
              </w:rPr>
              <w:t xml:space="preserve">All our staff will be aware that children at risk of radicalisation may display different signs or seek to hide their views. </w:t>
            </w:r>
          </w:p>
          <w:p w14:paraId="22591783" w14:textId="77777777" w:rsidR="00021B6A" w:rsidRPr="0024514F" w:rsidRDefault="00021B6A">
            <w:pPr>
              <w:spacing w:line="239" w:lineRule="auto"/>
              <w:ind w:right="113"/>
              <w:rPr>
                <w:rFonts w:cs="Arial"/>
                <w:i/>
                <w:sz w:val="24"/>
                <w:szCs w:val="24"/>
              </w:rPr>
            </w:pPr>
          </w:p>
          <w:p w14:paraId="3999166D" w14:textId="77777777" w:rsidR="00021B6A" w:rsidRDefault="00021B6A">
            <w:pPr>
              <w:spacing w:line="239" w:lineRule="auto"/>
              <w:ind w:right="113"/>
              <w:rPr>
                <w:rFonts w:cs="Arial"/>
                <w:i/>
                <w:sz w:val="24"/>
                <w:szCs w:val="24"/>
              </w:rPr>
            </w:pPr>
            <w:r w:rsidRPr="0024514F">
              <w:rPr>
                <w:rFonts w:cs="Arial"/>
                <w:i/>
                <w:sz w:val="24"/>
                <w:szCs w:val="24"/>
              </w:rPr>
              <w:t>Staff will use their professional judgement in identifying children who might be at risk of radicalisation and act proportionately.</w:t>
            </w:r>
          </w:p>
          <w:p w14:paraId="4EE7CAF7" w14:textId="74C4B678" w:rsidR="004044E7" w:rsidRPr="0024514F" w:rsidRDefault="004044E7">
            <w:pPr>
              <w:spacing w:line="239" w:lineRule="auto"/>
              <w:ind w:right="113"/>
              <w:rPr>
                <w:rFonts w:eastAsia="Gill Sans MT" w:cs="Arial"/>
                <w:b/>
                <w:i/>
                <w:spacing w:val="-1"/>
                <w:sz w:val="24"/>
                <w:szCs w:val="24"/>
              </w:rPr>
            </w:pPr>
          </w:p>
        </w:tc>
      </w:tr>
      <w:tr w:rsidR="00021B6A" w:rsidRPr="00CE27D6" w14:paraId="00B9CFAD" w14:textId="77777777">
        <w:tc>
          <w:tcPr>
            <w:tcW w:w="4820" w:type="dxa"/>
          </w:tcPr>
          <w:p w14:paraId="6C486CB9" w14:textId="448177BF" w:rsidR="00021B6A" w:rsidRPr="0024514F" w:rsidRDefault="00021B6A">
            <w:pPr>
              <w:ind w:right="57"/>
              <w:rPr>
                <w:rFonts w:eastAsia="Gill Sans MT" w:cs="Arial"/>
                <w:sz w:val="24"/>
                <w:szCs w:val="24"/>
              </w:rPr>
            </w:pPr>
            <w:r w:rsidRPr="0024514F">
              <w:rPr>
                <w:rFonts w:eastAsia="Gill Sans MT" w:cs="Arial"/>
                <w:spacing w:val="-1"/>
                <w:sz w:val="24"/>
                <w:szCs w:val="24"/>
              </w:rPr>
              <w:softHyphen/>
              <w:t xml:space="preserve">The </w:t>
            </w:r>
            <w:r w:rsidR="0069146D">
              <w:rPr>
                <w:rFonts w:eastAsia="Gill Sans MT" w:cs="Arial"/>
                <w:spacing w:val="-1"/>
                <w:sz w:val="24"/>
                <w:szCs w:val="24"/>
              </w:rPr>
              <w:t>community project</w:t>
            </w:r>
            <w:r w:rsidRPr="0024514F">
              <w:rPr>
                <w:rFonts w:eastAsia="Gill Sans MT" w:cs="Arial"/>
                <w:spacing w:val="-1"/>
                <w:sz w:val="24"/>
                <w:szCs w:val="24"/>
              </w:rPr>
              <w:t xml:space="preserve"> will identify</w:t>
            </w:r>
            <w:r w:rsidRPr="0024514F">
              <w:rPr>
                <w:rFonts w:eastAsia="Gill Sans MT" w:cs="Arial"/>
                <w:spacing w:val="-2"/>
                <w:sz w:val="24"/>
                <w:szCs w:val="24"/>
              </w:rPr>
              <w:t xml:space="preserve"> </w:t>
            </w:r>
            <w:r w:rsidRPr="0024514F">
              <w:rPr>
                <w:rFonts w:eastAsia="Gill Sans MT" w:cs="Arial"/>
                <w:sz w:val="24"/>
                <w:szCs w:val="24"/>
              </w:rPr>
              <w:t>a P</w:t>
            </w:r>
            <w:r w:rsidRPr="0024514F">
              <w:rPr>
                <w:rFonts w:eastAsia="Gill Sans MT" w:cs="Arial"/>
                <w:spacing w:val="1"/>
                <w:sz w:val="24"/>
                <w:szCs w:val="24"/>
              </w:rPr>
              <w:t>r</w:t>
            </w:r>
            <w:r w:rsidRPr="0024514F">
              <w:rPr>
                <w:rFonts w:eastAsia="Gill Sans MT" w:cs="Arial"/>
                <w:sz w:val="24"/>
                <w:szCs w:val="24"/>
              </w:rPr>
              <w:t>event</w:t>
            </w:r>
            <w:r w:rsidRPr="0024514F">
              <w:rPr>
                <w:rFonts w:eastAsia="Gill Sans MT" w:cs="Arial"/>
                <w:spacing w:val="-4"/>
                <w:sz w:val="24"/>
                <w:szCs w:val="24"/>
              </w:rPr>
              <w:t xml:space="preserve"> </w:t>
            </w:r>
            <w:r w:rsidRPr="0024514F">
              <w:rPr>
                <w:rFonts w:eastAsia="Gill Sans MT" w:cs="Arial"/>
                <w:spacing w:val="-2"/>
                <w:sz w:val="24"/>
                <w:szCs w:val="24"/>
              </w:rPr>
              <w:t>S</w:t>
            </w:r>
            <w:r w:rsidRPr="0024514F">
              <w:rPr>
                <w:rFonts w:eastAsia="Gill Sans MT" w:cs="Arial"/>
                <w:sz w:val="24"/>
                <w:szCs w:val="24"/>
              </w:rPr>
              <w:t>in</w:t>
            </w:r>
            <w:r w:rsidRPr="0024514F">
              <w:rPr>
                <w:rFonts w:eastAsia="Gill Sans MT" w:cs="Arial"/>
                <w:spacing w:val="1"/>
                <w:sz w:val="24"/>
                <w:szCs w:val="24"/>
              </w:rPr>
              <w:t>g</w:t>
            </w:r>
            <w:r w:rsidRPr="0024514F">
              <w:rPr>
                <w:rFonts w:eastAsia="Gill Sans MT" w:cs="Arial"/>
                <w:sz w:val="24"/>
                <w:szCs w:val="24"/>
              </w:rPr>
              <w:t>le</w:t>
            </w:r>
            <w:r w:rsidRPr="0024514F">
              <w:rPr>
                <w:rFonts w:eastAsia="Gill Sans MT" w:cs="Arial"/>
                <w:spacing w:val="-3"/>
                <w:sz w:val="24"/>
                <w:szCs w:val="24"/>
              </w:rPr>
              <w:t xml:space="preserve"> </w:t>
            </w:r>
            <w:r w:rsidRPr="0024514F">
              <w:rPr>
                <w:rFonts w:eastAsia="Gill Sans MT" w:cs="Arial"/>
                <w:sz w:val="24"/>
                <w:szCs w:val="24"/>
              </w:rPr>
              <w:t>Point</w:t>
            </w:r>
            <w:r w:rsidRPr="0024514F">
              <w:rPr>
                <w:rFonts w:eastAsia="Gill Sans MT" w:cs="Arial"/>
                <w:spacing w:val="-6"/>
                <w:sz w:val="24"/>
                <w:szCs w:val="24"/>
              </w:rPr>
              <w:t xml:space="preserve"> </w:t>
            </w:r>
            <w:r w:rsidRPr="0024514F">
              <w:rPr>
                <w:rFonts w:eastAsia="Gill Sans MT" w:cs="Arial"/>
                <w:sz w:val="24"/>
                <w:szCs w:val="24"/>
              </w:rPr>
              <w:t>of</w:t>
            </w:r>
            <w:r w:rsidRPr="0024514F">
              <w:rPr>
                <w:rFonts w:eastAsia="Gill Sans MT" w:cs="Arial"/>
                <w:spacing w:val="-4"/>
                <w:sz w:val="24"/>
                <w:szCs w:val="24"/>
              </w:rPr>
              <w:t xml:space="preserve"> </w:t>
            </w:r>
            <w:r w:rsidRPr="0024514F">
              <w:rPr>
                <w:rFonts w:eastAsia="Gill Sans MT" w:cs="Arial"/>
                <w:sz w:val="24"/>
                <w:szCs w:val="24"/>
              </w:rPr>
              <w:t>Con</w:t>
            </w:r>
            <w:r w:rsidRPr="0024514F">
              <w:rPr>
                <w:rFonts w:eastAsia="Gill Sans MT" w:cs="Arial"/>
                <w:spacing w:val="-1"/>
                <w:sz w:val="24"/>
                <w:szCs w:val="24"/>
              </w:rPr>
              <w:t>t</w:t>
            </w:r>
            <w:r w:rsidRPr="0024514F">
              <w:rPr>
                <w:rFonts w:eastAsia="Gill Sans MT" w:cs="Arial"/>
                <w:sz w:val="24"/>
                <w:szCs w:val="24"/>
              </w:rPr>
              <w:t>a</w:t>
            </w:r>
            <w:r w:rsidRPr="0024514F">
              <w:rPr>
                <w:rFonts w:eastAsia="Gill Sans MT" w:cs="Arial"/>
                <w:spacing w:val="1"/>
                <w:sz w:val="24"/>
                <w:szCs w:val="24"/>
              </w:rPr>
              <w:t>c</w:t>
            </w:r>
            <w:r w:rsidRPr="0024514F">
              <w:rPr>
                <w:rFonts w:eastAsia="Gill Sans MT" w:cs="Arial"/>
                <w:sz w:val="24"/>
                <w:szCs w:val="24"/>
              </w:rPr>
              <w:t xml:space="preserve">t </w:t>
            </w:r>
            <w:r w:rsidRPr="0024514F">
              <w:rPr>
                <w:rFonts w:eastAsia="Gill Sans MT" w:cs="Arial"/>
                <w:spacing w:val="-1"/>
                <w:sz w:val="24"/>
                <w:szCs w:val="24"/>
              </w:rPr>
              <w:t>(</w:t>
            </w:r>
            <w:r w:rsidRPr="0024514F">
              <w:rPr>
                <w:rFonts w:eastAsia="Gill Sans MT" w:cs="Arial"/>
                <w:sz w:val="24"/>
                <w:szCs w:val="24"/>
              </w:rPr>
              <w:t>SPOC) who</w:t>
            </w:r>
            <w:r w:rsidRPr="0024514F">
              <w:rPr>
                <w:rFonts w:eastAsia="Gill Sans MT" w:cs="Arial"/>
                <w:spacing w:val="-4"/>
                <w:sz w:val="24"/>
                <w:szCs w:val="24"/>
              </w:rPr>
              <w:t xml:space="preserve"> </w:t>
            </w:r>
            <w:r w:rsidRPr="0024514F">
              <w:rPr>
                <w:rFonts w:eastAsia="Gill Sans MT" w:cs="Arial"/>
                <w:sz w:val="24"/>
                <w:szCs w:val="24"/>
              </w:rPr>
              <w:t xml:space="preserve">will be the </w:t>
            </w:r>
            <w:r w:rsidRPr="0024514F">
              <w:rPr>
                <w:rFonts w:eastAsia="Gill Sans MT" w:cs="Arial"/>
                <w:spacing w:val="-2"/>
                <w:sz w:val="24"/>
                <w:szCs w:val="24"/>
              </w:rPr>
              <w:t>l</w:t>
            </w:r>
            <w:r w:rsidRPr="0024514F">
              <w:rPr>
                <w:rFonts w:eastAsia="Gill Sans MT" w:cs="Arial"/>
                <w:sz w:val="24"/>
                <w:szCs w:val="24"/>
              </w:rPr>
              <w:t>e</w:t>
            </w:r>
            <w:r w:rsidRPr="0024514F">
              <w:rPr>
                <w:rFonts w:eastAsia="Gill Sans MT" w:cs="Arial"/>
                <w:spacing w:val="1"/>
                <w:sz w:val="24"/>
                <w:szCs w:val="24"/>
              </w:rPr>
              <w:t>a</w:t>
            </w:r>
            <w:r w:rsidRPr="0024514F">
              <w:rPr>
                <w:rFonts w:eastAsia="Gill Sans MT" w:cs="Arial"/>
                <w:sz w:val="24"/>
                <w:szCs w:val="24"/>
              </w:rPr>
              <w:t>d</w:t>
            </w:r>
            <w:r w:rsidRPr="0024514F">
              <w:rPr>
                <w:rFonts w:eastAsia="Gill Sans MT" w:cs="Arial"/>
                <w:spacing w:val="-3"/>
                <w:sz w:val="24"/>
                <w:szCs w:val="24"/>
              </w:rPr>
              <w:t xml:space="preserve"> </w:t>
            </w:r>
            <w:r w:rsidRPr="0024514F">
              <w:rPr>
                <w:rFonts w:eastAsia="Gill Sans MT" w:cs="Arial"/>
                <w:sz w:val="24"/>
                <w:szCs w:val="24"/>
              </w:rPr>
              <w:t xml:space="preserve">within the </w:t>
            </w:r>
            <w:r w:rsidR="0069146D">
              <w:rPr>
                <w:rFonts w:eastAsia="Gill Sans MT" w:cs="Arial"/>
                <w:sz w:val="24"/>
                <w:szCs w:val="24"/>
              </w:rPr>
              <w:t>community project</w:t>
            </w:r>
            <w:r w:rsidRPr="0024514F">
              <w:rPr>
                <w:rFonts w:eastAsia="Gill Sans MT" w:cs="Arial"/>
                <w:spacing w:val="-12"/>
                <w:sz w:val="24"/>
                <w:szCs w:val="24"/>
              </w:rPr>
              <w:t xml:space="preserve"> </w:t>
            </w:r>
            <w:r w:rsidRPr="0024514F">
              <w:rPr>
                <w:rFonts w:eastAsia="Gill Sans MT" w:cs="Arial"/>
                <w:sz w:val="24"/>
                <w:szCs w:val="24"/>
              </w:rPr>
              <w:t>for</w:t>
            </w:r>
            <w:r w:rsidRPr="0024514F">
              <w:rPr>
                <w:rFonts w:eastAsia="Gill Sans MT" w:cs="Arial"/>
                <w:spacing w:val="-3"/>
                <w:sz w:val="24"/>
                <w:szCs w:val="24"/>
              </w:rPr>
              <w:t xml:space="preserve"> </w:t>
            </w:r>
            <w:r w:rsidRPr="0024514F">
              <w:rPr>
                <w:rFonts w:eastAsia="Gill Sans MT" w:cs="Arial"/>
                <w:spacing w:val="-1"/>
                <w:sz w:val="24"/>
                <w:szCs w:val="24"/>
              </w:rPr>
              <w:t>s</w:t>
            </w:r>
            <w:r w:rsidRPr="0024514F">
              <w:rPr>
                <w:rFonts w:eastAsia="Gill Sans MT" w:cs="Arial"/>
                <w:sz w:val="24"/>
                <w:szCs w:val="24"/>
              </w:rPr>
              <w:t>af</w:t>
            </w:r>
            <w:r w:rsidRPr="0024514F">
              <w:rPr>
                <w:rFonts w:eastAsia="Gill Sans MT" w:cs="Arial"/>
                <w:spacing w:val="1"/>
                <w:sz w:val="24"/>
                <w:szCs w:val="24"/>
              </w:rPr>
              <w:t>e</w:t>
            </w:r>
            <w:r w:rsidRPr="0024514F">
              <w:rPr>
                <w:rFonts w:eastAsia="Gill Sans MT" w:cs="Arial"/>
                <w:sz w:val="24"/>
                <w:szCs w:val="24"/>
              </w:rPr>
              <w:t>gu</w:t>
            </w:r>
            <w:r w:rsidRPr="0024514F">
              <w:rPr>
                <w:rFonts w:eastAsia="Gill Sans MT" w:cs="Arial"/>
                <w:spacing w:val="1"/>
                <w:sz w:val="24"/>
                <w:szCs w:val="24"/>
              </w:rPr>
              <w:t>ar</w:t>
            </w:r>
            <w:r w:rsidRPr="0024514F">
              <w:rPr>
                <w:rFonts w:eastAsia="Gill Sans MT" w:cs="Arial"/>
                <w:spacing w:val="-2"/>
                <w:sz w:val="24"/>
                <w:szCs w:val="24"/>
              </w:rPr>
              <w:t>d</w:t>
            </w:r>
            <w:r w:rsidRPr="0024514F">
              <w:rPr>
                <w:rFonts w:eastAsia="Gill Sans MT" w:cs="Arial"/>
                <w:sz w:val="24"/>
                <w:szCs w:val="24"/>
              </w:rPr>
              <w:t>ing</w:t>
            </w:r>
            <w:r w:rsidRPr="0024514F">
              <w:rPr>
                <w:rFonts w:eastAsia="Gill Sans MT" w:cs="Arial"/>
                <w:spacing w:val="-11"/>
                <w:sz w:val="24"/>
                <w:szCs w:val="24"/>
              </w:rPr>
              <w:t xml:space="preserve"> </w:t>
            </w:r>
            <w:r w:rsidRPr="0024514F">
              <w:rPr>
                <w:rFonts w:eastAsia="Gill Sans MT" w:cs="Arial"/>
                <w:sz w:val="24"/>
                <w:szCs w:val="24"/>
              </w:rPr>
              <w:t>in</w:t>
            </w:r>
            <w:r w:rsidRPr="0024514F">
              <w:rPr>
                <w:rFonts w:eastAsia="Gill Sans MT" w:cs="Arial"/>
                <w:spacing w:val="-2"/>
                <w:sz w:val="24"/>
                <w:szCs w:val="24"/>
              </w:rPr>
              <w:t xml:space="preserve"> </w:t>
            </w:r>
            <w:r w:rsidRPr="0024514F">
              <w:rPr>
                <w:rFonts w:eastAsia="Gill Sans MT" w:cs="Arial"/>
                <w:spacing w:val="1"/>
                <w:sz w:val="24"/>
                <w:szCs w:val="24"/>
              </w:rPr>
              <w:t>r</w:t>
            </w:r>
            <w:r w:rsidRPr="0024514F">
              <w:rPr>
                <w:rFonts w:eastAsia="Gill Sans MT" w:cs="Arial"/>
                <w:sz w:val="24"/>
                <w:szCs w:val="24"/>
              </w:rPr>
              <w:t>e</w:t>
            </w:r>
            <w:r w:rsidRPr="0024514F">
              <w:rPr>
                <w:rFonts w:eastAsia="Gill Sans MT" w:cs="Arial"/>
                <w:spacing w:val="-2"/>
                <w:sz w:val="24"/>
                <w:szCs w:val="24"/>
              </w:rPr>
              <w:t>l</w:t>
            </w:r>
            <w:r w:rsidRPr="0024514F">
              <w:rPr>
                <w:rFonts w:eastAsia="Gill Sans MT" w:cs="Arial"/>
                <w:sz w:val="24"/>
                <w:szCs w:val="24"/>
              </w:rPr>
              <w:t>ation</w:t>
            </w:r>
            <w:r w:rsidRPr="0024514F">
              <w:rPr>
                <w:rFonts w:eastAsia="Gill Sans MT" w:cs="Arial"/>
                <w:spacing w:val="-6"/>
                <w:sz w:val="24"/>
                <w:szCs w:val="24"/>
              </w:rPr>
              <w:t xml:space="preserve"> </w:t>
            </w:r>
            <w:r w:rsidRPr="0024514F">
              <w:rPr>
                <w:rFonts w:eastAsia="Gill Sans MT" w:cs="Arial"/>
                <w:sz w:val="24"/>
                <w:szCs w:val="24"/>
              </w:rPr>
              <w:t>to p</w:t>
            </w:r>
            <w:r w:rsidRPr="0024514F">
              <w:rPr>
                <w:rFonts w:eastAsia="Gill Sans MT" w:cs="Arial"/>
                <w:spacing w:val="1"/>
                <w:sz w:val="24"/>
                <w:szCs w:val="24"/>
              </w:rPr>
              <w:t>r</w:t>
            </w:r>
            <w:r w:rsidRPr="0024514F">
              <w:rPr>
                <w:rFonts w:eastAsia="Gill Sans MT" w:cs="Arial"/>
                <w:sz w:val="24"/>
                <w:szCs w:val="24"/>
              </w:rPr>
              <w:t>o</w:t>
            </w:r>
            <w:r w:rsidRPr="0024514F">
              <w:rPr>
                <w:rFonts w:eastAsia="Gill Sans MT" w:cs="Arial"/>
                <w:spacing w:val="-1"/>
                <w:sz w:val="24"/>
                <w:szCs w:val="24"/>
              </w:rPr>
              <w:t>t</w:t>
            </w:r>
            <w:r w:rsidRPr="0024514F">
              <w:rPr>
                <w:rFonts w:eastAsia="Gill Sans MT" w:cs="Arial"/>
                <w:sz w:val="24"/>
                <w:szCs w:val="24"/>
              </w:rPr>
              <w:t>ecting</w:t>
            </w:r>
            <w:r w:rsidRPr="0024514F">
              <w:rPr>
                <w:rFonts w:eastAsia="Gill Sans MT" w:cs="Arial"/>
                <w:spacing w:val="-6"/>
                <w:sz w:val="24"/>
                <w:szCs w:val="24"/>
              </w:rPr>
              <w:t xml:space="preserve"> </w:t>
            </w:r>
            <w:r w:rsidRPr="0024514F">
              <w:rPr>
                <w:rFonts w:eastAsia="Gill Sans MT" w:cs="Arial"/>
                <w:spacing w:val="1"/>
                <w:sz w:val="24"/>
                <w:szCs w:val="24"/>
              </w:rPr>
              <w:t>i</w:t>
            </w:r>
            <w:r w:rsidRPr="0024514F">
              <w:rPr>
                <w:rFonts w:eastAsia="Gill Sans MT" w:cs="Arial"/>
                <w:sz w:val="24"/>
                <w:szCs w:val="24"/>
              </w:rPr>
              <w:t>ndividu</w:t>
            </w:r>
            <w:r w:rsidRPr="0024514F">
              <w:rPr>
                <w:rFonts w:eastAsia="Gill Sans MT" w:cs="Arial"/>
                <w:spacing w:val="1"/>
                <w:sz w:val="24"/>
                <w:szCs w:val="24"/>
              </w:rPr>
              <w:t>a</w:t>
            </w:r>
            <w:r w:rsidRPr="0024514F">
              <w:rPr>
                <w:rFonts w:eastAsia="Gill Sans MT" w:cs="Arial"/>
                <w:sz w:val="24"/>
                <w:szCs w:val="24"/>
              </w:rPr>
              <w:t>ls</w:t>
            </w:r>
            <w:r w:rsidRPr="0024514F">
              <w:rPr>
                <w:rFonts w:eastAsia="Gill Sans MT" w:cs="Arial"/>
                <w:spacing w:val="-9"/>
                <w:sz w:val="24"/>
                <w:szCs w:val="24"/>
              </w:rPr>
              <w:t xml:space="preserve"> </w:t>
            </w:r>
            <w:r w:rsidRPr="0024514F">
              <w:rPr>
                <w:rFonts w:eastAsia="Gill Sans MT" w:cs="Arial"/>
                <w:sz w:val="24"/>
                <w:szCs w:val="24"/>
              </w:rPr>
              <w:t>f</w:t>
            </w:r>
            <w:r w:rsidRPr="0024514F">
              <w:rPr>
                <w:rFonts w:eastAsia="Gill Sans MT" w:cs="Arial"/>
                <w:spacing w:val="1"/>
                <w:sz w:val="24"/>
                <w:szCs w:val="24"/>
              </w:rPr>
              <w:t>r</w:t>
            </w:r>
            <w:r w:rsidRPr="0024514F">
              <w:rPr>
                <w:rFonts w:eastAsia="Gill Sans MT" w:cs="Arial"/>
                <w:spacing w:val="-3"/>
                <w:sz w:val="24"/>
                <w:szCs w:val="24"/>
              </w:rPr>
              <w:t>o</w:t>
            </w:r>
            <w:r w:rsidRPr="0024514F">
              <w:rPr>
                <w:rFonts w:eastAsia="Gill Sans MT" w:cs="Arial"/>
                <w:sz w:val="24"/>
                <w:szCs w:val="24"/>
              </w:rPr>
              <w:t>m</w:t>
            </w:r>
            <w:r w:rsidRPr="0024514F">
              <w:rPr>
                <w:rFonts w:eastAsia="Gill Sans MT" w:cs="Arial"/>
                <w:spacing w:val="-5"/>
                <w:sz w:val="24"/>
                <w:szCs w:val="24"/>
              </w:rPr>
              <w:t xml:space="preserve"> </w:t>
            </w:r>
            <w:r w:rsidRPr="0024514F">
              <w:rPr>
                <w:rFonts w:eastAsia="Gill Sans MT" w:cs="Arial"/>
                <w:spacing w:val="1"/>
                <w:sz w:val="24"/>
                <w:szCs w:val="24"/>
              </w:rPr>
              <w:t>r</w:t>
            </w:r>
            <w:r w:rsidRPr="0024514F">
              <w:rPr>
                <w:rFonts w:eastAsia="Gill Sans MT" w:cs="Arial"/>
                <w:sz w:val="24"/>
                <w:szCs w:val="24"/>
              </w:rPr>
              <w:t>ad</w:t>
            </w:r>
            <w:r w:rsidRPr="0024514F">
              <w:rPr>
                <w:rFonts w:eastAsia="Gill Sans MT" w:cs="Arial"/>
                <w:spacing w:val="1"/>
                <w:sz w:val="24"/>
                <w:szCs w:val="24"/>
              </w:rPr>
              <w:t>i</w:t>
            </w:r>
            <w:r w:rsidRPr="0024514F">
              <w:rPr>
                <w:rFonts w:eastAsia="Gill Sans MT" w:cs="Arial"/>
                <w:sz w:val="24"/>
                <w:szCs w:val="24"/>
              </w:rPr>
              <w:t>c</w:t>
            </w:r>
            <w:r w:rsidRPr="0024514F">
              <w:rPr>
                <w:rFonts w:eastAsia="Gill Sans MT" w:cs="Arial"/>
                <w:spacing w:val="-1"/>
                <w:sz w:val="24"/>
                <w:szCs w:val="24"/>
              </w:rPr>
              <w:t>a</w:t>
            </w:r>
            <w:r w:rsidRPr="0024514F">
              <w:rPr>
                <w:rFonts w:eastAsia="Gill Sans MT" w:cs="Arial"/>
                <w:sz w:val="24"/>
                <w:szCs w:val="24"/>
              </w:rPr>
              <w:t>lisati</w:t>
            </w:r>
            <w:r w:rsidRPr="0024514F">
              <w:rPr>
                <w:rFonts w:eastAsia="Gill Sans MT" w:cs="Arial"/>
                <w:spacing w:val="-1"/>
                <w:sz w:val="24"/>
                <w:szCs w:val="24"/>
              </w:rPr>
              <w:t>o</w:t>
            </w:r>
            <w:r w:rsidRPr="0024514F">
              <w:rPr>
                <w:rFonts w:eastAsia="Gill Sans MT" w:cs="Arial"/>
                <w:sz w:val="24"/>
                <w:szCs w:val="24"/>
              </w:rPr>
              <w:t>n</w:t>
            </w:r>
            <w:r w:rsidRPr="0024514F">
              <w:rPr>
                <w:rFonts w:eastAsia="Gill Sans MT" w:cs="Arial"/>
                <w:spacing w:val="-6"/>
                <w:sz w:val="24"/>
                <w:szCs w:val="24"/>
              </w:rPr>
              <w:t xml:space="preserve"> </w:t>
            </w:r>
            <w:r w:rsidRPr="0024514F">
              <w:rPr>
                <w:rFonts w:eastAsia="Gill Sans MT" w:cs="Arial"/>
                <w:spacing w:val="1"/>
                <w:sz w:val="24"/>
                <w:szCs w:val="24"/>
              </w:rPr>
              <w:t>a</w:t>
            </w:r>
            <w:r w:rsidRPr="0024514F">
              <w:rPr>
                <w:rFonts w:eastAsia="Gill Sans MT" w:cs="Arial"/>
                <w:sz w:val="24"/>
                <w:szCs w:val="24"/>
              </w:rPr>
              <w:t>nd</w:t>
            </w:r>
            <w:r w:rsidRPr="0024514F">
              <w:rPr>
                <w:rFonts w:eastAsia="Gill Sans MT" w:cs="Arial"/>
                <w:spacing w:val="-3"/>
                <w:sz w:val="24"/>
                <w:szCs w:val="24"/>
              </w:rPr>
              <w:t xml:space="preserve"> </w:t>
            </w:r>
            <w:r w:rsidRPr="0024514F">
              <w:rPr>
                <w:rFonts w:eastAsia="Gill Sans MT" w:cs="Arial"/>
                <w:sz w:val="24"/>
                <w:szCs w:val="24"/>
              </w:rPr>
              <w:t>inv</w:t>
            </w:r>
            <w:r w:rsidRPr="0024514F">
              <w:rPr>
                <w:rFonts w:eastAsia="Gill Sans MT" w:cs="Arial"/>
                <w:spacing w:val="-2"/>
                <w:sz w:val="24"/>
                <w:szCs w:val="24"/>
              </w:rPr>
              <w:t>o</w:t>
            </w:r>
            <w:r w:rsidRPr="0024514F">
              <w:rPr>
                <w:rFonts w:eastAsia="Gill Sans MT" w:cs="Arial"/>
                <w:sz w:val="24"/>
                <w:szCs w:val="24"/>
              </w:rPr>
              <w:t>lvement</w:t>
            </w:r>
            <w:r w:rsidRPr="0024514F">
              <w:rPr>
                <w:rFonts w:eastAsia="Gill Sans MT" w:cs="Arial"/>
                <w:spacing w:val="-4"/>
                <w:sz w:val="24"/>
                <w:szCs w:val="24"/>
              </w:rPr>
              <w:t xml:space="preserve"> </w:t>
            </w:r>
            <w:r w:rsidRPr="0024514F">
              <w:rPr>
                <w:rFonts w:eastAsia="Gill Sans MT" w:cs="Arial"/>
                <w:sz w:val="24"/>
                <w:szCs w:val="24"/>
              </w:rPr>
              <w:t>in te</w:t>
            </w:r>
            <w:r w:rsidRPr="0024514F">
              <w:rPr>
                <w:rFonts w:eastAsia="Gill Sans MT" w:cs="Arial"/>
                <w:spacing w:val="1"/>
                <w:sz w:val="24"/>
                <w:szCs w:val="24"/>
              </w:rPr>
              <w:t>rr</w:t>
            </w:r>
            <w:r w:rsidRPr="0024514F">
              <w:rPr>
                <w:rFonts w:eastAsia="Gill Sans MT" w:cs="Arial"/>
                <w:sz w:val="24"/>
                <w:szCs w:val="24"/>
              </w:rPr>
              <w:t>ori</w:t>
            </w:r>
            <w:r w:rsidRPr="0024514F">
              <w:rPr>
                <w:rFonts w:eastAsia="Gill Sans MT" w:cs="Arial"/>
                <w:spacing w:val="-1"/>
                <w:sz w:val="24"/>
                <w:szCs w:val="24"/>
              </w:rPr>
              <w:t>s</w:t>
            </w:r>
            <w:r w:rsidRPr="0024514F">
              <w:rPr>
                <w:rFonts w:eastAsia="Gill Sans MT" w:cs="Arial"/>
                <w:sz w:val="24"/>
                <w:szCs w:val="24"/>
              </w:rPr>
              <w:t>m:</w:t>
            </w:r>
            <w:r w:rsidRPr="0024514F">
              <w:rPr>
                <w:rFonts w:eastAsia="Gill Sans MT" w:cs="Arial"/>
                <w:spacing w:val="-5"/>
                <w:sz w:val="24"/>
                <w:szCs w:val="24"/>
              </w:rPr>
              <w:t xml:space="preserve"> </w:t>
            </w:r>
            <w:r w:rsidRPr="0024514F">
              <w:rPr>
                <w:rFonts w:eastAsia="Gill Sans MT" w:cs="Arial"/>
                <w:sz w:val="24"/>
                <w:szCs w:val="24"/>
              </w:rPr>
              <w:t>th</w:t>
            </w:r>
            <w:r w:rsidRPr="0024514F">
              <w:rPr>
                <w:rFonts w:eastAsia="Gill Sans MT" w:cs="Arial"/>
                <w:spacing w:val="-2"/>
                <w:sz w:val="24"/>
                <w:szCs w:val="24"/>
              </w:rPr>
              <w:t>i</w:t>
            </w:r>
            <w:r w:rsidRPr="0024514F">
              <w:rPr>
                <w:rFonts w:eastAsia="Gill Sans MT" w:cs="Arial"/>
                <w:sz w:val="24"/>
                <w:szCs w:val="24"/>
              </w:rPr>
              <w:t>s</w:t>
            </w:r>
            <w:r w:rsidRPr="0024514F">
              <w:rPr>
                <w:rFonts w:eastAsia="Gill Sans MT" w:cs="Arial"/>
                <w:spacing w:val="-2"/>
                <w:sz w:val="24"/>
                <w:szCs w:val="24"/>
              </w:rPr>
              <w:t xml:space="preserve"> </w:t>
            </w:r>
            <w:r w:rsidRPr="0024514F">
              <w:rPr>
                <w:rFonts w:eastAsia="Gill Sans MT" w:cs="Arial"/>
                <w:sz w:val="24"/>
                <w:szCs w:val="24"/>
              </w:rPr>
              <w:t>will norm</w:t>
            </w:r>
            <w:r w:rsidRPr="0024514F">
              <w:rPr>
                <w:rFonts w:eastAsia="Gill Sans MT" w:cs="Arial"/>
                <w:spacing w:val="1"/>
                <w:sz w:val="24"/>
                <w:szCs w:val="24"/>
              </w:rPr>
              <w:t>a</w:t>
            </w:r>
            <w:r w:rsidRPr="0024514F">
              <w:rPr>
                <w:rFonts w:eastAsia="Gill Sans MT" w:cs="Arial"/>
                <w:sz w:val="24"/>
                <w:szCs w:val="24"/>
              </w:rPr>
              <w:t>lly</w:t>
            </w:r>
            <w:r w:rsidRPr="0024514F">
              <w:rPr>
                <w:rFonts w:eastAsia="Gill Sans MT" w:cs="Arial"/>
                <w:spacing w:val="-6"/>
                <w:sz w:val="24"/>
                <w:szCs w:val="24"/>
              </w:rPr>
              <w:t xml:space="preserve"> </w:t>
            </w:r>
            <w:r w:rsidRPr="0024514F">
              <w:rPr>
                <w:rFonts w:eastAsia="Gill Sans MT" w:cs="Arial"/>
                <w:sz w:val="24"/>
                <w:szCs w:val="24"/>
              </w:rPr>
              <w:t>be the Desig</w:t>
            </w:r>
            <w:r w:rsidRPr="0024514F">
              <w:rPr>
                <w:rFonts w:eastAsia="Gill Sans MT" w:cs="Arial"/>
                <w:spacing w:val="-2"/>
                <w:sz w:val="24"/>
                <w:szCs w:val="24"/>
              </w:rPr>
              <w:t>n</w:t>
            </w:r>
            <w:r w:rsidRPr="0024514F">
              <w:rPr>
                <w:rFonts w:eastAsia="Gill Sans MT" w:cs="Arial"/>
                <w:spacing w:val="2"/>
                <w:sz w:val="24"/>
                <w:szCs w:val="24"/>
              </w:rPr>
              <w:t>a</w:t>
            </w:r>
            <w:r w:rsidRPr="0024514F">
              <w:rPr>
                <w:rFonts w:eastAsia="Gill Sans MT" w:cs="Arial"/>
                <w:sz w:val="24"/>
                <w:szCs w:val="24"/>
              </w:rPr>
              <w:t>ted</w:t>
            </w:r>
            <w:r w:rsidRPr="0024514F">
              <w:rPr>
                <w:rFonts w:eastAsia="Gill Sans MT" w:cs="Arial"/>
                <w:spacing w:val="-11"/>
                <w:sz w:val="24"/>
                <w:szCs w:val="24"/>
              </w:rPr>
              <w:t xml:space="preserve"> </w:t>
            </w:r>
            <w:r w:rsidRPr="0024514F">
              <w:rPr>
                <w:rFonts w:eastAsia="Gill Sans MT" w:cs="Arial"/>
                <w:sz w:val="24"/>
                <w:szCs w:val="24"/>
              </w:rPr>
              <w:t>S</w:t>
            </w:r>
            <w:r w:rsidRPr="0024514F">
              <w:rPr>
                <w:rFonts w:eastAsia="Gill Sans MT" w:cs="Arial"/>
                <w:spacing w:val="1"/>
                <w:sz w:val="24"/>
                <w:szCs w:val="24"/>
              </w:rPr>
              <w:t>a</w:t>
            </w:r>
            <w:r w:rsidRPr="0024514F">
              <w:rPr>
                <w:rFonts w:eastAsia="Gill Sans MT" w:cs="Arial"/>
                <w:sz w:val="24"/>
                <w:szCs w:val="24"/>
              </w:rPr>
              <w:t>fe</w:t>
            </w:r>
            <w:r w:rsidRPr="0024514F">
              <w:rPr>
                <w:rFonts w:eastAsia="Gill Sans MT" w:cs="Arial"/>
                <w:spacing w:val="1"/>
                <w:sz w:val="24"/>
                <w:szCs w:val="24"/>
              </w:rPr>
              <w:t>g</w:t>
            </w:r>
            <w:r w:rsidRPr="0024514F">
              <w:rPr>
                <w:rFonts w:eastAsia="Gill Sans MT" w:cs="Arial"/>
                <w:spacing w:val="-2"/>
                <w:sz w:val="24"/>
                <w:szCs w:val="24"/>
              </w:rPr>
              <w:t>u</w:t>
            </w:r>
            <w:r w:rsidRPr="0024514F">
              <w:rPr>
                <w:rFonts w:eastAsia="Gill Sans MT" w:cs="Arial"/>
                <w:sz w:val="24"/>
                <w:szCs w:val="24"/>
              </w:rPr>
              <w:t>a</w:t>
            </w:r>
            <w:r w:rsidRPr="0024514F">
              <w:rPr>
                <w:rFonts w:eastAsia="Gill Sans MT" w:cs="Arial"/>
                <w:spacing w:val="1"/>
                <w:sz w:val="24"/>
                <w:szCs w:val="24"/>
              </w:rPr>
              <w:t>r</w:t>
            </w:r>
            <w:r w:rsidRPr="0024514F">
              <w:rPr>
                <w:rFonts w:eastAsia="Gill Sans MT" w:cs="Arial"/>
                <w:sz w:val="24"/>
                <w:szCs w:val="24"/>
              </w:rPr>
              <w:t>ding</w:t>
            </w:r>
            <w:r w:rsidRPr="0024514F">
              <w:rPr>
                <w:rFonts w:eastAsia="Gill Sans MT" w:cs="Arial"/>
                <w:spacing w:val="-12"/>
                <w:sz w:val="24"/>
                <w:szCs w:val="24"/>
              </w:rPr>
              <w:t xml:space="preserve"> </w:t>
            </w:r>
            <w:r w:rsidRPr="0024514F">
              <w:rPr>
                <w:rFonts w:eastAsia="Gill Sans MT" w:cs="Arial"/>
                <w:sz w:val="24"/>
                <w:szCs w:val="24"/>
              </w:rPr>
              <w:t>Lead.</w:t>
            </w:r>
          </w:p>
          <w:p w14:paraId="317FE90C" w14:textId="77777777" w:rsidR="00021B6A" w:rsidRPr="0024514F" w:rsidRDefault="00021B6A">
            <w:pPr>
              <w:tabs>
                <w:tab w:val="left" w:pos="820"/>
              </w:tabs>
              <w:ind w:right="57"/>
              <w:rPr>
                <w:rFonts w:cs="Arial"/>
                <w:sz w:val="24"/>
                <w:szCs w:val="24"/>
              </w:rPr>
            </w:pPr>
            <w:r w:rsidRPr="0024514F">
              <w:rPr>
                <w:rFonts w:cs="Arial"/>
                <w:sz w:val="24"/>
                <w:szCs w:val="24"/>
              </w:rPr>
              <w:t>If there is a concern that a young person is being radicalised or at risk of being drawn into terrorism refer to Children’s Services as with any other safeguarding concern.</w:t>
            </w:r>
          </w:p>
          <w:p w14:paraId="131C444F" w14:textId="77777777" w:rsidR="00021B6A" w:rsidRPr="0024514F" w:rsidRDefault="00021B6A">
            <w:pPr>
              <w:ind w:right="57"/>
              <w:rPr>
                <w:rFonts w:eastAsia="Gill Sans MT" w:cs="Arial"/>
                <w:b/>
                <w:spacing w:val="-1"/>
                <w:sz w:val="24"/>
                <w:szCs w:val="24"/>
              </w:rPr>
            </w:pPr>
          </w:p>
        </w:tc>
        <w:tc>
          <w:tcPr>
            <w:tcW w:w="4962" w:type="dxa"/>
            <w:shd w:val="clear" w:color="auto" w:fill="F2F2F2" w:themeFill="background1" w:themeFillShade="F2"/>
          </w:tcPr>
          <w:p w14:paraId="334F30FA" w14:textId="7C337F30" w:rsidR="00021B6A" w:rsidRPr="0024514F" w:rsidRDefault="00021B6A">
            <w:pPr>
              <w:tabs>
                <w:tab w:val="left" w:pos="820"/>
              </w:tabs>
              <w:ind w:right="113"/>
              <w:rPr>
                <w:rFonts w:eastAsia="Gill Sans MT" w:cs="Arial"/>
                <w:i/>
                <w:sz w:val="24"/>
                <w:szCs w:val="24"/>
              </w:rPr>
            </w:pPr>
            <w:r w:rsidRPr="0024514F">
              <w:rPr>
                <w:rFonts w:eastAsia="Gill Sans MT" w:cs="Arial"/>
                <w:i/>
                <w:sz w:val="24"/>
                <w:szCs w:val="24"/>
              </w:rPr>
              <w:t>When</w:t>
            </w:r>
            <w:r w:rsidRPr="0024514F">
              <w:rPr>
                <w:rFonts w:eastAsia="Gill Sans MT" w:cs="Arial"/>
                <w:i/>
                <w:spacing w:val="-6"/>
                <w:sz w:val="24"/>
                <w:szCs w:val="24"/>
              </w:rPr>
              <w:t xml:space="preserve"> </w:t>
            </w:r>
            <w:r w:rsidRPr="0024514F">
              <w:rPr>
                <w:rFonts w:eastAsia="Gill Sans MT" w:cs="Arial"/>
                <w:i/>
                <w:spacing w:val="1"/>
                <w:sz w:val="24"/>
                <w:szCs w:val="24"/>
              </w:rPr>
              <w:t>a</w:t>
            </w:r>
            <w:r w:rsidRPr="0024514F">
              <w:rPr>
                <w:rFonts w:eastAsia="Gill Sans MT" w:cs="Arial"/>
                <w:i/>
                <w:sz w:val="24"/>
                <w:szCs w:val="24"/>
              </w:rPr>
              <w:t>ny</w:t>
            </w:r>
            <w:r w:rsidRPr="0024514F">
              <w:rPr>
                <w:rFonts w:eastAsia="Gill Sans MT" w:cs="Arial"/>
                <w:i/>
                <w:spacing w:val="-2"/>
                <w:sz w:val="24"/>
                <w:szCs w:val="24"/>
              </w:rPr>
              <w:t xml:space="preserve"> </w:t>
            </w:r>
            <w:r w:rsidRPr="0024514F">
              <w:rPr>
                <w:rFonts w:eastAsia="Gill Sans MT" w:cs="Arial"/>
                <w:i/>
                <w:sz w:val="24"/>
                <w:szCs w:val="24"/>
              </w:rPr>
              <w:t>member</w:t>
            </w:r>
            <w:r w:rsidRPr="0024514F">
              <w:rPr>
                <w:rFonts w:eastAsia="Gill Sans MT" w:cs="Arial"/>
                <w:i/>
                <w:spacing w:val="-7"/>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our </w:t>
            </w:r>
            <w:r w:rsidRPr="0024514F">
              <w:rPr>
                <w:rFonts w:eastAsia="Gill Sans MT" w:cs="Arial"/>
                <w:i/>
                <w:spacing w:val="-1"/>
                <w:sz w:val="24"/>
                <w:szCs w:val="24"/>
              </w:rPr>
              <w:t>s</w:t>
            </w:r>
            <w:r w:rsidRPr="0024514F">
              <w:rPr>
                <w:rFonts w:eastAsia="Gill Sans MT" w:cs="Arial"/>
                <w:i/>
                <w:spacing w:val="-3"/>
                <w:sz w:val="24"/>
                <w:szCs w:val="24"/>
              </w:rPr>
              <w:t>t</w:t>
            </w:r>
            <w:r w:rsidRPr="0024514F">
              <w:rPr>
                <w:rFonts w:eastAsia="Gill Sans MT" w:cs="Arial"/>
                <w:i/>
                <w:sz w:val="24"/>
                <w:szCs w:val="24"/>
              </w:rPr>
              <w:t>aff</w:t>
            </w:r>
            <w:r w:rsidRPr="0024514F">
              <w:rPr>
                <w:rFonts w:eastAsia="Gill Sans MT" w:cs="Arial"/>
                <w:i/>
                <w:spacing w:val="-2"/>
                <w:sz w:val="24"/>
                <w:szCs w:val="24"/>
              </w:rPr>
              <w:t xml:space="preserve"> </w:t>
            </w:r>
            <w:r w:rsidRPr="0024514F">
              <w:rPr>
                <w:rFonts w:eastAsia="Gill Sans MT" w:cs="Arial"/>
                <w:i/>
                <w:sz w:val="24"/>
                <w:szCs w:val="24"/>
              </w:rPr>
              <w:t>h</w:t>
            </w:r>
            <w:r w:rsidRPr="0024514F">
              <w:rPr>
                <w:rFonts w:eastAsia="Gill Sans MT" w:cs="Arial"/>
                <w:i/>
                <w:spacing w:val="1"/>
                <w:sz w:val="24"/>
                <w:szCs w:val="24"/>
              </w:rPr>
              <w:t>a</w:t>
            </w:r>
            <w:r w:rsidRPr="0024514F">
              <w:rPr>
                <w:rFonts w:eastAsia="Gill Sans MT" w:cs="Arial"/>
                <w:i/>
                <w:sz w:val="24"/>
                <w:szCs w:val="24"/>
              </w:rPr>
              <w:t>s</w:t>
            </w:r>
            <w:r w:rsidRPr="0024514F">
              <w:rPr>
                <w:rFonts w:eastAsia="Gill Sans MT" w:cs="Arial"/>
                <w:i/>
                <w:spacing w:val="-4"/>
                <w:sz w:val="24"/>
                <w:szCs w:val="24"/>
              </w:rPr>
              <w:t xml:space="preserve"> </w:t>
            </w:r>
            <w:r w:rsidRPr="0024514F">
              <w:rPr>
                <w:rFonts w:eastAsia="Gill Sans MT" w:cs="Arial"/>
                <w:i/>
                <w:spacing w:val="1"/>
                <w:sz w:val="24"/>
                <w:szCs w:val="24"/>
              </w:rPr>
              <w:t>c</w:t>
            </w:r>
            <w:r w:rsidRPr="0024514F">
              <w:rPr>
                <w:rFonts w:eastAsia="Gill Sans MT" w:cs="Arial"/>
                <w:i/>
                <w:sz w:val="24"/>
                <w:szCs w:val="24"/>
              </w:rPr>
              <w:t>once</w:t>
            </w:r>
            <w:r w:rsidRPr="0024514F">
              <w:rPr>
                <w:rFonts w:eastAsia="Gill Sans MT" w:cs="Arial"/>
                <w:i/>
                <w:spacing w:val="1"/>
                <w:sz w:val="24"/>
                <w:szCs w:val="24"/>
              </w:rPr>
              <w:t>r</w:t>
            </w:r>
            <w:r w:rsidRPr="0024514F">
              <w:rPr>
                <w:rFonts w:eastAsia="Gill Sans MT" w:cs="Arial"/>
                <w:i/>
                <w:sz w:val="24"/>
                <w:szCs w:val="24"/>
              </w:rPr>
              <w:t>ns</w:t>
            </w:r>
            <w:r w:rsidRPr="0024514F">
              <w:rPr>
                <w:rFonts w:eastAsia="Gill Sans MT" w:cs="Arial"/>
                <w:i/>
                <w:spacing w:val="-10"/>
                <w:sz w:val="24"/>
                <w:szCs w:val="24"/>
              </w:rPr>
              <w:t xml:space="preserve"> </w:t>
            </w:r>
            <w:r w:rsidRPr="0024514F">
              <w:rPr>
                <w:rFonts w:eastAsia="Gill Sans MT" w:cs="Arial"/>
                <w:i/>
                <w:sz w:val="24"/>
                <w:szCs w:val="24"/>
              </w:rPr>
              <w:t>that</w:t>
            </w:r>
            <w:r w:rsidRPr="0024514F">
              <w:rPr>
                <w:rFonts w:eastAsia="Gill Sans MT" w:cs="Arial"/>
                <w:i/>
                <w:spacing w:val="-4"/>
                <w:sz w:val="24"/>
                <w:szCs w:val="24"/>
              </w:rPr>
              <w:t xml:space="preserve"> </w:t>
            </w:r>
            <w:r w:rsidRPr="0024514F">
              <w:rPr>
                <w:rFonts w:eastAsia="Gill Sans MT" w:cs="Arial"/>
                <w:i/>
                <w:sz w:val="24"/>
                <w:szCs w:val="24"/>
              </w:rPr>
              <w:t xml:space="preserve">a </w:t>
            </w:r>
            <w:r w:rsidRPr="0024514F">
              <w:rPr>
                <w:rFonts w:eastAsia="Gill Sans MT" w:cs="Arial"/>
                <w:i/>
                <w:spacing w:val="-2"/>
                <w:sz w:val="24"/>
                <w:szCs w:val="24"/>
              </w:rPr>
              <w:t>p</w:t>
            </w:r>
            <w:r w:rsidRPr="0024514F">
              <w:rPr>
                <w:rFonts w:eastAsia="Gill Sans MT" w:cs="Arial"/>
                <w:i/>
                <w:sz w:val="24"/>
                <w:szCs w:val="24"/>
              </w:rPr>
              <w:t>upil</w:t>
            </w:r>
            <w:r w:rsidRPr="0024514F">
              <w:rPr>
                <w:rFonts w:eastAsia="Gill Sans MT" w:cs="Arial"/>
                <w:i/>
                <w:spacing w:val="4"/>
                <w:sz w:val="24"/>
                <w:szCs w:val="24"/>
              </w:rPr>
              <w:t xml:space="preserve"> </w:t>
            </w:r>
            <w:r w:rsidRPr="0024514F">
              <w:rPr>
                <w:rFonts w:eastAsia="Gill Sans MT" w:cs="Arial"/>
                <w:i/>
                <w:sz w:val="24"/>
                <w:szCs w:val="24"/>
              </w:rPr>
              <w:t>may</w:t>
            </w:r>
            <w:r w:rsidRPr="0024514F">
              <w:rPr>
                <w:rFonts w:eastAsia="Gill Sans MT" w:cs="Arial"/>
                <w:i/>
                <w:spacing w:val="-3"/>
                <w:sz w:val="24"/>
                <w:szCs w:val="24"/>
              </w:rPr>
              <w:t xml:space="preserve"> </w:t>
            </w:r>
            <w:r w:rsidRPr="0024514F">
              <w:rPr>
                <w:rFonts w:eastAsia="Gill Sans MT" w:cs="Arial"/>
                <w:i/>
                <w:sz w:val="24"/>
                <w:szCs w:val="24"/>
              </w:rPr>
              <w:t>be</w:t>
            </w:r>
            <w:r w:rsidRPr="0024514F">
              <w:rPr>
                <w:rFonts w:eastAsia="Gill Sans MT" w:cs="Arial"/>
                <w:i/>
                <w:spacing w:val="-1"/>
                <w:sz w:val="24"/>
                <w:szCs w:val="24"/>
              </w:rPr>
              <w:t xml:space="preserve"> </w:t>
            </w:r>
            <w:r w:rsidRPr="0024514F">
              <w:rPr>
                <w:rFonts w:eastAsia="Gill Sans MT" w:cs="Arial"/>
                <w:i/>
                <w:sz w:val="24"/>
                <w:szCs w:val="24"/>
              </w:rPr>
              <w:t>at</w:t>
            </w:r>
            <w:r w:rsidRPr="0024514F">
              <w:rPr>
                <w:rFonts w:eastAsia="Gill Sans MT" w:cs="Arial"/>
                <w:i/>
                <w:spacing w:val="-2"/>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k</w:t>
            </w:r>
            <w:r w:rsidRPr="0024514F">
              <w:rPr>
                <w:rFonts w:eastAsia="Gill Sans MT" w:cs="Arial"/>
                <w:i/>
                <w:spacing w:val="-1"/>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Pr="0024514F">
              <w:rPr>
                <w:rFonts w:eastAsia="Gill Sans MT" w:cs="Arial"/>
                <w:i/>
                <w:spacing w:val="-1"/>
                <w:sz w:val="24"/>
                <w:szCs w:val="24"/>
              </w:rPr>
              <w:t>r</w:t>
            </w:r>
            <w:r w:rsidRPr="0024514F">
              <w:rPr>
                <w:rFonts w:eastAsia="Gill Sans MT" w:cs="Arial"/>
                <w:i/>
                <w:sz w:val="24"/>
                <w:szCs w:val="24"/>
              </w:rPr>
              <w:t>a</w:t>
            </w:r>
            <w:r w:rsidRPr="0024514F">
              <w:rPr>
                <w:rFonts w:eastAsia="Gill Sans MT" w:cs="Arial"/>
                <w:i/>
                <w:spacing w:val="-2"/>
                <w:sz w:val="24"/>
                <w:szCs w:val="24"/>
              </w:rPr>
              <w:t>d</w:t>
            </w:r>
            <w:r w:rsidRPr="0024514F">
              <w:rPr>
                <w:rFonts w:eastAsia="Gill Sans MT" w:cs="Arial"/>
                <w:i/>
                <w:sz w:val="24"/>
                <w:szCs w:val="24"/>
              </w:rPr>
              <w:t>ica</w:t>
            </w:r>
            <w:r w:rsidRPr="0024514F">
              <w:rPr>
                <w:rFonts w:eastAsia="Gill Sans MT" w:cs="Arial"/>
                <w:i/>
                <w:spacing w:val="1"/>
                <w:sz w:val="24"/>
                <w:szCs w:val="24"/>
              </w:rPr>
              <w:t>l</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ation or</w:t>
            </w:r>
            <w:r w:rsidRPr="0024514F">
              <w:rPr>
                <w:rFonts w:eastAsia="Gill Sans MT" w:cs="Arial"/>
                <w:i/>
                <w:spacing w:val="-1"/>
                <w:sz w:val="24"/>
                <w:szCs w:val="24"/>
              </w:rPr>
              <w:t xml:space="preserve"> </w:t>
            </w:r>
            <w:r w:rsidRPr="0024514F">
              <w:rPr>
                <w:rFonts w:eastAsia="Gill Sans MT" w:cs="Arial"/>
                <w:i/>
                <w:sz w:val="24"/>
                <w:szCs w:val="24"/>
              </w:rPr>
              <w:t>involvem</w:t>
            </w:r>
            <w:r w:rsidRPr="0024514F">
              <w:rPr>
                <w:rFonts w:eastAsia="Gill Sans MT" w:cs="Arial"/>
                <w:i/>
                <w:spacing w:val="1"/>
                <w:sz w:val="24"/>
                <w:szCs w:val="24"/>
              </w:rPr>
              <w:t>e</w:t>
            </w:r>
            <w:r w:rsidRPr="0024514F">
              <w:rPr>
                <w:rFonts w:eastAsia="Gill Sans MT" w:cs="Arial"/>
                <w:i/>
                <w:sz w:val="24"/>
                <w:szCs w:val="24"/>
              </w:rPr>
              <w:t>nt</w:t>
            </w:r>
            <w:r w:rsidRPr="0024514F">
              <w:rPr>
                <w:rFonts w:eastAsia="Gill Sans MT" w:cs="Arial"/>
                <w:i/>
                <w:spacing w:val="-8"/>
                <w:sz w:val="24"/>
                <w:szCs w:val="24"/>
              </w:rPr>
              <w:t xml:space="preserve"> </w:t>
            </w:r>
            <w:r w:rsidRPr="0024514F">
              <w:rPr>
                <w:rFonts w:eastAsia="Gill Sans MT" w:cs="Arial"/>
                <w:i/>
                <w:sz w:val="24"/>
                <w:szCs w:val="24"/>
              </w:rPr>
              <w:t>in te</w:t>
            </w:r>
            <w:r w:rsidRPr="0024514F">
              <w:rPr>
                <w:rFonts w:eastAsia="Gill Sans MT" w:cs="Arial"/>
                <w:i/>
                <w:spacing w:val="-1"/>
                <w:sz w:val="24"/>
                <w:szCs w:val="24"/>
              </w:rPr>
              <w:t>r</w:t>
            </w:r>
            <w:r w:rsidRPr="0024514F">
              <w:rPr>
                <w:rFonts w:eastAsia="Gill Sans MT" w:cs="Arial"/>
                <w:i/>
                <w:spacing w:val="1"/>
                <w:sz w:val="24"/>
                <w:szCs w:val="24"/>
              </w:rPr>
              <w:t>r</w:t>
            </w:r>
            <w:r w:rsidRPr="0024514F">
              <w:rPr>
                <w:rFonts w:eastAsia="Gill Sans MT" w:cs="Arial"/>
                <w:i/>
                <w:sz w:val="24"/>
                <w:szCs w:val="24"/>
              </w:rPr>
              <w:t>or</w:t>
            </w:r>
            <w:r w:rsidRPr="0024514F">
              <w:rPr>
                <w:rFonts w:eastAsia="Gill Sans MT" w:cs="Arial"/>
                <w:i/>
                <w:spacing w:val="-2"/>
                <w:sz w:val="24"/>
                <w:szCs w:val="24"/>
              </w:rPr>
              <w:t>i</w:t>
            </w:r>
            <w:r w:rsidRPr="0024514F">
              <w:rPr>
                <w:rFonts w:eastAsia="Gill Sans MT" w:cs="Arial"/>
                <w:i/>
                <w:spacing w:val="-1"/>
                <w:sz w:val="24"/>
                <w:szCs w:val="24"/>
              </w:rPr>
              <w:t>s</w:t>
            </w:r>
            <w:r w:rsidRPr="0024514F">
              <w:rPr>
                <w:rFonts w:eastAsia="Gill Sans MT" w:cs="Arial"/>
                <w:i/>
                <w:sz w:val="24"/>
                <w:szCs w:val="24"/>
              </w:rPr>
              <w:t>m,</w:t>
            </w:r>
            <w:r w:rsidRPr="0024514F">
              <w:rPr>
                <w:rFonts w:eastAsia="Gill Sans MT" w:cs="Arial"/>
                <w:i/>
                <w:spacing w:val="-5"/>
                <w:sz w:val="24"/>
                <w:szCs w:val="24"/>
              </w:rPr>
              <w:t xml:space="preserve"> </w:t>
            </w:r>
            <w:r w:rsidRPr="0024514F">
              <w:rPr>
                <w:rFonts w:eastAsia="Gill Sans MT" w:cs="Arial"/>
                <w:i/>
                <w:sz w:val="24"/>
                <w:szCs w:val="24"/>
              </w:rPr>
              <w:t>they</w:t>
            </w:r>
            <w:r w:rsidRPr="0024514F">
              <w:rPr>
                <w:rFonts w:eastAsia="Gill Sans MT" w:cs="Arial"/>
                <w:i/>
                <w:spacing w:val="1"/>
                <w:sz w:val="24"/>
                <w:szCs w:val="24"/>
              </w:rPr>
              <w:t xml:space="preserve"> </w:t>
            </w:r>
            <w:r w:rsidRPr="0024514F">
              <w:rPr>
                <w:rFonts w:eastAsia="Gill Sans MT" w:cs="Arial"/>
                <w:i/>
                <w:spacing w:val="-1"/>
                <w:sz w:val="24"/>
                <w:szCs w:val="24"/>
              </w:rPr>
              <w:t>s</w:t>
            </w:r>
            <w:r w:rsidRPr="0024514F">
              <w:rPr>
                <w:rFonts w:eastAsia="Gill Sans MT" w:cs="Arial"/>
                <w:i/>
                <w:sz w:val="24"/>
                <w:szCs w:val="24"/>
              </w:rPr>
              <w:t>hould</w:t>
            </w:r>
            <w:r w:rsidRPr="0024514F">
              <w:rPr>
                <w:rFonts w:eastAsia="Gill Sans MT" w:cs="Arial"/>
                <w:i/>
                <w:spacing w:val="-6"/>
                <w:sz w:val="24"/>
                <w:szCs w:val="24"/>
              </w:rPr>
              <w:t xml:space="preserve"> </w:t>
            </w:r>
            <w:r w:rsidRPr="0024514F">
              <w:rPr>
                <w:rFonts w:eastAsia="Gill Sans MT" w:cs="Arial"/>
                <w:i/>
                <w:spacing w:val="-1"/>
                <w:sz w:val="24"/>
                <w:szCs w:val="24"/>
              </w:rPr>
              <w:t>s</w:t>
            </w:r>
            <w:r w:rsidRPr="0024514F">
              <w:rPr>
                <w:rFonts w:eastAsia="Gill Sans MT" w:cs="Arial"/>
                <w:i/>
                <w:sz w:val="24"/>
                <w:szCs w:val="24"/>
              </w:rPr>
              <w:t>pe</w:t>
            </w:r>
            <w:r w:rsidRPr="0024514F">
              <w:rPr>
                <w:rFonts w:eastAsia="Gill Sans MT" w:cs="Arial"/>
                <w:i/>
                <w:spacing w:val="1"/>
                <w:sz w:val="24"/>
                <w:szCs w:val="24"/>
              </w:rPr>
              <w:t>a</w:t>
            </w:r>
            <w:r w:rsidRPr="0024514F">
              <w:rPr>
                <w:rFonts w:eastAsia="Gill Sans MT" w:cs="Arial"/>
                <w:i/>
                <w:sz w:val="24"/>
                <w:szCs w:val="24"/>
              </w:rPr>
              <w:t>k</w:t>
            </w:r>
            <w:r w:rsidRPr="0024514F">
              <w:rPr>
                <w:rFonts w:eastAsia="Gill Sans MT" w:cs="Arial"/>
                <w:i/>
                <w:spacing w:val="-4"/>
                <w:sz w:val="24"/>
                <w:szCs w:val="24"/>
              </w:rPr>
              <w:t xml:space="preserve"> </w:t>
            </w:r>
            <w:r w:rsidRPr="0024514F">
              <w:rPr>
                <w:rFonts w:eastAsia="Gill Sans MT" w:cs="Arial"/>
                <w:i/>
                <w:sz w:val="24"/>
                <w:szCs w:val="24"/>
              </w:rPr>
              <w:t>with the SPOC</w:t>
            </w:r>
            <w:r w:rsidRPr="0024514F">
              <w:rPr>
                <w:rFonts w:eastAsia="Gill Sans MT" w:cs="Arial"/>
                <w:i/>
                <w:spacing w:val="1"/>
                <w:sz w:val="24"/>
                <w:szCs w:val="24"/>
              </w:rPr>
              <w:t xml:space="preserve"> </w:t>
            </w:r>
            <w:r w:rsidRPr="0024514F">
              <w:rPr>
                <w:rFonts w:eastAsia="Gill Sans MT" w:cs="Arial"/>
                <w:i/>
                <w:sz w:val="24"/>
                <w:szCs w:val="24"/>
              </w:rPr>
              <w:t>and</w:t>
            </w:r>
            <w:r w:rsidRPr="0024514F">
              <w:rPr>
                <w:rFonts w:eastAsia="Gill Sans MT" w:cs="Arial"/>
                <w:i/>
                <w:spacing w:val="-2"/>
                <w:sz w:val="24"/>
                <w:szCs w:val="24"/>
              </w:rPr>
              <w:t>/or</w:t>
            </w:r>
            <w:r w:rsidRPr="0024514F">
              <w:rPr>
                <w:rFonts w:eastAsia="Gill Sans MT" w:cs="Arial"/>
                <w:i/>
                <w:spacing w:val="-3"/>
                <w:sz w:val="24"/>
                <w:szCs w:val="24"/>
              </w:rPr>
              <w:t xml:space="preserve"> </w:t>
            </w:r>
            <w:r w:rsidRPr="0024514F">
              <w:rPr>
                <w:rFonts w:eastAsia="Gill Sans MT" w:cs="Arial"/>
                <w:i/>
                <w:sz w:val="24"/>
                <w:szCs w:val="24"/>
              </w:rPr>
              <w:t>the De</w:t>
            </w:r>
            <w:r w:rsidRPr="0024514F">
              <w:rPr>
                <w:rFonts w:eastAsia="Gill Sans MT" w:cs="Arial"/>
                <w:i/>
                <w:spacing w:val="-1"/>
                <w:sz w:val="24"/>
                <w:szCs w:val="24"/>
              </w:rPr>
              <w:t>s</w:t>
            </w:r>
            <w:r w:rsidRPr="0024514F">
              <w:rPr>
                <w:rFonts w:eastAsia="Gill Sans MT" w:cs="Arial"/>
                <w:i/>
                <w:sz w:val="24"/>
                <w:szCs w:val="24"/>
              </w:rPr>
              <w:t>i</w:t>
            </w:r>
            <w:r w:rsidRPr="0024514F">
              <w:rPr>
                <w:rFonts w:eastAsia="Gill Sans MT" w:cs="Arial"/>
                <w:i/>
                <w:spacing w:val="1"/>
                <w:sz w:val="24"/>
                <w:szCs w:val="24"/>
              </w:rPr>
              <w:t>g</w:t>
            </w:r>
            <w:r w:rsidRPr="0024514F">
              <w:rPr>
                <w:rFonts w:eastAsia="Gill Sans MT" w:cs="Arial"/>
                <w:i/>
                <w:sz w:val="24"/>
                <w:szCs w:val="24"/>
              </w:rPr>
              <w:t>n</w:t>
            </w:r>
            <w:r w:rsidRPr="0024514F">
              <w:rPr>
                <w:rFonts w:eastAsia="Gill Sans MT" w:cs="Arial"/>
                <w:i/>
                <w:spacing w:val="1"/>
                <w:sz w:val="24"/>
                <w:szCs w:val="24"/>
              </w:rPr>
              <w:t>a</w:t>
            </w:r>
            <w:r w:rsidRPr="0024514F">
              <w:rPr>
                <w:rFonts w:eastAsia="Gill Sans MT" w:cs="Arial"/>
                <w:i/>
                <w:sz w:val="24"/>
                <w:szCs w:val="24"/>
              </w:rPr>
              <w:t>ted</w:t>
            </w:r>
            <w:r w:rsidRPr="0024514F">
              <w:rPr>
                <w:rFonts w:eastAsia="Gill Sans MT" w:cs="Arial"/>
                <w:i/>
                <w:spacing w:val="-11"/>
                <w:sz w:val="24"/>
                <w:szCs w:val="24"/>
              </w:rPr>
              <w:t xml:space="preserve"> </w:t>
            </w:r>
            <w:r w:rsidRPr="0024514F">
              <w:rPr>
                <w:rFonts w:eastAsia="Gill Sans MT" w:cs="Arial"/>
                <w:i/>
                <w:sz w:val="24"/>
                <w:szCs w:val="24"/>
              </w:rPr>
              <w:t>S</w:t>
            </w:r>
            <w:r w:rsidRPr="0024514F">
              <w:rPr>
                <w:rFonts w:eastAsia="Gill Sans MT" w:cs="Arial"/>
                <w:i/>
                <w:spacing w:val="1"/>
                <w:sz w:val="24"/>
                <w:szCs w:val="24"/>
              </w:rPr>
              <w:t>a</w:t>
            </w:r>
            <w:r w:rsidRPr="0024514F">
              <w:rPr>
                <w:rFonts w:eastAsia="Gill Sans MT" w:cs="Arial"/>
                <w:i/>
                <w:sz w:val="24"/>
                <w:szCs w:val="24"/>
              </w:rPr>
              <w:t>fe</w:t>
            </w:r>
            <w:r w:rsidRPr="0024514F">
              <w:rPr>
                <w:rFonts w:eastAsia="Gill Sans MT" w:cs="Arial"/>
                <w:i/>
                <w:spacing w:val="1"/>
                <w:sz w:val="24"/>
                <w:szCs w:val="24"/>
              </w:rPr>
              <w:t>g</w:t>
            </w:r>
            <w:r w:rsidRPr="0024514F">
              <w:rPr>
                <w:rFonts w:eastAsia="Gill Sans MT" w:cs="Arial"/>
                <w:i/>
                <w:spacing w:val="-2"/>
                <w:sz w:val="24"/>
                <w:szCs w:val="24"/>
              </w:rPr>
              <w:t>u</w:t>
            </w:r>
            <w:r w:rsidRPr="0024514F">
              <w:rPr>
                <w:rFonts w:eastAsia="Gill Sans MT" w:cs="Arial"/>
                <w:i/>
                <w:sz w:val="24"/>
                <w:szCs w:val="24"/>
              </w:rPr>
              <w:t>a</w:t>
            </w:r>
            <w:r w:rsidRPr="0024514F">
              <w:rPr>
                <w:rFonts w:eastAsia="Gill Sans MT" w:cs="Arial"/>
                <w:i/>
                <w:spacing w:val="1"/>
                <w:sz w:val="24"/>
                <w:szCs w:val="24"/>
              </w:rPr>
              <w:t>r</w:t>
            </w:r>
            <w:r w:rsidRPr="0024514F">
              <w:rPr>
                <w:rFonts w:eastAsia="Gill Sans MT" w:cs="Arial"/>
                <w:i/>
                <w:sz w:val="24"/>
                <w:szCs w:val="24"/>
              </w:rPr>
              <w:t>ding</w:t>
            </w:r>
            <w:r w:rsidRPr="0024514F">
              <w:rPr>
                <w:rFonts w:eastAsia="Gill Sans MT" w:cs="Arial"/>
                <w:i/>
                <w:spacing w:val="-14"/>
                <w:sz w:val="24"/>
                <w:szCs w:val="24"/>
              </w:rPr>
              <w:t xml:space="preserve"> </w:t>
            </w:r>
            <w:r w:rsidRPr="0024514F">
              <w:rPr>
                <w:rFonts w:eastAsia="Gill Sans MT" w:cs="Arial"/>
                <w:i/>
                <w:sz w:val="24"/>
                <w:szCs w:val="24"/>
              </w:rPr>
              <w:t>Le</w:t>
            </w:r>
            <w:r w:rsidRPr="0024514F">
              <w:rPr>
                <w:rFonts w:eastAsia="Gill Sans MT" w:cs="Arial"/>
                <w:i/>
                <w:spacing w:val="1"/>
                <w:sz w:val="24"/>
                <w:szCs w:val="24"/>
              </w:rPr>
              <w:t>a</w:t>
            </w:r>
            <w:r w:rsidRPr="0024514F">
              <w:rPr>
                <w:rFonts w:eastAsia="Gill Sans MT" w:cs="Arial"/>
                <w:i/>
                <w:sz w:val="24"/>
                <w:szCs w:val="24"/>
              </w:rPr>
              <w:t>d</w:t>
            </w:r>
            <w:r w:rsidRPr="0024514F">
              <w:rPr>
                <w:rFonts w:eastAsia="Gill Sans MT" w:cs="Arial"/>
                <w:i/>
                <w:spacing w:val="-5"/>
                <w:sz w:val="24"/>
                <w:szCs w:val="24"/>
              </w:rPr>
              <w:t xml:space="preserve"> (</w:t>
            </w:r>
            <w:r w:rsidRPr="0024514F">
              <w:rPr>
                <w:rFonts w:eastAsia="Gill Sans MT" w:cs="Arial"/>
                <w:i/>
                <w:sz w:val="24"/>
                <w:szCs w:val="24"/>
              </w:rPr>
              <w:t>if this</w:t>
            </w:r>
            <w:r w:rsidRPr="0024514F">
              <w:rPr>
                <w:rFonts w:eastAsia="Gill Sans MT" w:cs="Arial"/>
                <w:i/>
                <w:spacing w:val="-1"/>
                <w:sz w:val="24"/>
                <w:szCs w:val="24"/>
              </w:rPr>
              <w:t xml:space="preserve"> </w:t>
            </w:r>
            <w:r w:rsidRPr="0024514F">
              <w:rPr>
                <w:rFonts w:eastAsia="Gill Sans MT" w:cs="Arial"/>
                <w:i/>
                <w:sz w:val="24"/>
                <w:szCs w:val="24"/>
              </w:rPr>
              <w:t>is</w:t>
            </w:r>
            <w:r w:rsidRPr="0024514F">
              <w:rPr>
                <w:rFonts w:eastAsia="Gill Sans MT" w:cs="Arial"/>
                <w:i/>
                <w:spacing w:val="-2"/>
                <w:sz w:val="24"/>
                <w:szCs w:val="24"/>
              </w:rPr>
              <w:t xml:space="preserve"> </w:t>
            </w:r>
            <w:r w:rsidRPr="0024514F">
              <w:rPr>
                <w:rFonts w:eastAsia="Gill Sans MT" w:cs="Arial"/>
                <w:i/>
                <w:sz w:val="24"/>
                <w:szCs w:val="24"/>
              </w:rPr>
              <w:t>not</w:t>
            </w:r>
            <w:r w:rsidRPr="0024514F">
              <w:rPr>
                <w:rFonts w:eastAsia="Gill Sans MT" w:cs="Arial"/>
                <w:i/>
                <w:spacing w:val="-3"/>
                <w:sz w:val="24"/>
                <w:szCs w:val="24"/>
              </w:rPr>
              <w:t xml:space="preserve"> </w:t>
            </w:r>
            <w:r w:rsidRPr="0024514F">
              <w:rPr>
                <w:rFonts w:eastAsia="Gill Sans MT" w:cs="Arial"/>
                <w:i/>
                <w:spacing w:val="-1"/>
                <w:sz w:val="24"/>
                <w:szCs w:val="24"/>
              </w:rPr>
              <w:t>t</w:t>
            </w:r>
            <w:r w:rsidRPr="0024514F">
              <w:rPr>
                <w:rFonts w:eastAsia="Gill Sans MT" w:cs="Arial"/>
                <w:i/>
                <w:sz w:val="24"/>
                <w:szCs w:val="24"/>
              </w:rPr>
              <w:t xml:space="preserve">he </w:t>
            </w:r>
            <w:r w:rsidRPr="0024514F">
              <w:rPr>
                <w:rFonts w:eastAsia="Gill Sans MT" w:cs="Arial"/>
                <w:i/>
                <w:spacing w:val="-1"/>
                <w:sz w:val="24"/>
                <w:szCs w:val="24"/>
              </w:rPr>
              <w:t>s</w:t>
            </w:r>
            <w:r w:rsidRPr="0024514F">
              <w:rPr>
                <w:rFonts w:eastAsia="Gill Sans MT" w:cs="Arial"/>
                <w:i/>
                <w:sz w:val="24"/>
                <w:szCs w:val="24"/>
              </w:rPr>
              <w:t>ame</w:t>
            </w:r>
            <w:r w:rsidRPr="0024514F">
              <w:rPr>
                <w:rFonts w:eastAsia="Gill Sans MT" w:cs="Arial"/>
                <w:i/>
                <w:spacing w:val="-5"/>
                <w:sz w:val="24"/>
                <w:szCs w:val="24"/>
              </w:rPr>
              <w:t xml:space="preserve"> </w:t>
            </w:r>
            <w:r w:rsidRPr="0024514F">
              <w:rPr>
                <w:rFonts w:eastAsia="Gill Sans MT" w:cs="Arial"/>
                <w:i/>
                <w:sz w:val="24"/>
                <w:szCs w:val="24"/>
              </w:rPr>
              <w:t>pe</w:t>
            </w:r>
            <w:r w:rsidRPr="0024514F">
              <w:rPr>
                <w:rFonts w:eastAsia="Gill Sans MT" w:cs="Arial"/>
                <w:i/>
                <w:spacing w:val="1"/>
                <w:sz w:val="24"/>
                <w:szCs w:val="24"/>
              </w:rPr>
              <w:t>r</w:t>
            </w:r>
            <w:r w:rsidRPr="0024514F">
              <w:rPr>
                <w:rFonts w:eastAsia="Gill Sans MT" w:cs="Arial"/>
                <w:i/>
                <w:spacing w:val="-1"/>
                <w:sz w:val="24"/>
                <w:szCs w:val="24"/>
              </w:rPr>
              <w:t>s</w:t>
            </w:r>
            <w:r w:rsidRPr="0024514F">
              <w:rPr>
                <w:rFonts w:eastAsia="Gill Sans MT" w:cs="Arial"/>
                <w:i/>
                <w:sz w:val="24"/>
                <w:szCs w:val="24"/>
              </w:rPr>
              <w:t>on) and record their concerns</w:t>
            </w:r>
            <w:r w:rsidR="001A6FC4">
              <w:rPr>
                <w:rFonts w:eastAsia="Gill Sans MT" w:cs="Arial"/>
                <w:i/>
                <w:sz w:val="24"/>
                <w:szCs w:val="24"/>
              </w:rPr>
              <w:t>.</w:t>
            </w:r>
          </w:p>
          <w:p w14:paraId="0016B8F2" w14:textId="77777777" w:rsidR="00021B6A" w:rsidRPr="0024514F" w:rsidRDefault="00021B6A">
            <w:pPr>
              <w:tabs>
                <w:tab w:val="left" w:pos="820"/>
              </w:tabs>
              <w:ind w:right="113"/>
              <w:rPr>
                <w:rFonts w:eastAsia="Gill Sans MT" w:cs="Arial"/>
                <w:i/>
                <w:sz w:val="24"/>
                <w:szCs w:val="24"/>
              </w:rPr>
            </w:pPr>
          </w:p>
          <w:p w14:paraId="02C1D264" w14:textId="43BFDF03" w:rsidR="00021B6A" w:rsidRPr="0024514F" w:rsidRDefault="00021B6A">
            <w:pPr>
              <w:tabs>
                <w:tab w:val="left" w:pos="820"/>
              </w:tabs>
              <w:ind w:right="113"/>
              <w:rPr>
                <w:rFonts w:eastAsia="Gill Sans MT" w:cs="Arial"/>
                <w:i/>
                <w:sz w:val="24"/>
                <w:szCs w:val="24"/>
              </w:rPr>
            </w:pPr>
            <w:r w:rsidRPr="0024514F">
              <w:rPr>
                <w:rFonts w:eastAsia="Gill Sans MT" w:cs="Arial"/>
                <w:i/>
                <w:sz w:val="24"/>
                <w:szCs w:val="24"/>
              </w:rPr>
              <w:t xml:space="preserve">In addition, links with the local Channel lead can </w:t>
            </w:r>
            <w:r w:rsidR="003A0973">
              <w:rPr>
                <w:rFonts w:eastAsia="Gill Sans MT" w:cs="Arial"/>
                <w:i/>
                <w:sz w:val="24"/>
                <w:szCs w:val="24"/>
              </w:rPr>
              <w:t xml:space="preserve">be </w:t>
            </w:r>
            <w:r w:rsidRPr="0024514F">
              <w:rPr>
                <w:rFonts w:eastAsia="Gill Sans MT" w:cs="Arial"/>
                <w:i/>
                <w:sz w:val="24"/>
                <w:szCs w:val="24"/>
              </w:rPr>
              <w:t>made by the DSL and where necessary, individual cases will be referred to the local Channel Panel for screening and assessment.</w:t>
            </w:r>
          </w:p>
          <w:p w14:paraId="60B0FBD4" w14:textId="77777777" w:rsidR="00021B6A" w:rsidRPr="0024514F" w:rsidRDefault="00021B6A">
            <w:pPr>
              <w:spacing w:line="239" w:lineRule="auto"/>
              <w:ind w:right="113"/>
              <w:rPr>
                <w:rFonts w:eastAsia="Gill Sans MT" w:cs="Arial"/>
                <w:bCs/>
                <w:iCs/>
                <w:spacing w:val="-1"/>
                <w:sz w:val="16"/>
                <w:szCs w:val="16"/>
              </w:rPr>
            </w:pPr>
          </w:p>
        </w:tc>
      </w:tr>
      <w:tr w:rsidR="00021B6A" w:rsidRPr="00CE27D6" w14:paraId="6C5C7A38" w14:textId="77777777">
        <w:tc>
          <w:tcPr>
            <w:tcW w:w="4820" w:type="dxa"/>
          </w:tcPr>
          <w:p w14:paraId="7360D113" w14:textId="44519A09" w:rsidR="00021B6A" w:rsidRPr="0024514F" w:rsidRDefault="0069146D">
            <w:pPr>
              <w:ind w:right="57"/>
              <w:rPr>
                <w:rFonts w:eastAsia="Gill Sans MT" w:cs="Arial"/>
                <w:spacing w:val="-1"/>
                <w:sz w:val="24"/>
                <w:szCs w:val="24"/>
              </w:rPr>
            </w:pPr>
            <w:r>
              <w:rPr>
                <w:rFonts w:eastAsia="Gill Sans MT" w:cs="Arial"/>
                <w:spacing w:val="-1"/>
                <w:sz w:val="24"/>
                <w:szCs w:val="24"/>
              </w:rPr>
              <w:t xml:space="preserve">OCP </w:t>
            </w:r>
            <w:r w:rsidR="00021B6A" w:rsidRPr="0024514F">
              <w:rPr>
                <w:rFonts w:eastAsia="Gill Sans MT" w:cs="Arial"/>
                <w:spacing w:val="-1"/>
                <w:sz w:val="24"/>
                <w:szCs w:val="24"/>
              </w:rPr>
              <w:t xml:space="preserve">will ensure that the DSL and SPOC (if different) will complete local training on the locality risks, and these will be cascaded to the </w:t>
            </w:r>
            <w:r>
              <w:rPr>
                <w:rFonts w:eastAsia="Gill Sans MT" w:cs="Arial"/>
                <w:spacing w:val="-1"/>
                <w:sz w:val="24"/>
                <w:szCs w:val="24"/>
              </w:rPr>
              <w:t>community project</w:t>
            </w:r>
            <w:r w:rsidR="00021B6A" w:rsidRPr="0024514F">
              <w:rPr>
                <w:rFonts w:eastAsia="Gill Sans MT" w:cs="Arial"/>
                <w:spacing w:val="-1"/>
                <w:sz w:val="24"/>
                <w:szCs w:val="24"/>
              </w:rPr>
              <w:t xml:space="preserve"> staff.</w:t>
            </w:r>
          </w:p>
          <w:p w14:paraId="6441ACB4" w14:textId="77777777" w:rsidR="00021B6A" w:rsidRPr="0024514F" w:rsidRDefault="00021B6A">
            <w:pPr>
              <w:spacing w:line="239" w:lineRule="auto"/>
              <w:ind w:right="69"/>
              <w:rPr>
                <w:rFonts w:eastAsia="Gill Sans MT" w:cs="Arial"/>
                <w:bCs/>
                <w:spacing w:val="-1"/>
                <w:sz w:val="16"/>
                <w:szCs w:val="16"/>
              </w:rPr>
            </w:pPr>
          </w:p>
        </w:tc>
        <w:tc>
          <w:tcPr>
            <w:tcW w:w="4962" w:type="dxa"/>
            <w:shd w:val="clear" w:color="auto" w:fill="F2F2F2" w:themeFill="background1" w:themeFillShade="F2"/>
          </w:tcPr>
          <w:p w14:paraId="468B62DC" w14:textId="0FA19158" w:rsidR="00021B6A" w:rsidRPr="0024514F" w:rsidRDefault="00021B6A">
            <w:pPr>
              <w:spacing w:line="239" w:lineRule="auto"/>
              <w:ind w:right="69"/>
              <w:rPr>
                <w:rFonts w:eastAsia="Gill Sans MT" w:cs="Arial"/>
                <w:i/>
                <w:spacing w:val="-1"/>
                <w:sz w:val="24"/>
                <w:szCs w:val="24"/>
              </w:rPr>
            </w:pPr>
            <w:r w:rsidRPr="0024514F">
              <w:rPr>
                <w:rFonts w:eastAsia="Gill Sans MT" w:cs="Arial"/>
                <w:i/>
                <w:spacing w:val="-1"/>
                <w:sz w:val="24"/>
                <w:szCs w:val="24"/>
              </w:rPr>
              <w:t xml:space="preserve">In our </w:t>
            </w:r>
            <w:r w:rsidR="002B54E9">
              <w:rPr>
                <w:rFonts w:eastAsia="Gill Sans MT" w:cs="Arial"/>
                <w:i/>
                <w:spacing w:val="-1"/>
                <w:sz w:val="24"/>
                <w:szCs w:val="24"/>
              </w:rPr>
              <w:t>hub</w:t>
            </w:r>
            <w:r w:rsidRPr="0024514F">
              <w:rPr>
                <w:rFonts w:eastAsia="Gill Sans MT" w:cs="Arial"/>
                <w:i/>
                <w:sz w:val="24"/>
                <w:szCs w:val="24"/>
              </w:rPr>
              <w:t xml:space="preserve"> this will be part of our annual CPD training programme by the DSL</w:t>
            </w:r>
          </w:p>
        </w:tc>
      </w:tr>
      <w:tr w:rsidR="00021B6A" w:rsidRPr="00581345" w14:paraId="53A24184" w14:textId="77777777">
        <w:tc>
          <w:tcPr>
            <w:tcW w:w="4820" w:type="dxa"/>
          </w:tcPr>
          <w:p w14:paraId="32C9B08E" w14:textId="2313A5D3" w:rsidR="00021B6A" w:rsidRPr="0024514F" w:rsidRDefault="00021B6A">
            <w:pPr>
              <w:widowControl w:val="0"/>
              <w:autoSpaceDE w:val="0"/>
              <w:autoSpaceDN w:val="0"/>
              <w:adjustRightInd w:val="0"/>
              <w:spacing w:line="271" w:lineRule="exact"/>
              <w:ind w:right="57"/>
              <w:rPr>
                <w:rFonts w:cs="Arial"/>
                <w:sz w:val="24"/>
                <w:szCs w:val="24"/>
              </w:rPr>
            </w:pPr>
            <w:r w:rsidRPr="0024514F">
              <w:rPr>
                <w:rFonts w:cs="Arial"/>
                <w:sz w:val="24"/>
                <w:szCs w:val="24"/>
              </w:rPr>
              <w:t xml:space="preserve">Due diligence checks should be undertaken by the </w:t>
            </w:r>
            <w:r w:rsidR="0069146D">
              <w:rPr>
                <w:rFonts w:cs="Arial"/>
                <w:sz w:val="24"/>
                <w:szCs w:val="24"/>
              </w:rPr>
              <w:t>community project</w:t>
            </w:r>
            <w:r w:rsidRPr="0024514F">
              <w:rPr>
                <w:rFonts w:cs="Arial"/>
                <w:sz w:val="24"/>
                <w:szCs w:val="24"/>
              </w:rPr>
              <w:t xml:space="preserve"> on any organisation that uses its facilities. </w:t>
            </w:r>
          </w:p>
          <w:p w14:paraId="7E86F4F3" w14:textId="77777777" w:rsidR="00021B6A" w:rsidRPr="0024514F" w:rsidRDefault="00021B6A">
            <w:pPr>
              <w:widowControl w:val="0"/>
              <w:autoSpaceDE w:val="0"/>
              <w:autoSpaceDN w:val="0"/>
              <w:adjustRightInd w:val="0"/>
              <w:spacing w:line="271" w:lineRule="exact"/>
              <w:ind w:right="57"/>
              <w:rPr>
                <w:rFonts w:cs="Arial"/>
                <w:sz w:val="24"/>
                <w:szCs w:val="24"/>
              </w:rPr>
            </w:pPr>
          </w:p>
          <w:p w14:paraId="1A70056A" w14:textId="77777777" w:rsidR="00021B6A" w:rsidRPr="0024514F" w:rsidRDefault="00021B6A">
            <w:pPr>
              <w:widowControl w:val="0"/>
              <w:autoSpaceDE w:val="0"/>
              <w:autoSpaceDN w:val="0"/>
              <w:adjustRightInd w:val="0"/>
              <w:spacing w:line="271" w:lineRule="exact"/>
              <w:ind w:right="57"/>
              <w:rPr>
                <w:rFonts w:cs="Arial"/>
                <w:sz w:val="24"/>
                <w:szCs w:val="24"/>
              </w:rPr>
            </w:pPr>
            <w:r w:rsidRPr="0024514F">
              <w:rPr>
                <w:rFonts w:cs="Arial"/>
                <w:sz w:val="24"/>
                <w:szCs w:val="24"/>
              </w:rPr>
              <w:t>These checks will include:</w:t>
            </w:r>
          </w:p>
          <w:p w14:paraId="568C8627"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An internet search on the organisation</w:t>
            </w:r>
          </w:p>
          <w:p w14:paraId="68036D6B"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Checks with local groups,</w:t>
            </w:r>
          </w:p>
          <w:p w14:paraId="6689873F"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MASA &amp; Local police checks</w:t>
            </w:r>
          </w:p>
          <w:p w14:paraId="451672DF"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Local Authority checks</w:t>
            </w:r>
          </w:p>
          <w:p w14:paraId="0941BFF0" w14:textId="77777777" w:rsidR="00021B6A" w:rsidRPr="0024514F" w:rsidRDefault="00021B6A">
            <w:pPr>
              <w:widowControl w:val="0"/>
              <w:autoSpaceDE w:val="0"/>
              <w:autoSpaceDN w:val="0"/>
              <w:adjustRightInd w:val="0"/>
              <w:spacing w:line="271" w:lineRule="exact"/>
              <w:ind w:right="57"/>
              <w:rPr>
                <w:rFonts w:cs="Arial"/>
                <w:sz w:val="24"/>
                <w:szCs w:val="24"/>
              </w:rPr>
            </w:pPr>
          </w:p>
          <w:p w14:paraId="3A6D1562" w14:textId="77777777" w:rsidR="00021B6A" w:rsidRPr="0024514F" w:rsidRDefault="00021B6A">
            <w:pPr>
              <w:widowControl w:val="0"/>
              <w:autoSpaceDE w:val="0"/>
              <w:autoSpaceDN w:val="0"/>
              <w:adjustRightInd w:val="0"/>
              <w:spacing w:line="271" w:lineRule="exact"/>
              <w:ind w:right="57"/>
              <w:rPr>
                <w:rFonts w:cs="Arial"/>
                <w:sz w:val="24"/>
                <w:szCs w:val="24"/>
              </w:rPr>
            </w:pPr>
            <w:r w:rsidRPr="0024514F">
              <w:rPr>
                <w:rFonts w:cs="Arial"/>
                <w:sz w:val="24"/>
                <w:szCs w:val="24"/>
              </w:rPr>
              <w:t>Details of agreement/s will be recorded and kept on file</w:t>
            </w:r>
          </w:p>
        </w:tc>
        <w:tc>
          <w:tcPr>
            <w:tcW w:w="4962" w:type="dxa"/>
            <w:shd w:val="clear" w:color="auto" w:fill="F2F2F2" w:themeFill="background1" w:themeFillShade="F2"/>
          </w:tcPr>
          <w:p w14:paraId="05DA171D" w14:textId="6BB0938B" w:rsidR="00021B6A" w:rsidRPr="0024514F" w:rsidRDefault="00021B6A">
            <w:pPr>
              <w:widowControl w:val="0"/>
              <w:autoSpaceDE w:val="0"/>
              <w:autoSpaceDN w:val="0"/>
              <w:adjustRightInd w:val="0"/>
              <w:spacing w:line="271" w:lineRule="exact"/>
              <w:ind w:right="57"/>
              <w:rPr>
                <w:rFonts w:cs="Arial"/>
                <w:i/>
                <w:sz w:val="24"/>
                <w:szCs w:val="24"/>
              </w:rPr>
            </w:pPr>
            <w:r w:rsidRPr="0024514F">
              <w:rPr>
                <w:rFonts w:cs="Arial"/>
                <w:i/>
                <w:sz w:val="24"/>
                <w:szCs w:val="24"/>
              </w:rPr>
              <w:t xml:space="preserve">Our </w:t>
            </w:r>
            <w:r w:rsidR="00644218">
              <w:rPr>
                <w:rFonts w:cs="Arial"/>
                <w:i/>
                <w:sz w:val="24"/>
                <w:szCs w:val="24"/>
              </w:rPr>
              <w:t>Hub</w:t>
            </w:r>
            <w:r w:rsidRPr="0024514F">
              <w:rPr>
                <w:rFonts w:cs="Arial"/>
                <w:i/>
                <w:sz w:val="24"/>
                <w:szCs w:val="24"/>
              </w:rPr>
              <w:t xml:space="preserve"> will only allow use of the premises by other organisations and/or supplementary schools if they provide:</w:t>
            </w:r>
          </w:p>
          <w:p w14:paraId="1AB56417" w14:textId="77777777"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sz w:val="24"/>
                <w:szCs w:val="24"/>
              </w:rPr>
            </w:pPr>
            <w:r w:rsidRPr="0024514F">
              <w:rPr>
                <w:rFonts w:eastAsia="Times New Roman" w:cs="Arial"/>
                <w:i/>
                <w:sz w:val="24"/>
                <w:szCs w:val="24"/>
              </w:rPr>
              <w:t>An overview of what it intends to teach or provide</w:t>
            </w:r>
          </w:p>
          <w:p w14:paraId="3BCD94CE" w14:textId="77777777"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sz w:val="24"/>
                <w:szCs w:val="24"/>
              </w:rPr>
            </w:pPr>
            <w:r w:rsidRPr="0024514F">
              <w:rPr>
                <w:rFonts w:eastAsia="Times New Roman" w:cs="Arial"/>
                <w:i/>
                <w:sz w:val="24"/>
                <w:szCs w:val="24"/>
              </w:rPr>
              <w:t>The ethos they promote fit easily with the 9 Habits and the Oasis ethos.</w:t>
            </w:r>
          </w:p>
          <w:p w14:paraId="58D2837E" w14:textId="77777777"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sz w:val="24"/>
                <w:szCs w:val="24"/>
              </w:rPr>
            </w:pPr>
            <w:r w:rsidRPr="0024514F">
              <w:rPr>
                <w:rFonts w:eastAsia="Times New Roman" w:cs="Arial"/>
                <w:i/>
                <w:sz w:val="24"/>
                <w:szCs w:val="24"/>
              </w:rPr>
              <w:t>Their work promotes British Values</w:t>
            </w:r>
          </w:p>
          <w:p w14:paraId="1F0B5EC1" w14:textId="76F21C2A"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color w:val="000000" w:themeColor="text1"/>
                <w:sz w:val="24"/>
                <w:szCs w:val="24"/>
              </w:rPr>
            </w:pPr>
            <w:r w:rsidRPr="0024514F">
              <w:rPr>
                <w:i/>
                <w:sz w:val="24"/>
                <w:szCs w:val="24"/>
              </w:rPr>
              <w:t xml:space="preserve">Safeguarding requirements meet Oasis standards, </w:t>
            </w:r>
            <w:r w:rsidRPr="0024514F">
              <w:rPr>
                <w:i/>
                <w:color w:val="000000" w:themeColor="text1"/>
                <w:sz w:val="24"/>
                <w:szCs w:val="24"/>
              </w:rPr>
              <w:t xml:space="preserve">including liaison with the </w:t>
            </w:r>
            <w:r w:rsidR="0069146D">
              <w:rPr>
                <w:i/>
                <w:color w:val="000000" w:themeColor="text1"/>
                <w:sz w:val="24"/>
                <w:szCs w:val="24"/>
              </w:rPr>
              <w:t>Community project</w:t>
            </w:r>
            <w:r w:rsidRPr="0024514F">
              <w:rPr>
                <w:i/>
                <w:color w:val="000000" w:themeColor="text1"/>
                <w:sz w:val="24"/>
                <w:szCs w:val="24"/>
              </w:rPr>
              <w:t xml:space="preserve"> if concerns arise</w:t>
            </w:r>
          </w:p>
          <w:p w14:paraId="123ECDC2" w14:textId="77777777" w:rsidR="00021B6A" w:rsidRPr="0024514F" w:rsidRDefault="00021B6A">
            <w:pPr>
              <w:numPr>
                <w:ilvl w:val="0"/>
                <w:numId w:val="44"/>
              </w:numPr>
              <w:spacing w:after="200" w:line="239" w:lineRule="auto"/>
              <w:ind w:right="69"/>
              <w:contextualSpacing/>
              <w:rPr>
                <w:rFonts w:eastAsia="Gill Sans MT" w:cs="Arial"/>
                <w:b/>
                <w:i/>
                <w:spacing w:val="-1"/>
                <w:sz w:val="24"/>
                <w:szCs w:val="24"/>
              </w:rPr>
            </w:pPr>
            <w:r w:rsidRPr="0024514F">
              <w:rPr>
                <w:rFonts w:eastAsia="Times New Roman" w:cs="Arial"/>
                <w:i/>
                <w:sz w:val="24"/>
                <w:szCs w:val="24"/>
              </w:rPr>
              <w:t>They can provide evidence that they have practised safe recruitment and their staff have the requisite DBS checks</w:t>
            </w:r>
          </w:p>
          <w:p w14:paraId="0E68556F" w14:textId="325E5A81" w:rsidR="00AC1533" w:rsidRPr="00AC1533" w:rsidRDefault="00021B6A">
            <w:pPr>
              <w:spacing w:after="200" w:line="239" w:lineRule="auto"/>
              <w:ind w:right="69"/>
              <w:contextualSpacing/>
              <w:rPr>
                <w:i/>
                <w:sz w:val="24"/>
                <w:szCs w:val="24"/>
              </w:rPr>
            </w:pPr>
            <w:r w:rsidRPr="0024514F">
              <w:rPr>
                <w:i/>
                <w:sz w:val="24"/>
                <w:szCs w:val="24"/>
              </w:rPr>
              <w:t>Failure to comply with this would lead to termination of the agreement.</w:t>
            </w:r>
          </w:p>
        </w:tc>
      </w:tr>
    </w:tbl>
    <w:p w14:paraId="1A7806BB" w14:textId="6F438DFF" w:rsidR="00AC1533" w:rsidRDefault="00AC1533" w:rsidP="0057547B">
      <w:pPr>
        <w:pStyle w:val="Heading3"/>
        <w:rPr>
          <w:rFonts w:cs="Arial"/>
          <w:color w:val="FF5C00"/>
          <w:sz w:val="16"/>
          <w:szCs w:val="16"/>
        </w:rPr>
      </w:pPr>
      <w:bookmarkStart w:id="34" w:name="_Toc104205768"/>
    </w:p>
    <w:p w14:paraId="0DAB6295" w14:textId="02F193D2" w:rsidR="00A512EB" w:rsidRDefault="00A512EB" w:rsidP="00A512EB">
      <w:pPr>
        <w:pStyle w:val="BodyText"/>
      </w:pPr>
    </w:p>
    <w:p w14:paraId="01BEEF78" w14:textId="77777777" w:rsidR="00E93C4B" w:rsidRPr="00E93C4B" w:rsidRDefault="00E93C4B" w:rsidP="00E93C4B">
      <w:pPr>
        <w:keepNext/>
        <w:spacing w:after="200" w:line="259" w:lineRule="auto"/>
        <w:outlineLvl w:val="1"/>
        <w:rPr>
          <w:rFonts w:eastAsia="Times New Roman" w:cs="Arial"/>
          <w:b/>
          <w:color w:val="FF5A00"/>
          <w:sz w:val="24"/>
          <w:szCs w:val="24"/>
        </w:rPr>
      </w:pPr>
      <w:bookmarkStart w:id="35" w:name="_Toc15643177"/>
      <w:bookmarkStart w:id="36" w:name="_Toc51331606"/>
      <w:r w:rsidRPr="00E93C4B">
        <w:rPr>
          <w:rFonts w:eastAsia="Times New Roman" w:cs="Arial"/>
          <w:b/>
          <w:color w:val="FF5A00"/>
          <w:sz w:val="24"/>
          <w:szCs w:val="24"/>
        </w:rPr>
        <w:t>Mental Capacity Act</w:t>
      </w: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5009"/>
      </w:tblGrid>
      <w:tr w:rsidR="00E93C4B" w:rsidRPr="00E93C4B" w14:paraId="0C38E8E0" w14:textId="77777777" w:rsidTr="00596BB7">
        <w:tc>
          <w:tcPr>
            <w:tcW w:w="4536" w:type="dxa"/>
          </w:tcPr>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tblGrid>
            <w:tr w:rsidR="00E93C4B" w:rsidRPr="00E93C4B" w14:paraId="1DE2D627" w14:textId="77777777" w:rsidTr="00596BB7">
              <w:trPr>
                <w:trHeight w:val="4138"/>
              </w:trPr>
              <w:tc>
                <w:tcPr>
                  <w:tcW w:w="3917" w:type="dxa"/>
                  <w:shd w:val="clear" w:color="auto" w:fill="auto"/>
                </w:tcPr>
                <w:p w14:paraId="14F58DFC" w14:textId="39E6A0E6" w:rsidR="00E93C4B" w:rsidRPr="00E93C4B" w:rsidRDefault="00E93C4B" w:rsidP="00596BB7">
                  <w:pPr>
                    <w:rPr>
                      <w:rFonts w:eastAsiaTheme="minorHAnsi" w:cs="Arial"/>
                      <w:sz w:val="24"/>
                      <w:szCs w:val="24"/>
                    </w:rPr>
                  </w:pPr>
                  <w:r w:rsidRPr="00E93C4B">
                    <w:rPr>
                      <w:rFonts w:eastAsiaTheme="minorHAnsi" w:cs="Arial"/>
                      <w:sz w:val="24"/>
                      <w:szCs w:val="24"/>
                    </w:rPr>
                    <w:t xml:space="preserve">The Mental Capacity Act (MCA) applies to those over the aged 16 and over, and the presumption is that adults have mental capacity to make informed choices about their own safety and how they live their lives. Issues of mental capacity and the ability to give informed consent are central to Safeguarding those 16 and over. </w:t>
                  </w:r>
                </w:p>
                <w:p w14:paraId="2B54C9A7" w14:textId="77777777" w:rsidR="00E93C4B" w:rsidRPr="00E93C4B" w:rsidRDefault="00E93C4B" w:rsidP="00596BB7">
                  <w:pPr>
                    <w:rPr>
                      <w:rFonts w:eastAsiaTheme="minorHAnsi" w:cs="Arial"/>
                      <w:sz w:val="24"/>
                      <w:szCs w:val="24"/>
                    </w:rPr>
                  </w:pPr>
                </w:p>
                <w:p w14:paraId="6EC8D29F" w14:textId="2D1FEED9" w:rsidR="00E93C4B" w:rsidRPr="00E93C4B" w:rsidRDefault="00E93C4B" w:rsidP="00596BB7">
                  <w:pPr>
                    <w:rPr>
                      <w:rFonts w:eastAsiaTheme="minorHAnsi" w:cs="Arial"/>
                      <w:sz w:val="24"/>
                      <w:szCs w:val="24"/>
                    </w:rPr>
                  </w:pPr>
                  <w:r w:rsidRPr="00E93C4B">
                    <w:rPr>
                      <w:rFonts w:eastAsiaTheme="minorHAnsi" w:cs="Arial"/>
                      <w:sz w:val="24"/>
                      <w:szCs w:val="24"/>
                    </w:rPr>
                    <w:t xml:space="preserve">The Mental Capacity Act 2005 provides a statutory framework to empower and protect people who may lack capacity to make decisions for themselves and establishes a framework for making decisions on their behalf. This applies whether the decisions are life-changing events or everyday matters. All decisions taken in the Safeguarding process must comply with the Act. </w:t>
                  </w:r>
                </w:p>
                <w:p w14:paraId="29451E7E" w14:textId="77777777" w:rsidR="00E93C4B" w:rsidRPr="00E93C4B" w:rsidRDefault="00E93C4B" w:rsidP="00596BB7">
                  <w:pPr>
                    <w:rPr>
                      <w:rFonts w:eastAsiaTheme="minorHAnsi" w:cs="Arial"/>
                      <w:b/>
                      <w:sz w:val="24"/>
                      <w:szCs w:val="24"/>
                    </w:rPr>
                  </w:pPr>
                </w:p>
                <w:p w14:paraId="5BAF7DA5" w14:textId="2B57464B" w:rsidR="00E93C4B" w:rsidRPr="00E93C4B" w:rsidRDefault="00E93C4B" w:rsidP="00596BB7">
                  <w:pPr>
                    <w:rPr>
                      <w:rFonts w:eastAsiaTheme="minorHAnsi" w:cs="Arial"/>
                      <w:sz w:val="24"/>
                      <w:szCs w:val="24"/>
                    </w:rPr>
                  </w:pPr>
                  <w:r w:rsidRPr="00E93C4B">
                    <w:rPr>
                      <w:rFonts w:eastAsiaTheme="minorHAnsi" w:cs="Arial"/>
                      <w:sz w:val="24"/>
                      <w:szCs w:val="24"/>
                    </w:rPr>
                    <w:t xml:space="preserve">Principles of the Mental Capacity Act 2005 </w:t>
                  </w:r>
                </w:p>
                <w:p w14:paraId="767413C8" w14:textId="77777777" w:rsidR="00E93C4B" w:rsidRPr="00E93C4B" w:rsidRDefault="00E93C4B" w:rsidP="00E93C4B">
                  <w:pPr>
                    <w:numPr>
                      <w:ilvl w:val="0"/>
                      <w:numId w:val="75"/>
                    </w:numPr>
                    <w:spacing w:after="160" w:line="259" w:lineRule="auto"/>
                    <w:contextualSpacing/>
                    <w:jc w:val="left"/>
                    <w:rPr>
                      <w:rFonts w:eastAsiaTheme="minorHAnsi" w:cs="Arial"/>
                      <w:sz w:val="24"/>
                      <w:szCs w:val="24"/>
                    </w:rPr>
                  </w:pPr>
                  <w:r w:rsidRPr="00E93C4B">
                    <w:rPr>
                      <w:rFonts w:eastAsiaTheme="minorHAnsi" w:cs="Arial"/>
                      <w:sz w:val="24"/>
                      <w:szCs w:val="24"/>
                    </w:rPr>
                    <w:t xml:space="preserve">An Adult has the right to make their own decisions and must be assumed to have capacity to make decisions about their own safety unless it is proved (on a balance of probabilities) otherwise. </w:t>
                  </w:r>
                </w:p>
                <w:p w14:paraId="5E27CEA0" w14:textId="77777777" w:rsidR="00E93C4B" w:rsidRPr="00E93C4B" w:rsidRDefault="00E93C4B" w:rsidP="00E93C4B">
                  <w:pPr>
                    <w:numPr>
                      <w:ilvl w:val="0"/>
                      <w:numId w:val="75"/>
                    </w:numPr>
                    <w:spacing w:after="160" w:line="259" w:lineRule="auto"/>
                    <w:contextualSpacing/>
                    <w:jc w:val="left"/>
                    <w:rPr>
                      <w:rFonts w:eastAsiaTheme="minorHAnsi" w:cs="Arial"/>
                      <w:sz w:val="24"/>
                      <w:szCs w:val="24"/>
                    </w:rPr>
                  </w:pPr>
                  <w:r w:rsidRPr="00E93C4B">
                    <w:rPr>
                      <w:rFonts w:eastAsiaTheme="minorHAnsi" w:cs="Arial"/>
                      <w:sz w:val="24"/>
                      <w:szCs w:val="24"/>
                    </w:rPr>
                    <w:t xml:space="preserve">Adults must receive all appropriate help and support to make decisions before anyone concludes that they cannot make their own decisions. </w:t>
                  </w:r>
                </w:p>
                <w:p w14:paraId="382EAA6A" w14:textId="77777777" w:rsidR="00E93C4B" w:rsidRPr="00E93C4B" w:rsidRDefault="00E93C4B" w:rsidP="00E93C4B">
                  <w:pPr>
                    <w:numPr>
                      <w:ilvl w:val="0"/>
                      <w:numId w:val="75"/>
                    </w:numPr>
                    <w:spacing w:after="160" w:line="259" w:lineRule="auto"/>
                    <w:contextualSpacing/>
                    <w:jc w:val="left"/>
                    <w:rPr>
                      <w:rFonts w:eastAsiaTheme="minorHAnsi" w:cs="Arial"/>
                      <w:sz w:val="24"/>
                      <w:szCs w:val="24"/>
                    </w:rPr>
                  </w:pPr>
                  <w:r w:rsidRPr="00E93C4B">
                    <w:rPr>
                      <w:rFonts w:eastAsiaTheme="minorHAnsi" w:cs="Arial"/>
                      <w:sz w:val="24"/>
                      <w:szCs w:val="24"/>
                    </w:rPr>
                    <w:t xml:space="preserve">Adults have the right to make decisions that others might regard as being unwise or eccentric and a person cannot be treated as lacking capacity for these reasons. </w:t>
                  </w:r>
                </w:p>
                <w:p w14:paraId="714C79A0" w14:textId="77777777" w:rsidR="00E93C4B" w:rsidRPr="00E93C4B" w:rsidRDefault="00E93C4B" w:rsidP="00E93C4B">
                  <w:pPr>
                    <w:numPr>
                      <w:ilvl w:val="0"/>
                      <w:numId w:val="75"/>
                    </w:numPr>
                    <w:spacing w:after="160" w:line="259" w:lineRule="auto"/>
                    <w:contextualSpacing/>
                    <w:jc w:val="left"/>
                    <w:rPr>
                      <w:rFonts w:eastAsia="Times New Roman" w:cs="Arial"/>
                      <w:color w:val="000000"/>
                      <w:sz w:val="24"/>
                      <w:szCs w:val="24"/>
                    </w:rPr>
                  </w:pPr>
                  <w:r w:rsidRPr="00E93C4B">
                    <w:rPr>
                      <w:rFonts w:eastAsiaTheme="minorHAnsi" w:cs="Arial"/>
                      <w:sz w:val="24"/>
                      <w:szCs w:val="24"/>
                    </w:rPr>
                    <w:t>Decisions made on behalf of a person who lacks mental capacity must be done in their best interests and should be the least restrictive of their basic rights and freedoms.</w:t>
                  </w:r>
                </w:p>
              </w:tc>
            </w:tr>
            <w:tr w:rsidR="00E93C4B" w:rsidRPr="00E93C4B" w14:paraId="4EF75E6F" w14:textId="77777777" w:rsidTr="00596BB7">
              <w:trPr>
                <w:trHeight w:val="255"/>
              </w:trPr>
              <w:tc>
                <w:tcPr>
                  <w:tcW w:w="3917" w:type="dxa"/>
                  <w:shd w:val="clear" w:color="auto" w:fill="auto"/>
                </w:tcPr>
                <w:p w14:paraId="223E66B8" w14:textId="77777777" w:rsidR="00E93C4B" w:rsidRPr="00E93C4B" w:rsidRDefault="00E93C4B" w:rsidP="00596BB7">
                  <w:pPr>
                    <w:widowControl w:val="0"/>
                    <w:autoSpaceDE w:val="0"/>
                    <w:autoSpaceDN w:val="0"/>
                    <w:adjustRightInd w:val="0"/>
                    <w:spacing w:line="271" w:lineRule="exact"/>
                    <w:ind w:right="113"/>
                    <w:rPr>
                      <w:i/>
                      <w:sz w:val="24"/>
                      <w:szCs w:val="24"/>
                    </w:rPr>
                  </w:pPr>
                </w:p>
              </w:tc>
            </w:tr>
          </w:tbl>
          <w:p w14:paraId="02EEAE02" w14:textId="77777777" w:rsidR="00E93C4B" w:rsidRPr="00E93C4B" w:rsidRDefault="00E93C4B" w:rsidP="00596BB7">
            <w:pPr>
              <w:widowControl w:val="0"/>
              <w:autoSpaceDE w:val="0"/>
              <w:autoSpaceDN w:val="0"/>
              <w:adjustRightInd w:val="0"/>
              <w:spacing w:line="271" w:lineRule="exact"/>
              <w:ind w:right="57"/>
              <w:rPr>
                <w:sz w:val="24"/>
                <w:szCs w:val="24"/>
              </w:rPr>
            </w:pPr>
          </w:p>
        </w:tc>
        <w:tc>
          <w:tcPr>
            <w:tcW w:w="5674" w:type="dxa"/>
            <w:shd w:val="clear" w:color="auto" w:fill="F2F2F2" w:themeFill="background1" w:themeFillShade="F2"/>
          </w:tcPr>
          <w:p w14:paraId="19962280" w14:textId="77777777" w:rsidR="00E93C4B" w:rsidRPr="00E93C4B" w:rsidRDefault="00E93C4B" w:rsidP="00596BB7">
            <w:pPr>
              <w:widowControl w:val="0"/>
              <w:autoSpaceDE w:val="0"/>
              <w:autoSpaceDN w:val="0"/>
              <w:adjustRightInd w:val="0"/>
              <w:spacing w:line="271" w:lineRule="exact"/>
              <w:ind w:right="113"/>
              <w:rPr>
                <w:rFonts w:cs="Arial"/>
                <w:i/>
                <w:sz w:val="24"/>
                <w:szCs w:val="24"/>
              </w:rPr>
            </w:pPr>
            <w:r w:rsidRPr="00E93C4B">
              <w:rPr>
                <w:rFonts w:cs="Arial"/>
                <w:i/>
                <w:sz w:val="24"/>
                <w:szCs w:val="24"/>
              </w:rPr>
              <w:t>In our Hub this means that;</w:t>
            </w:r>
          </w:p>
          <w:p w14:paraId="2FB63C94" w14:textId="77777777" w:rsidR="00E93C4B" w:rsidRPr="00E93C4B" w:rsidRDefault="00E93C4B" w:rsidP="00E93C4B">
            <w:pPr>
              <w:numPr>
                <w:ilvl w:val="0"/>
                <w:numId w:val="58"/>
              </w:numPr>
              <w:jc w:val="left"/>
              <w:rPr>
                <w:rFonts w:eastAsia="Times New Roman" w:cs="Arial"/>
                <w:color w:val="000000"/>
                <w:sz w:val="24"/>
                <w:szCs w:val="24"/>
              </w:rPr>
            </w:pPr>
            <w:r w:rsidRPr="00E93C4B">
              <w:rPr>
                <w:rFonts w:eastAsia="Times New Roman" w:cs="Arial"/>
                <w:color w:val="000000"/>
                <w:sz w:val="24"/>
                <w:szCs w:val="24"/>
              </w:rPr>
              <w:t>Staff working with young people over the age of 16 will also be familiar with the Safeguarding for Adults at Risk policy (which outlines MCA in more detail) and receive relevant training.</w:t>
            </w:r>
          </w:p>
          <w:p w14:paraId="7D3ECD75" w14:textId="77777777" w:rsidR="00E93C4B" w:rsidRPr="00E93C4B" w:rsidRDefault="00E93C4B" w:rsidP="00E93C4B">
            <w:pPr>
              <w:pStyle w:val="ListParagraph"/>
              <w:numPr>
                <w:ilvl w:val="0"/>
                <w:numId w:val="58"/>
              </w:numPr>
              <w:rPr>
                <w:rFonts w:eastAsiaTheme="minorHAnsi" w:cs="Arial"/>
                <w:sz w:val="24"/>
                <w:szCs w:val="24"/>
              </w:rPr>
            </w:pPr>
            <w:r w:rsidRPr="00E93C4B">
              <w:rPr>
                <w:rFonts w:eastAsiaTheme="minorHAnsi" w:cs="Arial"/>
                <w:sz w:val="24"/>
                <w:szCs w:val="24"/>
              </w:rPr>
              <w:t xml:space="preserve">All interventions need to take into account the ability of the individual to make informed choices about the way they want to live and the risks they want to take. This includes their ability: </w:t>
            </w:r>
          </w:p>
          <w:p w14:paraId="6D5CFD95" w14:textId="77777777" w:rsidR="00E93C4B" w:rsidRPr="00E93C4B" w:rsidRDefault="00E93C4B" w:rsidP="00E93C4B">
            <w:pPr>
              <w:numPr>
                <w:ilvl w:val="1"/>
                <w:numId w:val="58"/>
              </w:numPr>
              <w:spacing w:after="160" w:line="259" w:lineRule="auto"/>
              <w:contextualSpacing/>
              <w:jc w:val="left"/>
              <w:rPr>
                <w:rFonts w:eastAsiaTheme="minorHAnsi" w:cs="Arial"/>
                <w:sz w:val="24"/>
                <w:szCs w:val="24"/>
              </w:rPr>
            </w:pPr>
            <w:r w:rsidRPr="00E93C4B">
              <w:rPr>
                <w:rFonts w:eastAsiaTheme="minorHAnsi" w:cs="Arial"/>
                <w:sz w:val="24"/>
                <w:szCs w:val="24"/>
              </w:rPr>
              <w:t xml:space="preserve">to understand the implications of their situation; </w:t>
            </w:r>
          </w:p>
          <w:p w14:paraId="2379358A" w14:textId="77777777" w:rsidR="00E93C4B" w:rsidRPr="00E93C4B" w:rsidRDefault="00E93C4B" w:rsidP="00E93C4B">
            <w:pPr>
              <w:numPr>
                <w:ilvl w:val="1"/>
                <w:numId w:val="58"/>
              </w:numPr>
              <w:spacing w:after="160" w:line="259" w:lineRule="auto"/>
              <w:contextualSpacing/>
              <w:jc w:val="left"/>
              <w:rPr>
                <w:rFonts w:eastAsiaTheme="minorHAnsi" w:cs="Arial"/>
                <w:sz w:val="24"/>
                <w:szCs w:val="24"/>
              </w:rPr>
            </w:pPr>
            <w:r w:rsidRPr="00E93C4B">
              <w:rPr>
                <w:rFonts w:eastAsiaTheme="minorHAnsi" w:cs="Arial"/>
                <w:sz w:val="24"/>
                <w:szCs w:val="24"/>
              </w:rPr>
              <w:t xml:space="preserve">to take action themselves to prevent abuse; </w:t>
            </w:r>
          </w:p>
          <w:p w14:paraId="7C07C512" w14:textId="77777777" w:rsidR="00E93C4B" w:rsidRPr="00E93C4B" w:rsidRDefault="00E93C4B" w:rsidP="00E93C4B">
            <w:pPr>
              <w:numPr>
                <w:ilvl w:val="1"/>
                <w:numId w:val="58"/>
              </w:numPr>
              <w:spacing w:after="160" w:line="259" w:lineRule="auto"/>
              <w:contextualSpacing/>
              <w:jc w:val="left"/>
              <w:rPr>
                <w:rFonts w:eastAsiaTheme="minorHAnsi" w:cs="Arial"/>
                <w:sz w:val="24"/>
                <w:szCs w:val="24"/>
              </w:rPr>
            </w:pPr>
            <w:r w:rsidRPr="00E93C4B">
              <w:rPr>
                <w:rFonts w:eastAsiaTheme="minorHAnsi" w:cs="Arial"/>
                <w:sz w:val="24"/>
                <w:szCs w:val="24"/>
              </w:rPr>
              <w:t xml:space="preserve">to participate to the fullest extent possible in decision making about interventions. </w:t>
            </w:r>
          </w:p>
          <w:p w14:paraId="512050DA" w14:textId="77777777" w:rsidR="00E93C4B" w:rsidRPr="00E93C4B" w:rsidRDefault="00E93C4B" w:rsidP="00E93C4B">
            <w:pPr>
              <w:pStyle w:val="ListParagraph"/>
              <w:numPr>
                <w:ilvl w:val="0"/>
                <w:numId w:val="58"/>
              </w:numPr>
              <w:rPr>
                <w:rFonts w:eastAsiaTheme="minorHAnsi" w:cs="Arial"/>
                <w:sz w:val="24"/>
                <w:szCs w:val="24"/>
              </w:rPr>
            </w:pPr>
            <w:r w:rsidRPr="00E93C4B">
              <w:rPr>
                <w:rFonts w:eastAsiaTheme="minorHAnsi" w:cs="Arial"/>
                <w:sz w:val="24"/>
                <w:szCs w:val="24"/>
              </w:rPr>
              <w:t>OCP works with those 16 and over to promote independence in a supportive manner it is never the intention of OCP to provide care however there are times when an adult in one of the services will either have an impairment of or disturbance in the function of the mind or brain.</w:t>
            </w:r>
          </w:p>
          <w:p w14:paraId="5FCAAB36" w14:textId="77777777" w:rsidR="00E93C4B" w:rsidRPr="00E93C4B" w:rsidRDefault="00E93C4B" w:rsidP="00596BB7">
            <w:pPr>
              <w:spacing w:after="160" w:line="259" w:lineRule="auto"/>
              <w:ind w:left="720"/>
              <w:contextualSpacing/>
              <w:jc w:val="left"/>
              <w:rPr>
                <w:rFonts w:eastAsiaTheme="minorHAnsi" w:cs="Arial"/>
                <w:sz w:val="24"/>
                <w:szCs w:val="24"/>
              </w:rPr>
            </w:pPr>
          </w:p>
          <w:p w14:paraId="7D1725A8" w14:textId="77777777" w:rsidR="00E93C4B" w:rsidRPr="00E93C4B" w:rsidRDefault="00E93C4B" w:rsidP="00596BB7">
            <w:pPr>
              <w:ind w:left="720"/>
              <w:jc w:val="left"/>
              <w:rPr>
                <w:rFonts w:eastAsia="Times New Roman" w:cs="Arial"/>
                <w:color w:val="000000"/>
                <w:sz w:val="24"/>
                <w:szCs w:val="24"/>
              </w:rPr>
            </w:pPr>
          </w:p>
          <w:p w14:paraId="7C0CA593" w14:textId="77777777" w:rsidR="00E93C4B" w:rsidRPr="00E93C4B" w:rsidRDefault="00E93C4B" w:rsidP="00596BB7">
            <w:pPr>
              <w:widowControl w:val="0"/>
              <w:autoSpaceDE w:val="0"/>
              <w:autoSpaceDN w:val="0"/>
              <w:adjustRightInd w:val="0"/>
              <w:spacing w:line="271" w:lineRule="exact"/>
              <w:ind w:right="113"/>
              <w:rPr>
                <w:i/>
                <w:sz w:val="24"/>
                <w:szCs w:val="24"/>
              </w:rPr>
            </w:pPr>
          </w:p>
        </w:tc>
      </w:tr>
    </w:tbl>
    <w:p w14:paraId="21E24164" w14:textId="77777777" w:rsidR="00E93C4B" w:rsidRDefault="00E93C4B" w:rsidP="00BA2F71">
      <w:pPr>
        <w:keepNext/>
        <w:spacing w:after="200" w:line="259" w:lineRule="auto"/>
        <w:outlineLvl w:val="1"/>
        <w:rPr>
          <w:rFonts w:eastAsia="Times New Roman" w:cs="Arial"/>
          <w:b/>
          <w:color w:val="FF5A00"/>
          <w:sz w:val="24"/>
          <w:szCs w:val="24"/>
        </w:rPr>
      </w:pPr>
    </w:p>
    <w:p w14:paraId="36A20C4E" w14:textId="77777777" w:rsidR="00E93C4B" w:rsidRDefault="00E93C4B" w:rsidP="00BA2F71">
      <w:pPr>
        <w:keepNext/>
        <w:spacing w:after="200" w:line="259" w:lineRule="auto"/>
        <w:outlineLvl w:val="1"/>
        <w:rPr>
          <w:rFonts w:eastAsia="Times New Roman" w:cs="Arial"/>
          <w:b/>
          <w:color w:val="FF5A00"/>
          <w:sz w:val="24"/>
          <w:szCs w:val="24"/>
        </w:rPr>
      </w:pPr>
    </w:p>
    <w:p w14:paraId="18CCDF7A" w14:textId="6279445D" w:rsidR="00BA2F71" w:rsidRPr="00BA2F71" w:rsidRDefault="00D11307" w:rsidP="00BA2F71">
      <w:pPr>
        <w:keepNext/>
        <w:spacing w:after="200" w:line="259" w:lineRule="auto"/>
        <w:outlineLvl w:val="1"/>
        <w:rPr>
          <w:rFonts w:eastAsia="Times New Roman" w:cs="Arial"/>
          <w:b/>
          <w:color w:val="FF5A00"/>
          <w:sz w:val="24"/>
          <w:szCs w:val="24"/>
        </w:rPr>
      </w:pPr>
      <w:r w:rsidRPr="00D11307">
        <w:rPr>
          <w:rFonts w:eastAsia="Times New Roman" w:cs="Arial"/>
          <w:b/>
          <w:color w:val="FF5A00"/>
          <w:sz w:val="24"/>
          <w:szCs w:val="24"/>
        </w:rPr>
        <w:t xml:space="preserve">Working </w:t>
      </w:r>
      <w:r w:rsidRPr="00D11307">
        <w:rPr>
          <w:rFonts w:eastAsia="Times New Roman" w:cs="Arial"/>
          <w:b/>
          <w:color w:val="FF5A00"/>
          <w:sz w:val="28"/>
          <w:szCs w:val="28"/>
        </w:rPr>
        <w:t>with</w:t>
      </w:r>
      <w:r w:rsidRPr="00D11307">
        <w:rPr>
          <w:rFonts w:eastAsia="Times New Roman" w:cs="Arial"/>
          <w:b/>
          <w:color w:val="FF5A00"/>
          <w:sz w:val="24"/>
          <w:szCs w:val="24"/>
        </w:rPr>
        <w:t xml:space="preserve"> Offenders</w:t>
      </w:r>
      <w:bookmarkEnd w:id="35"/>
      <w:bookmarkEnd w:id="36"/>
    </w:p>
    <w:tbl>
      <w:tblPr>
        <w:tblW w:w="0" w:type="auto"/>
        <w:tblLook w:val="04A0" w:firstRow="1" w:lastRow="0" w:firstColumn="1" w:lastColumn="0" w:noHBand="0" w:noVBand="1"/>
      </w:tblPr>
      <w:tblGrid>
        <w:gridCol w:w="4240"/>
        <w:gridCol w:w="4786"/>
      </w:tblGrid>
      <w:tr w:rsidR="00BA2F71" w:rsidRPr="00BA2F71" w14:paraId="395E90AE" w14:textId="77777777" w:rsidTr="00596BB7">
        <w:tc>
          <w:tcPr>
            <w:tcW w:w="4329" w:type="dxa"/>
          </w:tcPr>
          <w:tbl>
            <w:tblPr>
              <w:tblW w:w="3717" w:type="dxa"/>
              <w:tblLook w:val="04A0" w:firstRow="1" w:lastRow="0" w:firstColumn="1" w:lastColumn="0" w:noHBand="0" w:noVBand="1"/>
            </w:tblPr>
            <w:tblGrid>
              <w:gridCol w:w="3717"/>
            </w:tblGrid>
            <w:tr w:rsidR="00BA2F71" w:rsidRPr="00BA2F71" w14:paraId="1A07EF42" w14:textId="77777777" w:rsidTr="00BA2F71">
              <w:trPr>
                <w:trHeight w:val="4246"/>
              </w:trPr>
              <w:tc>
                <w:tcPr>
                  <w:tcW w:w="3717" w:type="dxa"/>
                  <w:shd w:val="clear" w:color="auto" w:fill="auto"/>
                </w:tcPr>
                <w:p w14:paraId="43DE0101" w14:textId="77365393" w:rsidR="00BA2F71" w:rsidRPr="00BA2F71" w:rsidRDefault="00BA2F71" w:rsidP="004B5998">
                  <w:pPr>
                    <w:pStyle w:val="BodyText"/>
                    <w:ind w:left="-78"/>
                    <w:rPr>
                      <w:sz w:val="24"/>
                      <w:szCs w:val="24"/>
                    </w:rPr>
                  </w:pPr>
                  <w:r w:rsidRPr="00BA2F71">
                    <w:rPr>
                      <w:sz w:val="24"/>
                      <w:szCs w:val="24"/>
                    </w:rPr>
                    <w:t xml:space="preserve">Oasis Community Partnerships recognises that through Oasis Hubs it is likely that we will come into contact with offenders; some of whom may have abused children or are known to be a risk to adults.  </w:t>
                  </w:r>
                </w:p>
                <w:p w14:paraId="0D596690" w14:textId="77777777" w:rsidR="004B5998" w:rsidRPr="00795849" w:rsidRDefault="004B5998" w:rsidP="00BA2F71">
                  <w:pPr>
                    <w:pStyle w:val="BodyText"/>
                    <w:rPr>
                      <w:sz w:val="24"/>
                      <w:szCs w:val="24"/>
                    </w:rPr>
                  </w:pPr>
                </w:p>
                <w:p w14:paraId="4CD37A50" w14:textId="528682EC" w:rsidR="00BA2F71" w:rsidRPr="00BA2F71" w:rsidRDefault="00BA2F71" w:rsidP="004B5998">
                  <w:pPr>
                    <w:pStyle w:val="BodyText"/>
                    <w:ind w:left="-78"/>
                    <w:rPr>
                      <w:sz w:val="24"/>
                      <w:szCs w:val="24"/>
                    </w:rPr>
                  </w:pPr>
                  <w:r w:rsidRPr="00BA2F71">
                    <w:rPr>
                      <w:sz w:val="24"/>
                      <w:szCs w:val="24"/>
                    </w:rPr>
                    <w:t>All risk assessments and documents relating to offenders require the sign off of the OCP CEO.</w:t>
                  </w:r>
                </w:p>
                <w:p w14:paraId="68081B30" w14:textId="77777777" w:rsidR="00BA2F71" w:rsidRPr="00BA2F71" w:rsidRDefault="00BA2F71" w:rsidP="00BA2F71">
                  <w:pPr>
                    <w:pStyle w:val="BodyText"/>
                    <w:rPr>
                      <w:sz w:val="24"/>
                      <w:szCs w:val="24"/>
                    </w:rPr>
                  </w:pPr>
                </w:p>
              </w:tc>
            </w:tr>
            <w:tr w:rsidR="00BA2F71" w:rsidRPr="00BA2F71" w14:paraId="6D222B01" w14:textId="77777777" w:rsidTr="00BA2F71">
              <w:trPr>
                <w:trHeight w:val="261"/>
              </w:trPr>
              <w:tc>
                <w:tcPr>
                  <w:tcW w:w="3717" w:type="dxa"/>
                  <w:shd w:val="clear" w:color="auto" w:fill="auto"/>
                </w:tcPr>
                <w:p w14:paraId="3D728341" w14:textId="77777777" w:rsidR="00BA2F71" w:rsidRPr="00BA2F71" w:rsidRDefault="00BA2F71" w:rsidP="00BA2F71">
                  <w:pPr>
                    <w:pStyle w:val="BodyText"/>
                    <w:rPr>
                      <w:i/>
                      <w:sz w:val="24"/>
                      <w:szCs w:val="24"/>
                    </w:rPr>
                  </w:pPr>
                </w:p>
              </w:tc>
            </w:tr>
          </w:tbl>
          <w:p w14:paraId="52D8AFC3" w14:textId="77777777" w:rsidR="00BA2F71" w:rsidRPr="00BA2F71" w:rsidRDefault="00BA2F71" w:rsidP="00BA2F71">
            <w:pPr>
              <w:pStyle w:val="BodyText"/>
              <w:rPr>
                <w:sz w:val="24"/>
                <w:szCs w:val="24"/>
              </w:rPr>
            </w:pPr>
          </w:p>
        </w:tc>
        <w:tc>
          <w:tcPr>
            <w:tcW w:w="5452" w:type="dxa"/>
            <w:shd w:val="clear" w:color="auto" w:fill="F2F2F2" w:themeFill="background1" w:themeFillShade="F2"/>
          </w:tcPr>
          <w:p w14:paraId="5DDBA2FB" w14:textId="77777777" w:rsidR="00BA2F71" w:rsidRPr="00BA2F71" w:rsidRDefault="00BA2F71" w:rsidP="00BA2F71">
            <w:pPr>
              <w:pStyle w:val="BodyText"/>
              <w:rPr>
                <w:i/>
                <w:sz w:val="24"/>
                <w:szCs w:val="24"/>
              </w:rPr>
            </w:pPr>
            <w:r w:rsidRPr="00BA2F71">
              <w:rPr>
                <w:i/>
                <w:sz w:val="24"/>
                <w:szCs w:val="24"/>
              </w:rPr>
              <w:t>In our Hub this means that;</w:t>
            </w:r>
          </w:p>
          <w:p w14:paraId="4E085A8A" w14:textId="77777777" w:rsidR="00BA2F71" w:rsidRPr="00BA2F71" w:rsidRDefault="00BA2F71" w:rsidP="00C500AE">
            <w:pPr>
              <w:pStyle w:val="BodyText"/>
              <w:numPr>
                <w:ilvl w:val="0"/>
                <w:numId w:val="58"/>
              </w:numPr>
              <w:rPr>
                <w:sz w:val="24"/>
                <w:szCs w:val="24"/>
              </w:rPr>
            </w:pPr>
            <w:r w:rsidRPr="00BA2F71">
              <w:rPr>
                <w:sz w:val="24"/>
                <w:szCs w:val="24"/>
              </w:rPr>
              <w:t>When such an offender is known to the leadership team will determine whether involvement is permitted, which must be signed off by the OCP CEO.  If deemed acceptable, a risk assessment will be completed containing agreed boundaries and a code of behaviour as appropriate, signed off by the OCP CEO.</w:t>
            </w:r>
          </w:p>
          <w:p w14:paraId="3186346E" w14:textId="77777777" w:rsidR="00BA2F71" w:rsidRPr="00BA2F71" w:rsidRDefault="00BA2F71" w:rsidP="00C500AE">
            <w:pPr>
              <w:pStyle w:val="BodyText"/>
              <w:numPr>
                <w:ilvl w:val="0"/>
                <w:numId w:val="58"/>
              </w:numPr>
              <w:rPr>
                <w:sz w:val="24"/>
                <w:szCs w:val="24"/>
              </w:rPr>
            </w:pPr>
            <w:r w:rsidRPr="00BA2F71">
              <w:rPr>
                <w:sz w:val="24"/>
                <w:szCs w:val="24"/>
              </w:rPr>
              <w:t>The relevant local agencies will be consulted in the preparation of these documents.</w:t>
            </w:r>
          </w:p>
          <w:p w14:paraId="049620B4" w14:textId="77777777" w:rsidR="00BA2F71" w:rsidRPr="00BA2F71" w:rsidRDefault="00BA2F71" w:rsidP="00C500AE">
            <w:pPr>
              <w:pStyle w:val="BodyText"/>
              <w:numPr>
                <w:ilvl w:val="0"/>
                <w:numId w:val="58"/>
              </w:numPr>
              <w:rPr>
                <w:sz w:val="24"/>
                <w:szCs w:val="24"/>
              </w:rPr>
            </w:pPr>
            <w:r w:rsidRPr="00BA2F71">
              <w:rPr>
                <w:sz w:val="24"/>
                <w:szCs w:val="24"/>
              </w:rPr>
              <w:t>Such offenders will be supervised and offered pastoral care as appropriate.</w:t>
            </w:r>
          </w:p>
          <w:p w14:paraId="0E714A79" w14:textId="77777777" w:rsidR="00BA2F71" w:rsidRPr="00BA2F71" w:rsidRDefault="00BA2F71" w:rsidP="00C500AE">
            <w:pPr>
              <w:pStyle w:val="BodyText"/>
              <w:numPr>
                <w:ilvl w:val="0"/>
                <w:numId w:val="58"/>
              </w:numPr>
              <w:rPr>
                <w:sz w:val="24"/>
                <w:szCs w:val="24"/>
              </w:rPr>
            </w:pPr>
            <w:r w:rsidRPr="00BA2F71">
              <w:rPr>
                <w:sz w:val="24"/>
                <w:szCs w:val="24"/>
              </w:rPr>
              <w:t>Under no circumstances should an offender known to be a risk to children or adults be left unsupervised in a Hub setting.</w:t>
            </w:r>
          </w:p>
          <w:p w14:paraId="2B42B676" w14:textId="77777777" w:rsidR="00BA2F71" w:rsidRPr="00BA2F71" w:rsidRDefault="00BA2F71" w:rsidP="00BA2F71">
            <w:pPr>
              <w:pStyle w:val="BodyText"/>
              <w:rPr>
                <w:i/>
                <w:sz w:val="24"/>
                <w:szCs w:val="24"/>
              </w:rPr>
            </w:pPr>
          </w:p>
        </w:tc>
      </w:tr>
    </w:tbl>
    <w:p w14:paraId="13D1665D" w14:textId="77777777" w:rsidR="00FB6C5F" w:rsidRDefault="00FB6C5F" w:rsidP="00FB6C5F">
      <w:pPr>
        <w:pStyle w:val="BodyText"/>
      </w:pPr>
    </w:p>
    <w:p w14:paraId="44F3C6C9" w14:textId="32DD3247" w:rsidR="00021B6A" w:rsidRDefault="00021B6A" w:rsidP="0057547B">
      <w:pPr>
        <w:pStyle w:val="Heading3"/>
        <w:rPr>
          <w:rFonts w:cs="Arial"/>
          <w:color w:val="FF5C00"/>
          <w:sz w:val="28"/>
          <w:szCs w:val="28"/>
        </w:rPr>
      </w:pPr>
      <w:r>
        <w:rPr>
          <w:rFonts w:cs="Arial"/>
          <w:color w:val="FF5C00"/>
          <w:sz w:val="28"/>
          <w:szCs w:val="28"/>
        </w:rPr>
        <w:t xml:space="preserve">Section </w:t>
      </w:r>
      <w:r w:rsidR="00465C7D">
        <w:rPr>
          <w:rFonts w:cs="Arial"/>
          <w:color w:val="FF5C00"/>
          <w:sz w:val="28"/>
          <w:szCs w:val="28"/>
        </w:rPr>
        <w:t>5</w:t>
      </w:r>
      <w:r>
        <w:rPr>
          <w:rFonts w:cs="Arial"/>
          <w:color w:val="FF5C00"/>
          <w:sz w:val="28"/>
          <w:szCs w:val="28"/>
        </w:rPr>
        <w:t>: People Management</w:t>
      </w:r>
      <w:bookmarkEnd w:id="34"/>
    </w:p>
    <w:p w14:paraId="74972576" w14:textId="1E51D8B8" w:rsidR="0057547B" w:rsidRPr="003E6EC8" w:rsidRDefault="00CB3DC4" w:rsidP="0057547B">
      <w:pPr>
        <w:pStyle w:val="Heading3"/>
        <w:rPr>
          <w:rFonts w:cs="Arial"/>
          <w:color w:val="FF5C00"/>
          <w:sz w:val="28"/>
          <w:szCs w:val="28"/>
        </w:rPr>
      </w:pPr>
      <w:bookmarkStart w:id="37" w:name="_Toc104205769"/>
      <w:r>
        <w:rPr>
          <w:rFonts w:cs="Arial"/>
          <w:color w:val="FF5C00"/>
          <w:sz w:val="28"/>
          <w:szCs w:val="28"/>
        </w:rPr>
        <w:t>Allegations against Members of Staff &amp; Low-Level Concerns</w:t>
      </w:r>
      <w:bookmarkEnd w:id="37"/>
      <w:r>
        <w:rPr>
          <w:rFonts w:cs="Arial"/>
          <w:color w:val="FF5C00"/>
          <w:sz w:val="28"/>
          <w:szCs w:val="28"/>
        </w:rPr>
        <w:t xml:space="preserve"> </w:t>
      </w:r>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CB3DC4" w:rsidRPr="00581345" w14:paraId="050A5BD3" w14:textId="77777777" w:rsidTr="007B76D7">
        <w:trPr>
          <w:trHeight w:val="3128"/>
        </w:trPr>
        <w:tc>
          <w:tcPr>
            <w:tcW w:w="4820" w:type="dxa"/>
          </w:tcPr>
          <w:p w14:paraId="50A57CB2" w14:textId="77777777" w:rsidR="00103F1B" w:rsidRDefault="00103F1B">
            <w:pPr>
              <w:autoSpaceDE w:val="0"/>
              <w:autoSpaceDN w:val="0"/>
              <w:ind w:right="57"/>
              <w:rPr>
                <w:rFonts w:cs="Arial"/>
                <w:sz w:val="24"/>
                <w:szCs w:val="24"/>
                <w:lang w:val="en-US"/>
              </w:rPr>
            </w:pPr>
          </w:p>
          <w:p w14:paraId="14E33E90" w14:textId="791C6040" w:rsidR="00CB3DC4" w:rsidRPr="0024514F" w:rsidRDefault="00CB3DC4">
            <w:pPr>
              <w:autoSpaceDE w:val="0"/>
              <w:autoSpaceDN w:val="0"/>
              <w:ind w:right="57"/>
              <w:rPr>
                <w:rFonts w:cs="Arial"/>
                <w:sz w:val="24"/>
                <w:szCs w:val="24"/>
                <w:lang w:val="en-US"/>
              </w:rPr>
            </w:pPr>
            <w:r w:rsidRPr="0024514F">
              <w:rPr>
                <w:rFonts w:cs="Arial"/>
                <w:sz w:val="24"/>
                <w:szCs w:val="24"/>
                <w:lang w:val="en-US"/>
              </w:rPr>
              <w:t xml:space="preserve">All allegations of abuse made against a member of staff in relation to a </w:t>
            </w:r>
            <w:r w:rsidR="00AA6931">
              <w:rPr>
                <w:rFonts w:cs="Arial"/>
                <w:sz w:val="24"/>
                <w:szCs w:val="24"/>
                <w:lang w:val="en-US"/>
              </w:rPr>
              <w:t>child or young person</w:t>
            </w:r>
            <w:r w:rsidRPr="0024514F">
              <w:rPr>
                <w:rFonts w:cs="Arial"/>
                <w:sz w:val="24"/>
                <w:szCs w:val="24"/>
                <w:lang w:val="en-US"/>
              </w:rPr>
              <w:t xml:space="preserve"> </w:t>
            </w:r>
            <w:r w:rsidRPr="0024514F">
              <w:rPr>
                <w:rFonts w:cs="Arial"/>
                <w:bCs/>
                <w:sz w:val="24"/>
                <w:szCs w:val="24"/>
                <w:lang w:val="en-US"/>
              </w:rPr>
              <w:t>must be brought to the attention of</w:t>
            </w:r>
            <w:r w:rsidRPr="0024514F">
              <w:rPr>
                <w:rFonts w:cs="Arial"/>
                <w:b/>
                <w:bCs/>
                <w:sz w:val="24"/>
                <w:szCs w:val="24"/>
                <w:lang w:val="en-US"/>
              </w:rPr>
              <w:t xml:space="preserve"> the </w:t>
            </w:r>
            <w:r w:rsidR="00AB5C99">
              <w:rPr>
                <w:rFonts w:cs="Arial"/>
                <w:b/>
                <w:bCs/>
                <w:sz w:val="24"/>
                <w:szCs w:val="24"/>
                <w:lang w:val="en-US"/>
              </w:rPr>
              <w:t>Hub Leader</w:t>
            </w:r>
            <w:r w:rsidR="00E72043">
              <w:rPr>
                <w:rFonts w:cs="Arial"/>
                <w:b/>
                <w:bCs/>
                <w:sz w:val="24"/>
                <w:szCs w:val="24"/>
                <w:lang w:val="en-US"/>
              </w:rPr>
              <w:t xml:space="preserve"> </w:t>
            </w:r>
            <w:r w:rsidR="00AA6931">
              <w:rPr>
                <w:rFonts w:cs="Arial"/>
                <w:b/>
                <w:bCs/>
                <w:sz w:val="24"/>
                <w:szCs w:val="24"/>
                <w:lang w:val="en-US"/>
              </w:rPr>
              <w:t>immediately</w:t>
            </w:r>
            <w:r w:rsidRPr="0024514F">
              <w:rPr>
                <w:rFonts w:cs="Arial"/>
                <w:sz w:val="24"/>
                <w:szCs w:val="24"/>
                <w:lang w:val="en-US"/>
              </w:rPr>
              <w:t>. These concerns will be categorized into two:</w:t>
            </w:r>
          </w:p>
          <w:p w14:paraId="6CE3C7F1" w14:textId="5444A5F8" w:rsidR="00CB3DC4" w:rsidRPr="0024514F" w:rsidRDefault="00CB3DC4">
            <w:pPr>
              <w:pStyle w:val="ListParagraph"/>
              <w:numPr>
                <w:ilvl w:val="0"/>
                <w:numId w:val="31"/>
              </w:numPr>
              <w:autoSpaceDE w:val="0"/>
              <w:autoSpaceDN w:val="0"/>
              <w:ind w:right="57"/>
              <w:rPr>
                <w:rFonts w:cs="Arial"/>
                <w:sz w:val="24"/>
                <w:szCs w:val="24"/>
                <w:lang w:val="en-US"/>
              </w:rPr>
            </w:pPr>
            <w:r w:rsidRPr="0024514F">
              <w:rPr>
                <w:rFonts w:cs="Arial"/>
                <w:sz w:val="24"/>
                <w:szCs w:val="24"/>
                <w:lang w:val="en-US"/>
              </w:rPr>
              <w:t>Allegations that may meet the Harms criteria and will be referred to the LADO.</w:t>
            </w:r>
          </w:p>
          <w:p w14:paraId="797A5A24" w14:textId="464ADC00" w:rsidR="00CB3DC4" w:rsidRPr="0024514F" w:rsidRDefault="00CB3DC4">
            <w:pPr>
              <w:pStyle w:val="ListParagraph"/>
              <w:numPr>
                <w:ilvl w:val="0"/>
                <w:numId w:val="31"/>
              </w:numPr>
              <w:autoSpaceDE w:val="0"/>
              <w:autoSpaceDN w:val="0"/>
              <w:ind w:right="57"/>
              <w:rPr>
                <w:rFonts w:eastAsiaTheme="minorHAnsi" w:cs="Arial"/>
                <w:color w:val="000000" w:themeColor="text1"/>
                <w:sz w:val="24"/>
                <w:szCs w:val="24"/>
                <w:lang w:val="en-US"/>
              </w:rPr>
            </w:pPr>
            <w:r w:rsidRPr="0024514F">
              <w:rPr>
                <w:rFonts w:cs="Arial"/>
                <w:color w:val="000000" w:themeColor="text1"/>
                <w:sz w:val="24"/>
                <w:szCs w:val="24"/>
                <w:lang w:val="en-US"/>
              </w:rPr>
              <w:t xml:space="preserve">Concerns that do not meet the Harms threshold and will be dealt with as </w:t>
            </w:r>
            <w:r w:rsidR="00716CED" w:rsidRPr="0024514F">
              <w:rPr>
                <w:rFonts w:cs="Arial"/>
                <w:color w:val="000000" w:themeColor="text1"/>
                <w:sz w:val="24"/>
                <w:szCs w:val="24"/>
                <w:lang w:val="en-US"/>
              </w:rPr>
              <w:t>Low-Level</w:t>
            </w:r>
            <w:r w:rsidRPr="0024514F">
              <w:rPr>
                <w:rFonts w:cs="Arial"/>
                <w:color w:val="000000" w:themeColor="text1"/>
                <w:sz w:val="24"/>
                <w:szCs w:val="24"/>
                <w:lang w:val="en-US"/>
              </w:rPr>
              <w:t xml:space="preserve"> Concerns.</w:t>
            </w:r>
          </w:p>
          <w:p w14:paraId="65E0FF00" w14:textId="77777777" w:rsidR="00CB3DC4" w:rsidRPr="0024514F" w:rsidRDefault="00CB3DC4">
            <w:pPr>
              <w:autoSpaceDE w:val="0"/>
              <w:autoSpaceDN w:val="0"/>
              <w:adjustRightInd w:val="0"/>
              <w:spacing w:line="263" w:lineRule="exact"/>
              <w:ind w:right="57"/>
              <w:rPr>
                <w:rFonts w:cs="Arial"/>
                <w:sz w:val="24"/>
                <w:szCs w:val="24"/>
              </w:rPr>
            </w:pPr>
          </w:p>
          <w:p w14:paraId="03A3A0CF" w14:textId="4FAFD0E5" w:rsidR="00CB3DC4" w:rsidRPr="0024514F" w:rsidRDefault="00CB3DC4">
            <w:pPr>
              <w:autoSpaceDE w:val="0"/>
              <w:autoSpaceDN w:val="0"/>
              <w:adjustRightInd w:val="0"/>
              <w:spacing w:line="263" w:lineRule="exact"/>
              <w:ind w:right="57"/>
              <w:rPr>
                <w:rFonts w:cs="Arial"/>
                <w:sz w:val="24"/>
                <w:szCs w:val="24"/>
              </w:rPr>
            </w:pPr>
            <w:r w:rsidRPr="0024514F">
              <w:rPr>
                <w:rFonts w:cs="Arial"/>
                <w:sz w:val="24"/>
                <w:szCs w:val="24"/>
              </w:rPr>
              <w:t xml:space="preserve">If the allegation meets Harms criteria, the </w:t>
            </w:r>
            <w:r w:rsidR="006D3D12">
              <w:rPr>
                <w:rFonts w:cs="Arial"/>
                <w:sz w:val="24"/>
                <w:szCs w:val="24"/>
              </w:rPr>
              <w:t>Hub Leader</w:t>
            </w:r>
            <w:r w:rsidRPr="0024514F">
              <w:rPr>
                <w:rFonts w:cs="Arial"/>
                <w:sz w:val="24"/>
                <w:szCs w:val="24"/>
              </w:rPr>
              <w:t xml:space="preserve"> (or other lead person) must report it to the Local Authority Designated Officer </w:t>
            </w:r>
            <w:r w:rsidR="000B195F" w:rsidRPr="0024514F">
              <w:rPr>
                <w:rFonts w:cs="Arial"/>
                <w:sz w:val="24"/>
                <w:szCs w:val="24"/>
              </w:rPr>
              <w:t>within 1 working day</w:t>
            </w:r>
            <w:r w:rsidRPr="0024514F">
              <w:rPr>
                <w:rFonts w:cs="Arial"/>
                <w:sz w:val="24"/>
                <w:szCs w:val="24"/>
              </w:rPr>
              <w:t xml:space="preserve">.  If it is alleged that a teacher or member of staff (including a volunteer) has: </w:t>
            </w:r>
          </w:p>
          <w:p w14:paraId="7FCBD832" w14:textId="77777777" w:rsidR="00CB3DC4" w:rsidRPr="0024514F" w:rsidRDefault="00CB3DC4">
            <w:pPr>
              <w:widowControl w:val="0"/>
              <w:numPr>
                <w:ilvl w:val="0"/>
                <w:numId w:val="29"/>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 xml:space="preserve">Behaved in a way that has harmed a child, or may have harmed a child </w:t>
            </w:r>
          </w:p>
          <w:p w14:paraId="4A320520" w14:textId="77777777" w:rsidR="00CB3DC4" w:rsidRPr="0024514F" w:rsidRDefault="00CB3DC4">
            <w:pPr>
              <w:widowControl w:val="0"/>
              <w:numPr>
                <w:ilvl w:val="0"/>
                <w:numId w:val="29"/>
              </w:numPr>
              <w:autoSpaceDE w:val="0"/>
              <w:autoSpaceDN w:val="0"/>
              <w:adjustRightInd w:val="0"/>
              <w:spacing w:line="263" w:lineRule="exact"/>
              <w:ind w:left="482" w:right="57" w:hanging="425"/>
              <w:contextualSpacing/>
              <w:rPr>
                <w:rFonts w:eastAsia="Times New Roman" w:cs="Arial"/>
                <w:i/>
                <w:sz w:val="24"/>
                <w:szCs w:val="24"/>
              </w:rPr>
            </w:pPr>
            <w:r w:rsidRPr="0024514F">
              <w:rPr>
                <w:rFonts w:eastAsia="Times New Roman" w:cs="Arial"/>
                <w:i/>
                <w:sz w:val="24"/>
                <w:szCs w:val="24"/>
              </w:rPr>
              <w:t xml:space="preserve">Possibly committed a criminal offence against or related to a child  </w:t>
            </w:r>
          </w:p>
          <w:p w14:paraId="7BFB8C57" w14:textId="77777777" w:rsidR="00CB3DC4" w:rsidRPr="0024514F" w:rsidRDefault="00CB3DC4">
            <w:pPr>
              <w:widowControl w:val="0"/>
              <w:numPr>
                <w:ilvl w:val="0"/>
                <w:numId w:val="29"/>
              </w:numPr>
              <w:autoSpaceDE w:val="0"/>
              <w:autoSpaceDN w:val="0"/>
              <w:adjustRightInd w:val="0"/>
              <w:spacing w:line="264" w:lineRule="exact"/>
              <w:ind w:left="482" w:right="57" w:hanging="425"/>
              <w:contextualSpacing/>
              <w:rPr>
                <w:rFonts w:eastAsia="Times New Roman" w:cs="Arial"/>
                <w:sz w:val="24"/>
                <w:szCs w:val="24"/>
              </w:rPr>
            </w:pPr>
            <w:r w:rsidRPr="0024514F">
              <w:rPr>
                <w:rFonts w:eastAsia="Times New Roman" w:cs="Arial"/>
                <w:i/>
                <w:sz w:val="24"/>
                <w:szCs w:val="24"/>
              </w:rPr>
              <w:t>Behaved towards a child or children in a way that indicates he/she is unsuitable to work with children.</w:t>
            </w:r>
          </w:p>
          <w:p w14:paraId="7C43DF23" w14:textId="77777777" w:rsidR="00CB3DC4" w:rsidRPr="0024514F" w:rsidRDefault="00CB3DC4">
            <w:pPr>
              <w:pStyle w:val="ListParagraph"/>
              <w:widowControl w:val="0"/>
              <w:numPr>
                <w:ilvl w:val="0"/>
                <w:numId w:val="29"/>
              </w:numPr>
              <w:autoSpaceDE w:val="0"/>
              <w:autoSpaceDN w:val="0"/>
              <w:adjustRightInd w:val="0"/>
              <w:spacing w:line="264" w:lineRule="exact"/>
              <w:ind w:left="462" w:right="57" w:hanging="462"/>
              <w:rPr>
                <w:rFonts w:eastAsia="Times New Roman" w:cs="Arial"/>
                <w:i/>
                <w:sz w:val="24"/>
                <w:szCs w:val="24"/>
              </w:rPr>
            </w:pPr>
            <w:r w:rsidRPr="0024514F">
              <w:rPr>
                <w:rFonts w:eastAsia="Times New Roman" w:cs="Arial"/>
                <w:i/>
                <w:sz w:val="24"/>
                <w:szCs w:val="24"/>
              </w:rPr>
              <w:t>Behaved or may have behaved in a way that indicates they may not be suitable to work with children</w:t>
            </w:r>
          </w:p>
          <w:p w14:paraId="46438213" w14:textId="77777777" w:rsidR="000B195F" w:rsidRPr="0024514F" w:rsidRDefault="000B195F">
            <w:pPr>
              <w:widowControl w:val="0"/>
              <w:autoSpaceDE w:val="0"/>
              <w:autoSpaceDN w:val="0"/>
              <w:adjustRightInd w:val="0"/>
              <w:spacing w:line="264" w:lineRule="exact"/>
              <w:ind w:right="57"/>
              <w:rPr>
                <w:rFonts w:cs="Arial"/>
                <w:sz w:val="24"/>
                <w:szCs w:val="24"/>
              </w:rPr>
            </w:pPr>
          </w:p>
          <w:p w14:paraId="09A3A520" w14:textId="52B0D683" w:rsidR="000B195F" w:rsidRPr="0024514F" w:rsidRDefault="000B195F">
            <w:pPr>
              <w:widowControl w:val="0"/>
              <w:autoSpaceDE w:val="0"/>
              <w:autoSpaceDN w:val="0"/>
              <w:adjustRightInd w:val="0"/>
              <w:spacing w:line="264" w:lineRule="exact"/>
              <w:ind w:right="57"/>
              <w:rPr>
                <w:rFonts w:cs="Arial"/>
                <w:sz w:val="24"/>
                <w:szCs w:val="24"/>
              </w:rPr>
            </w:pPr>
            <w:r w:rsidRPr="0024514F">
              <w:rPr>
                <w:rFonts w:cs="Arial"/>
                <w:sz w:val="24"/>
                <w:szCs w:val="24"/>
              </w:rPr>
              <w:t xml:space="preserve">The Local Authority's Designated Officer must be informed of all allegations that come to the </w:t>
            </w:r>
            <w:r w:rsidR="0069146D">
              <w:rPr>
                <w:rFonts w:cs="Arial"/>
                <w:sz w:val="24"/>
                <w:szCs w:val="24"/>
              </w:rPr>
              <w:t>Community project</w:t>
            </w:r>
            <w:r w:rsidRPr="0024514F">
              <w:rPr>
                <w:rFonts w:cs="Arial"/>
                <w:sz w:val="24"/>
                <w:szCs w:val="24"/>
              </w:rPr>
              <w:t xml:space="preserve">’s attention that meet the </w:t>
            </w:r>
            <w:r w:rsidR="007B76D7" w:rsidRPr="0024514F">
              <w:rPr>
                <w:rFonts w:cs="Arial"/>
                <w:sz w:val="24"/>
                <w:szCs w:val="24"/>
              </w:rPr>
              <w:t>Harm’s C</w:t>
            </w:r>
            <w:r w:rsidRPr="0024514F">
              <w:rPr>
                <w:rFonts w:cs="Arial"/>
                <w:sz w:val="24"/>
                <w:szCs w:val="24"/>
              </w:rPr>
              <w:t xml:space="preserve">riteria so that they can consult police and social care colleagues as appropriate </w:t>
            </w:r>
          </w:p>
          <w:p w14:paraId="099B8434" w14:textId="77777777" w:rsidR="000B195F" w:rsidRPr="0024514F" w:rsidRDefault="000B195F">
            <w:pPr>
              <w:widowControl w:val="0"/>
              <w:autoSpaceDE w:val="0"/>
              <w:autoSpaceDN w:val="0"/>
              <w:adjustRightInd w:val="0"/>
              <w:spacing w:line="264" w:lineRule="exact"/>
              <w:ind w:right="57"/>
              <w:rPr>
                <w:rFonts w:cs="Arial"/>
                <w:sz w:val="24"/>
                <w:szCs w:val="24"/>
              </w:rPr>
            </w:pPr>
          </w:p>
          <w:p w14:paraId="1EEE38E6" w14:textId="30879C28" w:rsidR="00CB3DC4" w:rsidRPr="0024514F" w:rsidRDefault="00CB3DC4">
            <w:pPr>
              <w:autoSpaceDE w:val="0"/>
              <w:autoSpaceDN w:val="0"/>
              <w:rPr>
                <w:rFonts w:cs="Arial"/>
                <w:sz w:val="24"/>
                <w:szCs w:val="24"/>
                <w:lang w:val="en-US"/>
              </w:rPr>
            </w:pPr>
            <w:r w:rsidRPr="0024514F">
              <w:rPr>
                <w:rFonts w:cs="Arial"/>
                <w:sz w:val="24"/>
                <w:szCs w:val="24"/>
              </w:rPr>
              <w:t>All alleged physical injuries must be investigated by the appropriate external agencies</w:t>
            </w:r>
          </w:p>
        </w:tc>
        <w:tc>
          <w:tcPr>
            <w:tcW w:w="4962" w:type="dxa"/>
            <w:shd w:val="clear" w:color="auto" w:fill="F2F2F2" w:themeFill="background1" w:themeFillShade="F2"/>
          </w:tcPr>
          <w:p w14:paraId="5BBFCF2B" w14:textId="77777777" w:rsidR="00103F1B" w:rsidRDefault="00103F1B">
            <w:pPr>
              <w:autoSpaceDE w:val="0"/>
              <w:autoSpaceDN w:val="0"/>
              <w:ind w:right="113"/>
              <w:rPr>
                <w:rFonts w:cs="Arial"/>
                <w:i/>
                <w:sz w:val="24"/>
                <w:szCs w:val="24"/>
              </w:rPr>
            </w:pPr>
          </w:p>
          <w:p w14:paraId="34098D85" w14:textId="77ADA5D5" w:rsidR="00CB3DC4" w:rsidRPr="0024514F" w:rsidRDefault="00CB3DC4">
            <w:pPr>
              <w:autoSpaceDE w:val="0"/>
              <w:autoSpaceDN w:val="0"/>
              <w:ind w:right="113"/>
              <w:rPr>
                <w:rFonts w:cs="Arial"/>
                <w:i/>
                <w:iCs/>
                <w:sz w:val="24"/>
                <w:szCs w:val="24"/>
                <w:lang w:val="en-US"/>
              </w:rPr>
            </w:pPr>
            <w:r w:rsidRPr="0024514F">
              <w:rPr>
                <w:rFonts w:cs="Arial"/>
                <w:i/>
                <w:sz w:val="24"/>
                <w:szCs w:val="24"/>
              </w:rPr>
              <w:t xml:space="preserve">This means that in our </w:t>
            </w:r>
            <w:r w:rsidR="00B566E4">
              <w:rPr>
                <w:rFonts w:cs="Arial"/>
                <w:i/>
                <w:sz w:val="24"/>
                <w:szCs w:val="24"/>
              </w:rPr>
              <w:t>H</w:t>
            </w:r>
            <w:r w:rsidR="007C76C0">
              <w:rPr>
                <w:rFonts w:cs="Arial"/>
                <w:i/>
                <w:sz w:val="24"/>
                <w:szCs w:val="24"/>
              </w:rPr>
              <w:t>ubs</w:t>
            </w:r>
            <w:r w:rsidR="0069146D">
              <w:rPr>
                <w:rFonts w:cs="Arial"/>
                <w:i/>
                <w:sz w:val="24"/>
                <w:szCs w:val="24"/>
              </w:rPr>
              <w:t xml:space="preserve"> </w:t>
            </w:r>
            <w:r w:rsidRPr="0024514F">
              <w:rPr>
                <w:rFonts w:cs="Arial"/>
                <w:i/>
                <w:sz w:val="24"/>
                <w:szCs w:val="24"/>
              </w:rPr>
              <w:t xml:space="preserve">where the </w:t>
            </w:r>
            <w:r w:rsidR="00580EA0">
              <w:rPr>
                <w:rFonts w:cs="Arial"/>
                <w:i/>
                <w:sz w:val="24"/>
                <w:szCs w:val="24"/>
              </w:rPr>
              <w:t>Hub leader</w:t>
            </w:r>
            <w:r w:rsidRPr="0024514F">
              <w:rPr>
                <w:rFonts w:cs="Arial"/>
                <w:i/>
                <w:sz w:val="24"/>
                <w:szCs w:val="24"/>
              </w:rPr>
              <w:t xml:space="preserve"> considers that a referral appears to meet the LADO criteria, the </w:t>
            </w:r>
            <w:r w:rsidR="002A038E">
              <w:rPr>
                <w:rFonts w:cs="Arial"/>
                <w:i/>
                <w:sz w:val="24"/>
                <w:szCs w:val="24"/>
              </w:rPr>
              <w:t>Hub leader</w:t>
            </w:r>
            <w:r w:rsidRPr="0024514F">
              <w:rPr>
                <w:rFonts w:cs="Arial"/>
                <w:i/>
                <w:sz w:val="24"/>
                <w:szCs w:val="24"/>
              </w:rPr>
              <w:t xml:space="preserve"> will inform the Local Authority's Designated Officer within 1 working day</w:t>
            </w:r>
            <w:r w:rsidRPr="0024514F">
              <w:rPr>
                <w:rFonts w:cs="Arial"/>
                <w:i/>
                <w:iCs/>
                <w:sz w:val="24"/>
                <w:szCs w:val="24"/>
                <w:lang w:val="en-US"/>
              </w:rPr>
              <w:t xml:space="preserve">. </w:t>
            </w:r>
          </w:p>
          <w:p w14:paraId="6D870978" w14:textId="77777777" w:rsidR="00CB3DC4" w:rsidRPr="0024514F" w:rsidRDefault="00CB3DC4">
            <w:pPr>
              <w:autoSpaceDE w:val="0"/>
              <w:autoSpaceDN w:val="0"/>
              <w:ind w:right="113"/>
              <w:rPr>
                <w:rFonts w:cs="Arial"/>
                <w:i/>
                <w:iCs/>
                <w:sz w:val="24"/>
                <w:szCs w:val="24"/>
                <w:lang w:val="en-US"/>
              </w:rPr>
            </w:pPr>
          </w:p>
          <w:p w14:paraId="34C927D6" w14:textId="435E09F2" w:rsidR="00CB3DC4" w:rsidRPr="0024514F" w:rsidRDefault="00CB3DC4">
            <w:pPr>
              <w:autoSpaceDE w:val="0"/>
              <w:autoSpaceDN w:val="0"/>
              <w:ind w:right="113"/>
              <w:rPr>
                <w:rFonts w:cs="Arial"/>
                <w:i/>
                <w:sz w:val="24"/>
                <w:szCs w:val="24"/>
                <w:lang w:val="en-US"/>
              </w:rPr>
            </w:pPr>
            <w:r w:rsidRPr="0024514F">
              <w:rPr>
                <w:rFonts w:cs="Arial"/>
                <w:i/>
                <w:sz w:val="24"/>
                <w:szCs w:val="24"/>
                <w:lang w:val="en-US"/>
              </w:rPr>
              <w:t>All LADO referrals will also be reported via the in-house recording system:</w:t>
            </w:r>
          </w:p>
          <w:p w14:paraId="09B06AB3" w14:textId="77777777" w:rsidR="0024514F" w:rsidRPr="0024514F" w:rsidRDefault="0024514F">
            <w:pPr>
              <w:autoSpaceDE w:val="0"/>
              <w:autoSpaceDN w:val="0"/>
              <w:ind w:right="113"/>
              <w:rPr>
                <w:rFonts w:cs="Arial"/>
                <w:i/>
                <w:sz w:val="24"/>
                <w:szCs w:val="24"/>
                <w:lang w:val="en-US"/>
              </w:rPr>
            </w:pPr>
          </w:p>
          <w:p w14:paraId="2F4E039E" w14:textId="1D16D839" w:rsidR="00CB3DC4" w:rsidRPr="0024514F" w:rsidRDefault="00000000">
            <w:pPr>
              <w:autoSpaceDE w:val="0"/>
              <w:autoSpaceDN w:val="0"/>
              <w:ind w:right="113"/>
              <w:rPr>
                <w:rFonts w:cs="Arial"/>
                <w:i/>
                <w:sz w:val="24"/>
                <w:szCs w:val="24"/>
                <w:lang w:val="en-US"/>
              </w:rPr>
            </w:pPr>
            <w:hyperlink r:id="rId33" w:history="1">
              <w:r w:rsidR="0024514F" w:rsidRPr="0024514F">
                <w:rPr>
                  <w:rStyle w:val="Hyperlink"/>
                  <w:rFonts w:cs="Arial"/>
                  <w:i/>
                  <w:sz w:val="24"/>
                  <w:szCs w:val="24"/>
                  <w:lang w:val="en-US"/>
                </w:rPr>
                <w:t>https://forms.office.com/r/Yzee1N9AbV</w:t>
              </w:r>
            </w:hyperlink>
          </w:p>
          <w:p w14:paraId="069766D6" w14:textId="77777777" w:rsidR="0024514F" w:rsidRPr="0024514F" w:rsidRDefault="0024514F">
            <w:pPr>
              <w:autoSpaceDE w:val="0"/>
              <w:autoSpaceDN w:val="0"/>
              <w:ind w:right="113"/>
              <w:rPr>
                <w:rFonts w:cs="Arial"/>
                <w:i/>
                <w:sz w:val="24"/>
                <w:szCs w:val="24"/>
                <w:lang w:val="en-US"/>
              </w:rPr>
            </w:pPr>
          </w:p>
          <w:p w14:paraId="5EED87C2" w14:textId="2C94772D" w:rsidR="00CB3DC4" w:rsidRDefault="00CB3DC4">
            <w:pPr>
              <w:autoSpaceDE w:val="0"/>
              <w:autoSpaceDN w:val="0"/>
              <w:ind w:right="113"/>
              <w:rPr>
                <w:rFonts w:cs="Arial"/>
                <w:i/>
                <w:sz w:val="24"/>
                <w:szCs w:val="24"/>
                <w:lang w:val="en-US"/>
              </w:rPr>
            </w:pPr>
            <w:r w:rsidRPr="0024514F">
              <w:rPr>
                <w:rFonts w:cs="Arial"/>
                <w:i/>
                <w:sz w:val="24"/>
                <w:szCs w:val="24"/>
                <w:lang w:val="en-US"/>
              </w:rPr>
              <w:t xml:space="preserve">Within </w:t>
            </w:r>
            <w:r w:rsidR="00716CED" w:rsidRPr="0024514F">
              <w:rPr>
                <w:rFonts w:cs="Arial"/>
                <w:i/>
                <w:sz w:val="24"/>
                <w:szCs w:val="24"/>
                <w:lang w:val="en-US"/>
              </w:rPr>
              <w:t>one</w:t>
            </w:r>
            <w:r w:rsidRPr="0024514F">
              <w:rPr>
                <w:rFonts w:cs="Arial"/>
                <w:i/>
                <w:sz w:val="24"/>
                <w:szCs w:val="24"/>
                <w:lang w:val="en-US"/>
              </w:rPr>
              <w:t xml:space="preserve"> working day all concerns and allegations should be raised with:</w:t>
            </w:r>
          </w:p>
          <w:p w14:paraId="232D0D17" w14:textId="77777777" w:rsidR="008736DC" w:rsidRDefault="008736DC">
            <w:pPr>
              <w:autoSpaceDE w:val="0"/>
              <w:autoSpaceDN w:val="0"/>
              <w:ind w:right="113"/>
              <w:rPr>
                <w:rFonts w:cs="Arial"/>
                <w:i/>
                <w:sz w:val="24"/>
                <w:szCs w:val="24"/>
                <w:lang w:val="en-US"/>
              </w:rPr>
            </w:pPr>
          </w:p>
          <w:p w14:paraId="3652113B" w14:textId="16054AB0" w:rsidR="008736DC" w:rsidRPr="008736DC" w:rsidRDefault="008736DC">
            <w:pPr>
              <w:numPr>
                <w:ilvl w:val="0"/>
                <w:numId w:val="30"/>
              </w:numPr>
              <w:autoSpaceDE w:val="0"/>
              <w:autoSpaceDN w:val="0"/>
              <w:spacing w:after="200" w:line="276" w:lineRule="auto"/>
              <w:ind w:right="113"/>
              <w:contextualSpacing/>
              <w:rPr>
                <w:rFonts w:eastAsia="Times New Roman" w:cs="Arial"/>
                <w:i/>
                <w:sz w:val="24"/>
                <w:szCs w:val="24"/>
                <w:lang w:val="en-US"/>
              </w:rPr>
            </w:pPr>
            <w:r w:rsidRPr="008736DC">
              <w:rPr>
                <w:rFonts w:eastAsia="Times New Roman" w:cs="Arial"/>
                <w:i/>
                <w:sz w:val="24"/>
                <w:szCs w:val="24"/>
                <w:lang w:val="en-US"/>
              </w:rPr>
              <w:t>For allegations about a member of staff, including supply staff – these should be reported to the Hub Leader.</w:t>
            </w:r>
          </w:p>
          <w:p w14:paraId="056BDBBB" w14:textId="77777777" w:rsidR="008736DC" w:rsidRPr="008736DC" w:rsidRDefault="008736DC">
            <w:pPr>
              <w:numPr>
                <w:ilvl w:val="0"/>
                <w:numId w:val="30"/>
              </w:numPr>
              <w:autoSpaceDE w:val="0"/>
              <w:autoSpaceDN w:val="0"/>
              <w:spacing w:after="200" w:line="276" w:lineRule="auto"/>
              <w:ind w:right="113"/>
              <w:contextualSpacing/>
              <w:rPr>
                <w:rFonts w:eastAsia="Times New Roman" w:cs="Arial"/>
                <w:i/>
                <w:sz w:val="24"/>
                <w:szCs w:val="24"/>
                <w:lang w:val="en-US"/>
              </w:rPr>
            </w:pPr>
            <w:r w:rsidRPr="008736DC">
              <w:rPr>
                <w:rFonts w:eastAsia="Times New Roman" w:cs="Arial"/>
                <w:i/>
                <w:sz w:val="24"/>
                <w:szCs w:val="24"/>
                <w:lang w:val="en-US"/>
              </w:rPr>
              <w:t>For allegations about the Hub Leader or a member of OCL staff – these should be made to the CEO.</w:t>
            </w:r>
          </w:p>
          <w:p w14:paraId="31D64B6E" w14:textId="1052A55F" w:rsidR="000B195F" w:rsidRPr="0024514F" w:rsidRDefault="00AA1A2B">
            <w:pPr>
              <w:numPr>
                <w:ilvl w:val="0"/>
                <w:numId w:val="30"/>
              </w:numPr>
              <w:autoSpaceDE w:val="0"/>
              <w:autoSpaceDN w:val="0"/>
              <w:spacing w:after="200" w:line="276" w:lineRule="auto"/>
              <w:ind w:right="113"/>
              <w:contextualSpacing/>
              <w:rPr>
                <w:rFonts w:eastAsia="Times New Roman" w:cs="Arial"/>
                <w:i/>
                <w:sz w:val="24"/>
                <w:szCs w:val="24"/>
                <w:lang w:val="en-US"/>
              </w:rPr>
            </w:pPr>
            <w:r>
              <w:rPr>
                <w:rFonts w:eastAsia="Times New Roman" w:cs="Arial"/>
                <w:i/>
                <w:sz w:val="24"/>
                <w:szCs w:val="24"/>
                <w:lang w:val="en-US"/>
              </w:rPr>
              <w:t>F</w:t>
            </w:r>
            <w:r w:rsidR="000B195F" w:rsidRPr="0024514F">
              <w:rPr>
                <w:rFonts w:eastAsia="Times New Roman" w:cs="Arial"/>
                <w:i/>
                <w:sz w:val="24"/>
                <w:szCs w:val="24"/>
                <w:lang w:val="en-US"/>
              </w:rPr>
              <w:t xml:space="preserve">or allegations about a member of </w:t>
            </w:r>
            <w:r w:rsidR="00040D51">
              <w:rPr>
                <w:rFonts w:eastAsia="Times New Roman" w:cs="Arial"/>
                <w:i/>
                <w:sz w:val="24"/>
                <w:szCs w:val="24"/>
                <w:lang w:val="en-US"/>
              </w:rPr>
              <w:t xml:space="preserve">the </w:t>
            </w:r>
            <w:r w:rsidR="0069146D">
              <w:rPr>
                <w:rFonts w:eastAsia="Times New Roman" w:cs="Arial"/>
                <w:i/>
                <w:sz w:val="24"/>
                <w:szCs w:val="24"/>
                <w:lang w:val="en-US"/>
              </w:rPr>
              <w:t xml:space="preserve">OCP </w:t>
            </w:r>
            <w:r w:rsidR="000B195F" w:rsidRPr="0024514F">
              <w:rPr>
                <w:rFonts w:eastAsia="Times New Roman" w:cs="Arial"/>
                <w:i/>
                <w:sz w:val="24"/>
                <w:szCs w:val="24"/>
                <w:lang w:val="en-US"/>
              </w:rPr>
              <w:t xml:space="preserve">national team - these should be made to the </w:t>
            </w:r>
            <w:r w:rsidR="006C6E3C">
              <w:rPr>
                <w:rFonts w:eastAsia="Times New Roman" w:cs="Arial"/>
                <w:i/>
                <w:sz w:val="24"/>
                <w:szCs w:val="24"/>
                <w:lang w:val="en-US"/>
              </w:rPr>
              <w:t>OCT CEO</w:t>
            </w:r>
            <w:r w:rsidR="000B195F" w:rsidRPr="0024514F">
              <w:rPr>
                <w:rFonts w:eastAsia="Times New Roman" w:cs="Arial"/>
                <w:i/>
                <w:sz w:val="24"/>
                <w:szCs w:val="24"/>
                <w:lang w:val="en-US"/>
              </w:rPr>
              <w:t>.</w:t>
            </w:r>
          </w:p>
          <w:p w14:paraId="6464568D" w14:textId="77777777" w:rsidR="00CB3DC4" w:rsidRPr="0024514F" w:rsidRDefault="00CB3DC4">
            <w:pPr>
              <w:autoSpaceDE w:val="0"/>
              <w:autoSpaceDN w:val="0"/>
              <w:ind w:right="113"/>
              <w:rPr>
                <w:rFonts w:cs="Arial"/>
                <w:i/>
                <w:sz w:val="24"/>
                <w:szCs w:val="24"/>
                <w:lang w:val="en-US"/>
              </w:rPr>
            </w:pPr>
          </w:p>
          <w:p w14:paraId="7DE4295D" w14:textId="77777777" w:rsidR="00987939" w:rsidRPr="00EC2EC9" w:rsidRDefault="00987939" w:rsidP="00987939">
            <w:pPr>
              <w:autoSpaceDE w:val="0"/>
              <w:autoSpaceDN w:val="0"/>
              <w:ind w:right="113"/>
              <w:rPr>
                <w:rFonts w:eastAsia="Times New Roman" w:cs="Arial"/>
                <w:i/>
                <w:color w:val="FF0000"/>
                <w:sz w:val="24"/>
                <w:szCs w:val="24"/>
              </w:rPr>
            </w:pPr>
            <w:r w:rsidRPr="00EC2EC9">
              <w:rPr>
                <w:rFonts w:eastAsia="Times New Roman" w:cs="Arial"/>
                <w:i/>
                <w:iCs/>
                <w:sz w:val="24"/>
                <w:szCs w:val="24"/>
              </w:rPr>
              <w:t>Where an allegation is made against a supply staff member, the Hub Leader will immediately contact both the agency concerned and the LADO. Our Hub will support any investigation that is required</w:t>
            </w:r>
            <w:r w:rsidRPr="00EC2EC9">
              <w:rPr>
                <w:rFonts w:eastAsia="Times New Roman" w:cs="Arial"/>
                <w:i/>
                <w:iCs/>
                <w:color w:val="FF0000"/>
                <w:sz w:val="24"/>
                <w:szCs w:val="24"/>
              </w:rPr>
              <w:t>.</w:t>
            </w:r>
            <w:r w:rsidRPr="00EC2EC9">
              <w:rPr>
                <w:rFonts w:eastAsia="Times New Roman" w:cs="Arial"/>
                <w:i/>
                <w:color w:val="FF0000"/>
                <w:sz w:val="24"/>
                <w:szCs w:val="24"/>
              </w:rPr>
              <w:t xml:space="preserve"> </w:t>
            </w:r>
          </w:p>
          <w:p w14:paraId="3513CB79" w14:textId="77777777" w:rsidR="00987939" w:rsidRPr="00EC2EC9" w:rsidRDefault="00987939" w:rsidP="00987939">
            <w:pPr>
              <w:autoSpaceDE w:val="0"/>
              <w:autoSpaceDN w:val="0"/>
              <w:ind w:right="113"/>
              <w:rPr>
                <w:rFonts w:eastAsia="Times New Roman" w:cs="Arial"/>
                <w:i/>
                <w:color w:val="FF0000"/>
                <w:sz w:val="24"/>
                <w:szCs w:val="24"/>
              </w:rPr>
            </w:pPr>
          </w:p>
          <w:p w14:paraId="5371B001" w14:textId="77777777" w:rsidR="00987939" w:rsidRPr="00EC2EC9" w:rsidRDefault="00987939" w:rsidP="00987939">
            <w:pPr>
              <w:autoSpaceDE w:val="0"/>
              <w:autoSpaceDN w:val="0"/>
              <w:ind w:right="113"/>
              <w:rPr>
                <w:rFonts w:cs="Arial"/>
                <w:i/>
                <w:color w:val="FF0000"/>
                <w:sz w:val="24"/>
                <w:szCs w:val="24"/>
                <w:lang w:val="en-US"/>
              </w:rPr>
            </w:pPr>
            <w:r w:rsidRPr="00EC2EC9">
              <w:rPr>
                <w:rFonts w:eastAsia="Times New Roman" w:cs="Arial"/>
                <w:i/>
                <w:sz w:val="24"/>
                <w:szCs w:val="24"/>
              </w:rPr>
              <w:t>The Hub Leader will act as the ‘case manager’ and following the direction of the LADO will commission an investigation and liaise with the LADO as to the actions required.</w:t>
            </w:r>
            <w:r w:rsidRPr="00EC2EC9">
              <w:rPr>
                <w:rFonts w:eastAsia="Times New Roman" w:cs="Arial"/>
                <w:i/>
                <w:color w:val="FF0000"/>
                <w:sz w:val="24"/>
                <w:szCs w:val="24"/>
              </w:rPr>
              <w:br/>
            </w:r>
          </w:p>
          <w:p w14:paraId="4B7A0867" w14:textId="77777777" w:rsidR="00987939" w:rsidRPr="00EC2EC9" w:rsidRDefault="00987939" w:rsidP="00987939">
            <w:pPr>
              <w:autoSpaceDE w:val="0"/>
              <w:autoSpaceDN w:val="0"/>
              <w:ind w:right="113"/>
              <w:rPr>
                <w:rFonts w:cs="Arial"/>
                <w:i/>
                <w:sz w:val="24"/>
                <w:szCs w:val="24"/>
                <w:lang w:val="en-US"/>
              </w:rPr>
            </w:pPr>
            <w:r w:rsidRPr="00EC2EC9">
              <w:rPr>
                <w:rFonts w:cs="Arial"/>
                <w:i/>
                <w:sz w:val="24"/>
                <w:szCs w:val="24"/>
                <w:lang w:val="en-US"/>
              </w:rPr>
              <w:t xml:space="preserve">During an investigation it may be that a member of our staff could be suspended or redeployed to work that is not regulated activity. </w:t>
            </w:r>
          </w:p>
          <w:p w14:paraId="23A142CB" w14:textId="77777777" w:rsidR="00987939" w:rsidRPr="00EC2EC9" w:rsidRDefault="00987939" w:rsidP="00987939">
            <w:pPr>
              <w:autoSpaceDE w:val="0"/>
              <w:autoSpaceDN w:val="0"/>
              <w:ind w:right="113"/>
              <w:rPr>
                <w:rFonts w:cs="Arial"/>
                <w:i/>
                <w:sz w:val="24"/>
                <w:szCs w:val="24"/>
                <w:lang w:val="en-US"/>
              </w:rPr>
            </w:pPr>
          </w:p>
          <w:p w14:paraId="7C8C2462" w14:textId="77777777" w:rsidR="00987939" w:rsidRPr="00EC2EC9" w:rsidRDefault="00987939" w:rsidP="00987939">
            <w:pPr>
              <w:autoSpaceDE w:val="0"/>
              <w:autoSpaceDN w:val="0"/>
              <w:ind w:right="113"/>
              <w:rPr>
                <w:rFonts w:cs="Arial"/>
                <w:i/>
                <w:sz w:val="24"/>
                <w:szCs w:val="24"/>
                <w:lang w:val="en-US"/>
              </w:rPr>
            </w:pPr>
            <w:r w:rsidRPr="00EC2EC9">
              <w:rPr>
                <w:rFonts w:cs="Arial"/>
                <w:i/>
                <w:sz w:val="24"/>
                <w:szCs w:val="24"/>
                <w:lang w:val="en-US"/>
              </w:rPr>
              <w:t>At the conclusion of any investigation if enough evidence is gathered to have foundation then a referral will be made to the DBS Authority as soon as possible.</w:t>
            </w:r>
          </w:p>
          <w:p w14:paraId="275CBE1C" w14:textId="77777777" w:rsidR="00987939" w:rsidRPr="00EC2EC9" w:rsidRDefault="00987939" w:rsidP="00987939">
            <w:pPr>
              <w:autoSpaceDE w:val="0"/>
              <w:autoSpaceDN w:val="0"/>
              <w:ind w:right="113"/>
              <w:rPr>
                <w:rFonts w:cs="Arial"/>
                <w:i/>
                <w:sz w:val="24"/>
                <w:szCs w:val="24"/>
                <w:lang w:val="en-US"/>
              </w:rPr>
            </w:pPr>
          </w:p>
          <w:p w14:paraId="2BF6116A" w14:textId="77777777" w:rsidR="00987939" w:rsidRPr="00EC2EC9" w:rsidRDefault="00987939" w:rsidP="00987939">
            <w:pPr>
              <w:autoSpaceDE w:val="0"/>
              <w:autoSpaceDN w:val="0"/>
              <w:ind w:right="113"/>
              <w:rPr>
                <w:rFonts w:cs="Arial"/>
                <w:i/>
                <w:sz w:val="24"/>
                <w:szCs w:val="24"/>
                <w:lang w:val="en-US"/>
              </w:rPr>
            </w:pPr>
            <w:r w:rsidRPr="00EC2EC9">
              <w:rPr>
                <w:rFonts w:cs="Arial"/>
                <w:i/>
                <w:sz w:val="24"/>
                <w:szCs w:val="24"/>
                <w:lang w:val="en-US"/>
              </w:rPr>
              <w:t>Concerns that do not meet the Harms threshold will be fully investigated and the appropriate actions recorded in the personnel files.</w:t>
            </w:r>
          </w:p>
          <w:p w14:paraId="1A06CFCD" w14:textId="77777777" w:rsidR="00987939" w:rsidRPr="00EC2EC9" w:rsidRDefault="00987939" w:rsidP="00987939">
            <w:pPr>
              <w:autoSpaceDE w:val="0"/>
              <w:autoSpaceDN w:val="0"/>
              <w:ind w:right="113"/>
              <w:rPr>
                <w:rFonts w:cs="Arial"/>
                <w:i/>
                <w:sz w:val="24"/>
                <w:szCs w:val="24"/>
                <w:lang w:val="en-US"/>
              </w:rPr>
            </w:pPr>
          </w:p>
          <w:p w14:paraId="0BB3193C" w14:textId="77777777" w:rsidR="00987939" w:rsidRPr="00EC2EC9" w:rsidRDefault="00987939" w:rsidP="00987939">
            <w:pPr>
              <w:autoSpaceDE w:val="0"/>
              <w:autoSpaceDN w:val="0"/>
              <w:ind w:right="113"/>
              <w:rPr>
                <w:rFonts w:cs="Arial"/>
                <w:i/>
                <w:color w:val="000000" w:themeColor="text1"/>
                <w:sz w:val="24"/>
                <w:szCs w:val="24"/>
                <w:lang w:val="en-US"/>
              </w:rPr>
            </w:pPr>
            <w:r w:rsidRPr="00EC2EC9">
              <w:rPr>
                <w:rFonts w:cs="Arial"/>
                <w:i/>
                <w:color w:val="000000" w:themeColor="text1"/>
                <w:sz w:val="24"/>
                <w:szCs w:val="24"/>
                <w:lang w:val="en-US"/>
              </w:rPr>
              <w:t>Where allegations are found to be unsubstantiated or false these will not be recorded in personnel files and action will be considered against those who raised the allegation.</w:t>
            </w:r>
          </w:p>
          <w:p w14:paraId="78BEA169" w14:textId="77777777" w:rsidR="00987939" w:rsidRDefault="00987939" w:rsidP="00987939">
            <w:pPr>
              <w:autoSpaceDE w:val="0"/>
              <w:autoSpaceDN w:val="0"/>
              <w:ind w:right="113"/>
              <w:rPr>
                <w:rFonts w:cs="Arial"/>
                <w:i/>
                <w:color w:val="000000" w:themeColor="text1"/>
                <w:lang w:val="en-US"/>
              </w:rPr>
            </w:pPr>
          </w:p>
          <w:p w14:paraId="60389175" w14:textId="77777777" w:rsidR="00987939" w:rsidRDefault="00987939" w:rsidP="00987939">
            <w:pPr>
              <w:autoSpaceDE w:val="0"/>
              <w:autoSpaceDN w:val="0"/>
              <w:ind w:right="113"/>
              <w:rPr>
                <w:rFonts w:cs="Arial"/>
                <w:i/>
                <w:color w:val="000000" w:themeColor="text1"/>
                <w:lang w:val="en-US"/>
              </w:rPr>
            </w:pPr>
          </w:p>
          <w:p w14:paraId="65CD0374" w14:textId="2CAF4D64" w:rsidR="00C21FBB" w:rsidRPr="0024514F" w:rsidRDefault="00C21FBB" w:rsidP="007B76D7">
            <w:pPr>
              <w:autoSpaceDE w:val="0"/>
              <w:autoSpaceDN w:val="0"/>
              <w:ind w:right="113"/>
              <w:rPr>
                <w:rFonts w:cs="Arial"/>
                <w:i/>
                <w:sz w:val="24"/>
                <w:szCs w:val="24"/>
                <w:lang w:val="en-US"/>
              </w:rPr>
            </w:pPr>
          </w:p>
        </w:tc>
      </w:tr>
      <w:tr w:rsidR="007B76D7" w:rsidRPr="00581345" w14:paraId="12AA843C" w14:textId="77777777" w:rsidTr="007B76D7">
        <w:trPr>
          <w:trHeight w:val="2685"/>
        </w:trPr>
        <w:tc>
          <w:tcPr>
            <w:tcW w:w="4820" w:type="dxa"/>
          </w:tcPr>
          <w:p w14:paraId="09EE1B0C" w14:textId="77777777" w:rsidR="007B76D7" w:rsidRPr="0024514F" w:rsidRDefault="007B76D7" w:rsidP="007B76D7">
            <w:pPr>
              <w:autoSpaceDE w:val="0"/>
              <w:autoSpaceDN w:val="0"/>
              <w:ind w:right="113"/>
              <w:rPr>
                <w:rFonts w:cs="Arial"/>
                <w:b/>
                <w:bCs/>
                <w:iCs/>
                <w:sz w:val="24"/>
                <w:szCs w:val="24"/>
                <w:lang w:val="en-US"/>
              </w:rPr>
            </w:pPr>
            <w:r w:rsidRPr="0024514F">
              <w:rPr>
                <w:rFonts w:cs="Arial"/>
                <w:b/>
                <w:bCs/>
                <w:iCs/>
                <w:sz w:val="24"/>
                <w:szCs w:val="24"/>
                <w:lang w:val="en-US"/>
              </w:rPr>
              <w:t>Low Level Concerns</w:t>
            </w:r>
          </w:p>
          <w:p w14:paraId="4FCBA952" w14:textId="77777777" w:rsidR="007B76D7" w:rsidRPr="0024514F" w:rsidRDefault="007B76D7" w:rsidP="007B76D7">
            <w:pPr>
              <w:autoSpaceDE w:val="0"/>
              <w:autoSpaceDN w:val="0"/>
              <w:ind w:right="113"/>
              <w:rPr>
                <w:rFonts w:cs="Arial"/>
                <w:iCs/>
                <w:sz w:val="24"/>
                <w:szCs w:val="24"/>
                <w:lang w:val="en-US"/>
              </w:rPr>
            </w:pPr>
          </w:p>
          <w:p w14:paraId="35068BC1" w14:textId="580D14BD" w:rsidR="00C21FBB" w:rsidRPr="0024514F" w:rsidRDefault="00C21FBB" w:rsidP="007B76D7">
            <w:pPr>
              <w:autoSpaceDE w:val="0"/>
              <w:autoSpaceDN w:val="0"/>
              <w:ind w:right="113"/>
              <w:rPr>
                <w:rFonts w:cs="Arial"/>
                <w:iCs/>
                <w:sz w:val="24"/>
                <w:szCs w:val="24"/>
                <w:lang w:val="en-US"/>
              </w:rPr>
            </w:pPr>
            <w:r w:rsidRPr="0024514F">
              <w:rPr>
                <w:sz w:val="24"/>
                <w:szCs w:val="24"/>
              </w:rPr>
              <w:t xml:space="preserve">A low-level concern is any concern that an adult has acted in a way that is inconsistent with the staff code of conduct, </w:t>
            </w:r>
            <w:r w:rsidRPr="0024514F">
              <w:rPr>
                <w:sz w:val="24"/>
                <w:szCs w:val="24"/>
                <w:u w:val="single"/>
              </w:rPr>
              <w:t>including inappropriate conduct outside of work</w:t>
            </w:r>
            <w:r w:rsidRPr="0024514F">
              <w:rPr>
                <w:sz w:val="24"/>
                <w:szCs w:val="24"/>
              </w:rPr>
              <w:t xml:space="preserve"> but does not meet the threshold of harm.</w:t>
            </w:r>
          </w:p>
          <w:p w14:paraId="3E47802D" w14:textId="77777777" w:rsidR="00C21FBB" w:rsidRPr="0024514F" w:rsidRDefault="00C21FBB" w:rsidP="007B76D7">
            <w:pPr>
              <w:autoSpaceDE w:val="0"/>
              <w:autoSpaceDN w:val="0"/>
              <w:ind w:right="113"/>
              <w:rPr>
                <w:rFonts w:cs="Arial"/>
                <w:iCs/>
                <w:sz w:val="24"/>
                <w:szCs w:val="24"/>
                <w:lang w:val="en-US"/>
              </w:rPr>
            </w:pPr>
          </w:p>
          <w:p w14:paraId="7D432E2F" w14:textId="1A562DA5" w:rsidR="007B76D7" w:rsidRPr="0024514F" w:rsidRDefault="007B76D7" w:rsidP="007B76D7">
            <w:pPr>
              <w:autoSpaceDE w:val="0"/>
              <w:autoSpaceDN w:val="0"/>
              <w:ind w:right="113"/>
              <w:rPr>
                <w:rFonts w:cs="Arial"/>
                <w:iCs/>
                <w:sz w:val="24"/>
                <w:szCs w:val="24"/>
                <w:lang w:val="en-US"/>
              </w:rPr>
            </w:pPr>
            <w:r w:rsidRPr="0024514F">
              <w:rPr>
                <w:rFonts w:cs="Arial"/>
                <w:iCs/>
                <w:sz w:val="24"/>
                <w:szCs w:val="24"/>
                <w:lang w:val="en-US"/>
              </w:rPr>
              <w:t xml:space="preserve">Concerns that do not meet the Harms threshold will be fully investigated within </w:t>
            </w:r>
            <w:r w:rsidR="00C21FBB" w:rsidRPr="0024514F">
              <w:rPr>
                <w:rFonts w:cs="Arial"/>
                <w:iCs/>
                <w:sz w:val="24"/>
                <w:szCs w:val="24"/>
                <w:lang w:val="en-US"/>
              </w:rPr>
              <w:t>the</w:t>
            </w:r>
            <w:r w:rsidRPr="0024514F">
              <w:rPr>
                <w:rFonts w:cs="Arial"/>
                <w:iCs/>
                <w:sz w:val="24"/>
                <w:szCs w:val="24"/>
                <w:lang w:val="en-US"/>
              </w:rPr>
              <w:t xml:space="preserve"> </w:t>
            </w:r>
            <w:r w:rsidR="00697AB6">
              <w:rPr>
                <w:rFonts w:cs="Arial"/>
                <w:iCs/>
                <w:sz w:val="24"/>
                <w:szCs w:val="24"/>
                <w:lang w:val="en-US"/>
              </w:rPr>
              <w:t>Hub</w:t>
            </w:r>
            <w:r w:rsidRPr="0024514F">
              <w:rPr>
                <w:rFonts w:cs="Arial"/>
                <w:iCs/>
                <w:sz w:val="24"/>
                <w:szCs w:val="24"/>
                <w:lang w:val="en-US"/>
              </w:rPr>
              <w:t xml:space="preserve"> and the appropriate actions recorded in the personnel files.</w:t>
            </w:r>
          </w:p>
          <w:p w14:paraId="154FC194" w14:textId="77777777" w:rsidR="007B76D7" w:rsidRPr="0024514F" w:rsidRDefault="007B76D7" w:rsidP="007B76D7">
            <w:pPr>
              <w:autoSpaceDE w:val="0"/>
              <w:autoSpaceDN w:val="0"/>
              <w:ind w:right="113"/>
              <w:rPr>
                <w:rFonts w:cs="Arial"/>
                <w:iCs/>
                <w:sz w:val="24"/>
                <w:szCs w:val="24"/>
                <w:lang w:val="en-US"/>
              </w:rPr>
            </w:pPr>
          </w:p>
          <w:p w14:paraId="55414BE5" w14:textId="77777777" w:rsidR="00C21FBB" w:rsidRPr="0024514F" w:rsidRDefault="00C21FBB" w:rsidP="00C21FBB">
            <w:pPr>
              <w:rPr>
                <w:sz w:val="24"/>
                <w:szCs w:val="24"/>
              </w:rPr>
            </w:pPr>
            <w:r w:rsidRPr="0024514F">
              <w:rPr>
                <w:sz w:val="24"/>
                <w:szCs w:val="24"/>
              </w:rPr>
              <w:t>Low-level concerns are part of a spectrum of behaviour. This includes:</w:t>
            </w:r>
          </w:p>
          <w:p w14:paraId="45097425" w14:textId="77777777" w:rsidR="00C21FBB" w:rsidRPr="0024514F" w:rsidRDefault="00C21FBB">
            <w:pPr>
              <w:pStyle w:val="ListParagraph"/>
              <w:numPr>
                <w:ilvl w:val="0"/>
                <w:numId w:val="32"/>
              </w:numPr>
              <w:contextualSpacing w:val="0"/>
              <w:rPr>
                <w:sz w:val="24"/>
                <w:szCs w:val="24"/>
              </w:rPr>
            </w:pPr>
            <w:r w:rsidRPr="0024514F">
              <w:rPr>
                <w:sz w:val="24"/>
                <w:szCs w:val="24"/>
              </w:rPr>
              <w:t>inadvertent or thoughtless behaviour</w:t>
            </w:r>
          </w:p>
          <w:p w14:paraId="16B9951F" w14:textId="77777777" w:rsidR="00C21FBB" w:rsidRPr="0024514F" w:rsidRDefault="00C21FBB">
            <w:pPr>
              <w:pStyle w:val="ListParagraph"/>
              <w:numPr>
                <w:ilvl w:val="0"/>
                <w:numId w:val="32"/>
              </w:numPr>
              <w:contextualSpacing w:val="0"/>
              <w:rPr>
                <w:sz w:val="24"/>
                <w:szCs w:val="24"/>
              </w:rPr>
            </w:pPr>
            <w:r w:rsidRPr="0024514F">
              <w:rPr>
                <w:sz w:val="24"/>
                <w:szCs w:val="24"/>
              </w:rPr>
              <w:t>behaviour that might be considered inappropriate depending on the circumstances</w:t>
            </w:r>
          </w:p>
          <w:p w14:paraId="3FEF8EA2" w14:textId="5E175A1E" w:rsidR="00C21FBB" w:rsidRPr="0024514F" w:rsidRDefault="00C21FBB">
            <w:pPr>
              <w:pStyle w:val="ListParagraph"/>
              <w:numPr>
                <w:ilvl w:val="0"/>
                <w:numId w:val="32"/>
              </w:numPr>
              <w:contextualSpacing w:val="0"/>
              <w:rPr>
                <w:sz w:val="24"/>
                <w:szCs w:val="24"/>
              </w:rPr>
            </w:pPr>
            <w:r w:rsidRPr="0024514F">
              <w:rPr>
                <w:sz w:val="24"/>
                <w:szCs w:val="24"/>
              </w:rPr>
              <w:t>behaviour which is intended to enable abuse.</w:t>
            </w:r>
          </w:p>
          <w:p w14:paraId="0F83BE88" w14:textId="78D57796" w:rsidR="007B76D7" w:rsidRPr="0024514F" w:rsidRDefault="007B76D7" w:rsidP="007B76D7">
            <w:pPr>
              <w:autoSpaceDE w:val="0"/>
              <w:autoSpaceDN w:val="0"/>
              <w:ind w:right="57"/>
              <w:rPr>
                <w:rFonts w:cs="Arial"/>
                <w:sz w:val="24"/>
                <w:szCs w:val="24"/>
                <w:lang w:val="en-US"/>
              </w:rPr>
            </w:pPr>
          </w:p>
        </w:tc>
        <w:tc>
          <w:tcPr>
            <w:tcW w:w="4962" w:type="dxa"/>
            <w:shd w:val="clear" w:color="auto" w:fill="F2F2F2" w:themeFill="background1" w:themeFillShade="F2"/>
          </w:tcPr>
          <w:p w14:paraId="50BB7481" w14:textId="41DA0E45" w:rsidR="00C21FBB" w:rsidRPr="0024514F" w:rsidRDefault="00C21FBB" w:rsidP="00C21FBB">
            <w:pPr>
              <w:autoSpaceDE w:val="0"/>
              <w:autoSpaceDN w:val="0"/>
              <w:ind w:right="113"/>
              <w:rPr>
                <w:rFonts w:cs="Arial"/>
                <w:i/>
                <w:sz w:val="24"/>
                <w:szCs w:val="24"/>
              </w:rPr>
            </w:pPr>
            <w:r w:rsidRPr="0024514F">
              <w:rPr>
                <w:rFonts w:cs="Arial"/>
                <w:i/>
                <w:sz w:val="24"/>
                <w:szCs w:val="24"/>
              </w:rPr>
              <w:t xml:space="preserve">This means that in our </w:t>
            </w:r>
            <w:r w:rsidR="00930A01">
              <w:rPr>
                <w:rFonts w:cs="Arial"/>
                <w:i/>
                <w:sz w:val="24"/>
                <w:szCs w:val="24"/>
              </w:rPr>
              <w:t>Hubs</w:t>
            </w:r>
            <w:r w:rsidRPr="0024514F">
              <w:rPr>
                <w:rFonts w:cs="Arial"/>
                <w:i/>
                <w:sz w:val="24"/>
                <w:szCs w:val="24"/>
              </w:rPr>
              <w:t xml:space="preserve"> where the </w:t>
            </w:r>
            <w:r w:rsidR="00CB5259">
              <w:rPr>
                <w:rFonts w:cs="Arial"/>
                <w:i/>
                <w:sz w:val="24"/>
                <w:szCs w:val="24"/>
              </w:rPr>
              <w:t xml:space="preserve">Hub </w:t>
            </w:r>
            <w:r w:rsidR="00282040">
              <w:rPr>
                <w:rFonts w:cs="Arial"/>
                <w:i/>
                <w:sz w:val="24"/>
                <w:szCs w:val="24"/>
              </w:rPr>
              <w:t>L</w:t>
            </w:r>
            <w:r w:rsidR="00CB5259">
              <w:rPr>
                <w:rFonts w:cs="Arial"/>
                <w:i/>
                <w:sz w:val="24"/>
                <w:szCs w:val="24"/>
              </w:rPr>
              <w:t>eader</w:t>
            </w:r>
            <w:r w:rsidRPr="0024514F">
              <w:rPr>
                <w:rFonts w:cs="Arial"/>
                <w:i/>
                <w:sz w:val="24"/>
                <w:szCs w:val="24"/>
              </w:rPr>
              <w:t xml:space="preserve"> considers that incident does not meet the Harms Threshold a Low-Level Concerns investigation will be initiated.</w:t>
            </w:r>
            <w:r w:rsidR="00CC39BA">
              <w:rPr>
                <w:rFonts w:cs="Arial"/>
                <w:i/>
                <w:sz w:val="24"/>
                <w:szCs w:val="24"/>
              </w:rPr>
              <w:t xml:space="preserve"> </w:t>
            </w:r>
          </w:p>
          <w:p w14:paraId="40BA3F3E" w14:textId="44190F15" w:rsidR="00C21FBB" w:rsidRPr="0024514F" w:rsidRDefault="00C21FBB" w:rsidP="00C21FBB">
            <w:pPr>
              <w:autoSpaceDE w:val="0"/>
              <w:autoSpaceDN w:val="0"/>
              <w:ind w:right="113"/>
              <w:rPr>
                <w:rFonts w:cs="Arial"/>
                <w:i/>
                <w:sz w:val="24"/>
                <w:szCs w:val="24"/>
              </w:rPr>
            </w:pPr>
          </w:p>
          <w:p w14:paraId="3806E71D" w14:textId="77777777" w:rsidR="00C21FBB" w:rsidRPr="0024514F" w:rsidRDefault="00C21FBB" w:rsidP="00C21FBB">
            <w:pPr>
              <w:rPr>
                <w:i/>
                <w:iCs/>
                <w:sz w:val="24"/>
                <w:szCs w:val="24"/>
              </w:rPr>
            </w:pPr>
            <w:r w:rsidRPr="0024514F">
              <w:rPr>
                <w:i/>
                <w:iCs/>
                <w:sz w:val="24"/>
                <w:szCs w:val="24"/>
              </w:rPr>
              <w:t>Examples of such behaviour could include:</w:t>
            </w:r>
          </w:p>
          <w:p w14:paraId="7BDD0DA3"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being over friendly with children</w:t>
            </w:r>
          </w:p>
          <w:p w14:paraId="6A6118B4"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having favourites</w:t>
            </w:r>
          </w:p>
          <w:p w14:paraId="29FDA036"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adults taking photographs of children on their mobile phone</w:t>
            </w:r>
          </w:p>
          <w:p w14:paraId="01F803E6"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engaging with a child on a one-to-one basis in a secluded area or behind a closed door</w:t>
            </w:r>
          </w:p>
          <w:p w14:paraId="10645F24" w14:textId="38235D30" w:rsidR="00C21FBB" w:rsidRPr="0024514F" w:rsidRDefault="00C21FBB">
            <w:pPr>
              <w:pStyle w:val="ListParagraph"/>
              <w:numPr>
                <w:ilvl w:val="0"/>
                <w:numId w:val="33"/>
              </w:numPr>
              <w:autoSpaceDE w:val="0"/>
              <w:autoSpaceDN w:val="0"/>
              <w:ind w:right="113"/>
              <w:rPr>
                <w:rFonts w:cs="Arial"/>
                <w:i/>
                <w:iCs/>
                <w:sz w:val="24"/>
                <w:szCs w:val="24"/>
                <w:lang w:val="en-US"/>
              </w:rPr>
            </w:pPr>
            <w:r w:rsidRPr="0024514F">
              <w:rPr>
                <w:i/>
                <w:iCs/>
                <w:sz w:val="24"/>
                <w:szCs w:val="24"/>
              </w:rPr>
              <w:t>using intimidating, or offensive language</w:t>
            </w:r>
          </w:p>
          <w:p w14:paraId="42715A92" w14:textId="77777777" w:rsidR="00C21FBB" w:rsidRPr="0024514F" w:rsidRDefault="00C21FBB" w:rsidP="00C21FBB">
            <w:pPr>
              <w:autoSpaceDE w:val="0"/>
              <w:autoSpaceDN w:val="0"/>
              <w:ind w:right="113"/>
              <w:rPr>
                <w:rFonts w:cs="Arial"/>
                <w:i/>
                <w:iCs/>
                <w:sz w:val="24"/>
                <w:szCs w:val="24"/>
                <w:lang w:val="en-US"/>
              </w:rPr>
            </w:pPr>
          </w:p>
          <w:p w14:paraId="11AC677D" w14:textId="647E0CA6" w:rsidR="00C21FBB" w:rsidRPr="0024514F" w:rsidRDefault="00C21FBB" w:rsidP="00C21FBB">
            <w:pPr>
              <w:autoSpaceDE w:val="0"/>
              <w:autoSpaceDN w:val="0"/>
              <w:ind w:right="113"/>
              <w:rPr>
                <w:rFonts w:cs="Arial"/>
                <w:i/>
                <w:sz w:val="24"/>
                <w:szCs w:val="24"/>
                <w:lang w:val="en-US"/>
              </w:rPr>
            </w:pPr>
            <w:r w:rsidRPr="0024514F">
              <w:rPr>
                <w:rFonts w:cs="Arial"/>
                <w:i/>
                <w:sz w:val="24"/>
                <w:szCs w:val="24"/>
                <w:lang w:val="en-US"/>
              </w:rPr>
              <w:t xml:space="preserve">All </w:t>
            </w:r>
            <w:r w:rsidR="00E85FCE" w:rsidRPr="0024514F">
              <w:rPr>
                <w:rFonts w:cs="Arial"/>
                <w:i/>
                <w:sz w:val="24"/>
                <w:szCs w:val="24"/>
                <w:lang w:val="en-US"/>
              </w:rPr>
              <w:t>Low-Level</w:t>
            </w:r>
            <w:r w:rsidRPr="0024514F">
              <w:rPr>
                <w:rFonts w:cs="Arial"/>
                <w:i/>
                <w:sz w:val="24"/>
                <w:szCs w:val="24"/>
                <w:lang w:val="en-US"/>
              </w:rPr>
              <w:t xml:space="preserve"> </w:t>
            </w:r>
            <w:r w:rsidR="00E85FCE" w:rsidRPr="0024514F">
              <w:rPr>
                <w:rFonts w:cs="Arial"/>
                <w:i/>
                <w:sz w:val="24"/>
                <w:szCs w:val="24"/>
                <w:lang w:val="en-US"/>
              </w:rPr>
              <w:t>Concerns</w:t>
            </w:r>
            <w:r w:rsidRPr="0024514F">
              <w:rPr>
                <w:rFonts w:cs="Arial"/>
                <w:i/>
                <w:sz w:val="24"/>
                <w:szCs w:val="24"/>
                <w:lang w:val="en-US"/>
              </w:rPr>
              <w:t xml:space="preserve"> will also be reported via the in-house recording system:</w:t>
            </w:r>
          </w:p>
          <w:p w14:paraId="042DAC4E" w14:textId="77777777" w:rsidR="00E85FCE" w:rsidRPr="0024514F" w:rsidRDefault="00E85FCE" w:rsidP="00C21FBB">
            <w:pPr>
              <w:autoSpaceDE w:val="0"/>
              <w:autoSpaceDN w:val="0"/>
              <w:ind w:right="113"/>
              <w:rPr>
                <w:rFonts w:cs="Arial"/>
                <w:i/>
                <w:sz w:val="24"/>
                <w:szCs w:val="24"/>
                <w:lang w:val="en-US"/>
              </w:rPr>
            </w:pPr>
          </w:p>
          <w:p w14:paraId="645F434F" w14:textId="0D0B8A9F" w:rsidR="0024514F" w:rsidRPr="0024514F" w:rsidRDefault="00000000" w:rsidP="00C21FBB">
            <w:pPr>
              <w:autoSpaceDE w:val="0"/>
              <w:autoSpaceDN w:val="0"/>
              <w:ind w:right="113"/>
              <w:rPr>
                <w:sz w:val="24"/>
                <w:szCs w:val="24"/>
              </w:rPr>
            </w:pPr>
            <w:hyperlink r:id="rId34" w:history="1">
              <w:r w:rsidR="0024514F" w:rsidRPr="0024514F">
                <w:rPr>
                  <w:rStyle w:val="Hyperlink"/>
                  <w:sz w:val="24"/>
                  <w:szCs w:val="24"/>
                </w:rPr>
                <w:t>https://forms.office.com/r/Yzee1N9AbV</w:t>
              </w:r>
            </w:hyperlink>
          </w:p>
          <w:p w14:paraId="1FA95E69" w14:textId="194E1A9A" w:rsidR="00C21FBB" w:rsidRPr="0024514F" w:rsidRDefault="00C21FBB" w:rsidP="00C21FBB">
            <w:pPr>
              <w:autoSpaceDE w:val="0"/>
              <w:autoSpaceDN w:val="0"/>
              <w:ind w:right="113"/>
              <w:rPr>
                <w:rFonts w:cs="Arial"/>
                <w:i/>
                <w:sz w:val="24"/>
                <w:szCs w:val="24"/>
                <w:lang w:val="en-US"/>
              </w:rPr>
            </w:pPr>
            <w:r w:rsidRPr="0024514F">
              <w:rPr>
                <w:rFonts w:cs="Arial"/>
                <w:i/>
                <w:sz w:val="24"/>
                <w:szCs w:val="24"/>
                <w:lang w:val="en-US"/>
              </w:rPr>
              <w:t xml:space="preserve"> </w:t>
            </w:r>
          </w:p>
          <w:p w14:paraId="4C311975" w14:textId="77777777" w:rsidR="007B76D7" w:rsidRPr="0024514F" w:rsidRDefault="007B76D7">
            <w:pPr>
              <w:autoSpaceDE w:val="0"/>
              <w:autoSpaceDN w:val="0"/>
              <w:ind w:right="113"/>
              <w:rPr>
                <w:rFonts w:cs="Arial"/>
                <w:i/>
                <w:sz w:val="24"/>
                <w:szCs w:val="24"/>
              </w:rPr>
            </w:pPr>
          </w:p>
        </w:tc>
      </w:tr>
    </w:tbl>
    <w:p w14:paraId="3C2D8297" w14:textId="77777777" w:rsidR="00CB3DC4" w:rsidRDefault="00CB3DC4" w:rsidP="004A7AC7">
      <w:pPr>
        <w:pStyle w:val="Heading3"/>
        <w:rPr>
          <w:rFonts w:cs="Arial"/>
          <w:color w:val="FF5C00"/>
          <w:sz w:val="28"/>
          <w:szCs w:val="28"/>
        </w:rPr>
      </w:pPr>
    </w:p>
    <w:p w14:paraId="7E646DD7" w14:textId="77777777" w:rsidR="003B5422" w:rsidRDefault="003B5422" w:rsidP="00DC3034">
      <w:pPr>
        <w:pStyle w:val="Heading3"/>
        <w:rPr>
          <w:rFonts w:cs="Arial"/>
          <w:color w:val="FF5C00"/>
          <w:sz w:val="28"/>
          <w:szCs w:val="28"/>
        </w:rPr>
      </w:pPr>
      <w:bookmarkStart w:id="38" w:name="_Toc104205770"/>
      <w:bookmarkStart w:id="39" w:name="_Hlk103766003"/>
    </w:p>
    <w:p w14:paraId="664DC841" w14:textId="77777777" w:rsidR="003B5422" w:rsidRDefault="003B5422" w:rsidP="00DC3034">
      <w:pPr>
        <w:pStyle w:val="Heading3"/>
        <w:rPr>
          <w:rFonts w:cs="Arial"/>
          <w:color w:val="FF5C00"/>
          <w:sz w:val="28"/>
          <w:szCs w:val="28"/>
        </w:rPr>
      </w:pPr>
    </w:p>
    <w:p w14:paraId="45B34896" w14:textId="77777777" w:rsidR="003B5422" w:rsidRDefault="003B5422" w:rsidP="00DC3034">
      <w:pPr>
        <w:pStyle w:val="Heading3"/>
        <w:rPr>
          <w:rFonts w:cs="Arial"/>
          <w:color w:val="FF5C00"/>
          <w:sz w:val="28"/>
          <w:szCs w:val="28"/>
        </w:rPr>
      </w:pPr>
    </w:p>
    <w:p w14:paraId="044F8F2D" w14:textId="77777777" w:rsidR="003B5422" w:rsidRDefault="003B5422" w:rsidP="00DC3034">
      <w:pPr>
        <w:pStyle w:val="Heading3"/>
        <w:rPr>
          <w:rFonts w:cs="Arial"/>
          <w:color w:val="FF5C00"/>
          <w:sz w:val="28"/>
          <w:szCs w:val="28"/>
        </w:rPr>
      </w:pPr>
    </w:p>
    <w:p w14:paraId="2160A31B" w14:textId="77777777" w:rsidR="003B5422" w:rsidRDefault="003B5422" w:rsidP="00DC3034">
      <w:pPr>
        <w:pStyle w:val="Heading3"/>
        <w:rPr>
          <w:rFonts w:cs="Arial"/>
          <w:color w:val="FF5C00"/>
          <w:sz w:val="28"/>
          <w:szCs w:val="28"/>
        </w:rPr>
      </w:pPr>
    </w:p>
    <w:p w14:paraId="1FA9BB45" w14:textId="7B3452FD" w:rsidR="004A7AC7" w:rsidRPr="00DC3034" w:rsidRDefault="00DC3034" w:rsidP="00DC3034">
      <w:pPr>
        <w:pStyle w:val="Heading3"/>
        <w:rPr>
          <w:rFonts w:cs="Arial"/>
          <w:color w:val="FF5C00"/>
          <w:sz w:val="28"/>
          <w:szCs w:val="28"/>
        </w:rPr>
      </w:pPr>
      <w:r>
        <w:rPr>
          <w:rFonts w:cs="Arial"/>
          <w:color w:val="FF5C00"/>
          <w:sz w:val="28"/>
          <w:szCs w:val="28"/>
        </w:rPr>
        <w:t xml:space="preserve">Suitability of Staff and </w:t>
      </w:r>
      <w:r w:rsidR="004F6E85">
        <w:rPr>
          <w:rFonts w:cs="Arial"/>
          <w:color w:val="FF5C00"/>
          <w:sz w:val="28"/>
          <w:szCs w:val="28"/>
        </w:rPr>
        <w:t>S</w:t>
      </w:r>
      <w:r>
        <w:rPr>
          <w:rFonts w:cs="Arial"/>
          <w:color w:val="FF5C00"/>
          <w:sz w:val="28"/>
          <w:szCs w:val="28"/>
        </w:rPr>
        <w:t xml:space="preserve">afer </w:t>
      </w:r>
      <w:r w:rsidR="004F6E85">
        <w:rPr>
          <w:rFonts w:cs="Arial"/>
          <w:color w:val="FF5C00"/>
          <w:sz w:val="28"/>
          <w:szCs w:val="28"/>
        </w:rPr>
        <w:t>R</w:t>
      </w:r>
      <w:r>
        <w:rPr>
          <w:rFonts w:cs="Arial"/>
          <w:color w:val="FF5C00"/>
          <w:sz w:val="28"/>
          <w:szCs w:val="28"/>
        </w:rPr>
        <w:t>ecruitment</w:t>
      </w:r>
      <w:bookmarkEnd w:id="38"/>
      <w:r>
        <w:rPr>
          <w:rFonts w:cs="Arial"/>
          <w:color w:val="FF5C00"/>
          <w:sz w:val="28"/>
          <w:szCs w:val="28"/>
        </w:rPr>
        <w:t xml:space="preserve"> </w:t>
      </w:r>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DC3034" w:rsidRPr="008E162C" w14:paraId="17FFAB7F" w14:textId="77777777" w:rsidTr="00A42DD0">
        <w:tc>
          <w:tcPr>
            <w:tcW w:w="4820" w:type="dxa"/>
          </w:tcPr>
          <w:bookmarkEnd w:id="39"/>
          <w:p w14:paraId="4192DD96" w14:textId="7F8AAAAB" w:rsidR="00DC3034" w:rsidRPr="0024514F" w:rsidRDefault="00DC3034">
            <w:pPr>
              <w:rPr>
                <w:sz w:val="24"/>
                <w:szCs w:val="24"/>
              </w:rPr>
            </w:pPr>
            <w:r w:rsidRPr="0024514F">
              <w:rPr>
                <w:rFonts w:cs="Arial"/>
                <w:sz w:val="24"/>
                <w:szCs w:val="24"/>
              </w:rPr>
              <w:t>Safe recruitment practices are an essential part of creating a safe environment for children and young people</w:t>
            </w:r>
            <w:r w:rsidR="008105C2">
              <w:rPr>
                <w:rFonts w:cs="Arial"/>
                <w:sz w:val="24"/>
                <w:szCs w:val="24"/>
              </w:rPr>
              <w:t>. As such we will not allocate start dates for new members of staff until all pre-employment checks have been completed.</w:t>
            </w:r>
          </w:p>
        </w:tc>
        <w:tc>
          <w:tcPr>
            <w:tcW w:w="4962" w:type="dxa"/>
            <w:shd w:val="clear" w:color="auto" w:fill="F2F2F2" w:themeFill="background1" w:themeFillShade="F2"/>
          </w:tcPr>
          <w:p w14:paraId="3A4B9324" w14:textId="5B58929A" w:rsidR="00DC3034" w:rsidRPr="0024514F" w:rsidRDefault="00DC3034">
            <w:pPr>
              <w:widowControl w:val="0"/>
              <w:autoSpaceDE w:val="0"/>
              <w:autoSpaceDN w:val="0"/>
              <w:adjustRightInd w:val="0"/>
              <w:spacing w:line="258" w:lineRule="exact"/>
              <w:ind w:right="113"/>
              <w:rPr>
                <w:rFonts w:cs="Arial"/>
                <w:i/>
                <w:sz w:val="24"/>
                <w:szCs w:val="24"/>
              </w:rPr>
            </w:pPr>
            <w:r w:rsidRPr="0024514F">
              <w:rPr>
                <w:rFonts w:cs="Arial"/>
                <w:i/>
                <w:sz w:val="24"/>
                <w:szCs w:val="24"/>
              </w:rPr>
              <w:t xml:space="preserve">In our </w:t>
            </w:r>
            <w:r w:rsidR="004C655A">
              <w:rPr>
                <w:rFonts w:cs="Arial"/>
                <w:i/>
                <w:sz w:val="24"/>
                <w:szCs w:val="24"/>
              </w:rPr>
              <w:t>Hub</w:t>
            </w:r>
            <w:r w:rsidRPr="0024514F">
              <w:rPr>
                <w:rFonts w:cs="Arial"/>
                <w:i/>
                <w:sz w:val="24"/>
                <w:szCs w:val="24"/>
              </w:rPr>
              <w:t xml:space="preserve"> we will ensure that staff and volunteers working at </w:t>
            </w:r>
            <w:r w:rsidR="004C655A">
              <w:rPr>
                <w:rFonts w:cs="Arial"/>
                <w:i/>
                <w:sz w:val="24"/>
                <w:szCs w:val="24"/>
              </w:rPr>
              <w:t>any</w:t>
            </w:r>
            <w:r w:rsidRPr="0024514F">
              <w:rPr>
                <w:rFonts w:cs="Arial"/>
                <w:i/>
                <w:sz w:val="24"/>
                <w:szCs w:val="24"/>
              </w:rPr>
              <w:t xml:space="preserve"> </w:t>
            </w:r>
            <w:r w:rsidR="0069146D">
              <w:rPr>
                <w:rFonts w:cs="Arial"/>
                <w:i/>
                <w:sz w:val="24"/>
                <w:szCs w:val="24"/>
              </w:rPr>
              <w:t>community project</w:t>
            </w:r>
            <w:r w:rsidRPr="0024514F">
              <w:rPr>
                <w:rFonts w:cs="Arial"/>
                <w:i/>
                <w:sz w:val="24"/>
                <w:szCs w:val="24"/>
              </w:rPr>
              <w:t xml:space="preserve"> are suitable to do so.</w:t>
            </w:r>
          </w:p>
          <w:p w14:paraId="0058A925" w14:textId="77777777" w:rsidR="00DC3034" w:rsidRPr="0024514F" w:rsidRDefault="00DC3034">
            <w:pPr>
              <w:widowControl w:val="0"/>
              <w:autoSpaceDE w:val="0"/>
              <w:autoSpaceDN w:val="0"/>
              <w:adjustRightInd w:val="0"/>
              <w:spacing w:line="258" w:lineRule="exact"/>
              <w:ind w:right="113"/>
              <w:rPr>
                <w:rFonts w:cs="Arial"/>
                <w:i/>
                <w:sz w:val="24"/>
                <w:szCs w:val="24"/>
              </w:rPr>
            </w:pPr>
          </w:p>
          <w:p w14:paraId="645D947B" w14:textId="77777777" w:rsidR="00DC3034" w:rsidRPr="0024514F" w:rsidRDefault="00DC3034">
            <w:pPr>
              <w:widowControl w:val="0"/>
              <w:autoSpaceDE w:val="0"/>
              <w:autoSpaceDN w:val="0"/>
              <w:adjustRightInd w:val="0"/>
              <w:spacing w:line="258" w:lineRule="exact"/>
              <w:ind w:right="113"/>
              <w:rPr>
                <w:rFonts w:cs="Arial"/>
                <w:i/>
                <w:sz w:val="24"/>
                <w:szCs w:val="24"/>
              </w:rPr>
            </w:pPr>
            <w:r w:rsidRPr="0024514F">
              <w:rPr>
                <w:rFonts w:cs="Arial"/>
                <w:i/>
                <w:sz w:val="24"/>
                <w:szCs w:val="24"/>
              </w:rPr>
              <w:t xml:space="preserve">We will follow the specific procedures are outlined in: </w:t>
            </w:r>
          </w:p>
          <w:p w14:paraId="75161AAF" w14:textId="0FB5E552" w:rsidR="00DC3034" w:rsidRPr="0024514F" w:rsidRDefault="0069146D">
            <w:pPr>
              <w:widowControl w:val="0"/>
              <w:numPr>
                <w:ilvl w:val="0"/>
                <w:numId w:val="35"/>
              </w:numPr>
              <w:autoSpaceDE w:val="0"/>
              <w:autoSpaceDN w:val="0"/>
              <w:adjustRightInd w:val="0"/>
              <w:spacing w:line="271" w:lineRule="exact"/>
              <w:ind w:left="360" w:right="113"/>
              <w:contextualSpacing/>
              <w:rPr>
                <w:rFonts w:eastAsia="Times New Roman" w:cs="Arial"/>
                <w:i/>
                <w:sz w:val="24"/>
                <w:szCs w:val="24"/>
              </w:rPr>
            </w:pPr>
            <w:r>
              <w:rPr>
                <w:rFonts w:eastAsia="Times New Roman" w:cs="Arial"/>
                <w:i/>
                <w:sz w:val="24"/>
                <w:szCs w:val="24"/>
              </w:rPr>
              <w:t>OCP</w:t>
            </w:r>
            <w:r w:rsidR="00E040DB">
              <w:rPr>
                <w:rFonts w:eastAsia="Times New Roman" w:cs="Arial"/>
                <w:i/>
                <w:sz w:val="24"/>
                <w:szCs w:val="24"/>
              </w:rPr>
              <w:t xml:space="preserve"> </w:t>
            </w:r>
            <w:r w:rsidR="00DC3034" w:rsidRPr="0024514F">
              <w:rPr>
                <w:rFonts w:eastAsia="Times New Roman" w:cs="Arial"/>
                <w:i/>
                <w:sz w:val="24"/>
                <w:szCs w:val="24"/>
              </w:rPr>
              <w:t>Recruitment &amp; Selection Policy</w:t>
            </w:r>
            <w:r w:rsidR="008105C2">
              <w:rPr>
                <w:rFonts w:eastAsia="Times New Roman" w:cs="Arial"/>
                <w:i/>
                <w:sz w:val="24"/>
                <w:szCs w:val="24"/>
              </w:rPr>
              <w:t xml:space="preserve"> including the potential for on-line searches for shortlisted candidates</w:t>
            </w:r>
          </w:p>
          <w:p w14:paraId="6C0A984B" w14:textId="77777777" w:rsidR="00DC3034" w:rsidRPr="0024514F" w:rsidRDefault="00DC3034">
            <w:pPr>
              <w:numPr>
                <w:ilvl w:val="0"/>
                <w:numId w:val="35"/>
              </w:numPr>
              <w:spacing w:after="200" w:line="276" w:lineRule="auto"/>
              <w:ind w:left="360" w:right="113"/>
              <w:contextualSpacing/>
              <w:rPr>
                <w:rFonts w:eastAsia="Times New Roman"/>
                <w:i/>
                <w:sz w:val="24"/>
                <w:szCs w:val="24"/>
              </w:rPr>
            </w:pPr>
            <w:r w:rsidRPr="0024514F">
              <w:rPr>
                <w:rFonts w:eastAsia="Times New Roman" w:cs="Arial"/>
                <w:bCs/>
                <w:i/>
                <w:sz w:val="24"/>
                <w:szCs w:val="24"/>
              </w:rPr>
              <w:t>Recruitment Toolkit</w:t>
            </w:r>
          </w:p>
          <w:p w14:paraId="6D8164A9" w14:textId="77777777" w:rsidR="00DC3034" w:rsidRPr="0024514F" w:rsidRDefault="00DC3034">
            <w:pPr>
              <w:spacing w:after="200" w:line="276" w:lineRule="auto"/>
              <w:ind w:right="113"/>
              <w:contextualSpacing/>
              <w:rPr>
                <w:rFonts w:eastAsia="Times New Roman"/>
                <w:i/>
                <w:sz w:val="24"/>
                <w:szCs w:val="24"/>
              </w:rPr>
            </w:pPr>
          </w:p>
        </w:tc>
      </w:tr>
      <w:tr w:rsidR="00DC3034" w:rsidRPr="00CE27D6" w14:paraId="09CB87E9" w14:textId="77777777" w:rsidTr="00A42DD0">
        <w:tc>
          <w:tcPr>
            <w:tcW w:w="4820" w:type="dxa"/>
          </w:tcPr>
          <w:p w14:paraId="698D1012" w14:textId="77777777" w:rsidR="00874FC5" w:rsidRPr="00124267" w:rsidRDefault="00874FC5" w:rsidP="00874FC5">
            <w:pPr>
              <w:ind w:right="57"/>
              <w:rPr>
                <w:sz w:val="24"/>
                <w:szCs w:val="24"/>
              </w:rPr>
            </w:pPr>
            <w:r w:rsidRPr="00124267">
              <w:rPr>
                <w:sz w:val="24"/>
                <w:szCs w:val="24"/>
              </w:rPr>
              <w:t>The staff records on EVIDE are an important part of our commitment to Safeguarding and will be maintained by a member of the office management team.</w:t>
            </w:r>
          </w:p>
          <w:p w14:paraId="63AE8297" w14:textId="77777777" w:rsidR="00874FC5" w:rsidRPr="00124267" w:rsidRDefault="00874FC5" w:rsidP="00874FC5">
            <w:pPr>
              <w:ind w:right="57"/>
              <w:rPr>
                <w:sz w:val="24"/>
                <w:szCs w:val="24"/>
              </w:rPr>
            </w:pPr>
          </w:p>
          <w:p w14:paraId="5AC27B30" w14:textId="35390CFD" w:rsidR="00DC3034" w:rsidRPr="00874FC5" w:rsidRDefault="00874FC5" w:rsidP="00874FC5">
            <w:pPr>
              <w:ind w:right="57"/>
            </w:pPr>
            <w:r w:rsidRPr="00124267">
              <w:rPr>
                <w:sz w:val="24"/>
                <w:szCs w:val="24"/>
              </w:rPr>
              <w:t>It will then be audited on a regular basis.</w:t>
            </w:r>
          </w:p>
        </w:tc>
        <w:tc>
          <w:tcPr>
            <w:tcW w:w="4962" w:type="dxa"/>
            <w:shd w:val="clear" w:color="auto" w:fill="F2F2F2" w:themeFill="background1" w:themeFillShade="F2"/>
          </w:tcPr>
          <w:p w14:paraId="71FCBE05" w14:textId="77777777" w:rsidR="00DC3034" w:rsidRPr="0024514F" w:rsidRDefault="00DC3034">
            <w:pPr>
              <w:widowControl w:val="0"/>
              <w:autoSpaceDE w:val="0"/>
              <w:autoSpaceDN w:val="0"/>
              <w:adjustRightInd w:val="0"/>
              <w:spacing w:line="264" w:lineRule="exact"/>
              <w:ind w:right="113"/>
              <w:rPr>
                <w:rFonts w:cs="Arial"/>
                <w:i/>
                <w:sz w:val="24"/>
                <w:szCs w:val="24"/>
              </w:rPr>
            </w:pPr>
            <w:r w:rsidRPr="0024514F">
              <w:rPr>
                <w:rFonts w:cs="Arial"/>
                <w:i/>
                <w:sz w:val="24"/>
                <w:szCs w:val="24"/>
              </w:rPr>
              <w:t>Where the volunteer is undertaking regulated activity an enhanced DBS and barred list check will be undertaken.</w:t>
            </w:r>
          </w:p>
          <w:p w14:paraId="0812C101" w14:textId="77777777" w:rsidR="00DC3034" w:rsidRPr="0024514F" w:rsidRDefault="00DC3034">
            <w:pPr>
              <w:widowControl w:val="0"/>
              <w:autoSpaceDE w:val="0"/>
              <w:autoSpaceDN w:val="0"/>
              <w:adjustRightInd w:val="0"/>
              <w:spacing w:line="264" w:lineRule="exact"/>
              <w:ind w:right="113"/>
              <w:rPr>
                <w:rFonts w:cs="Arial"/>
                <w:i/>
                <w:sz w:val="24"/>
                <w:szCs w:val="24"/>
              </w:rPr>
            </w:pPr>
          </w:p>
          <w:p w14:paraId="5282E827" w14:textId="267CF7DC" w:rsidR="00DC3034" w:rsidRPr="0024514F" w:rsidRDefault="00DC3034">
            <w:pPr>
              <w:widowControl w:val="0"/>
              <w:autoSpaceDE w:val="0"/>
              <w:autoSpaceDN w:val="0"/>
              <w:adjustRightInd w:val="0"/>
              <w:spacing w:line="264" w:lineRule="exact"/>
              <w:ind w:right="113"/>
              <w:rPr>
                <w:rFonts w:cs="Arial"/>
                <w:i/>
                <w:sz w:val="24"/>
                <w:szCs w:val="24"/>
              </w:rPr>
            </w:pPr>
            <w:r w:rsidRPr="0024514F">
              <w:rPr>
                <w:rFonts w:cs="Arial"/>
                <w:i/>
                <w:sz w:val="24"/>
                <w:szCs w:val="24"/>
              </w:rPr>
              <w:t xml:space="preserve">Where the volunteer is not in regulated </w:t>
            </w:r>
            <w:r w:rsidR="007C694B" w:rsidRPr="0024514F">
              <w:rPr>
                <w:rFonts w:cs="Arial"/>
                <w:i/>
                <w:sz w:val="24"/>
                <w:szCs w:val="24"/>
              </w:rPr>
              <w:t>activity,</w:t>
            </w:r>
            <w:r w:rsidRPr="0024514F">
              <w:rPr>
                <w:rFonts w:cs="Arial"/>
                <w:i/>
                <w:sz w:val="24"/>
                <w:szCs w:val="24"/>
              </w:rPr>
              <w:t xml:space="preserve"> we will undertake an enhanced DBS but are not legally allowed to do a barred list check.</w:t>
            </w:r>
          </w:p>
          <w:p w14:paraId="03110121" w14:textId="77777777" w:rsidR="00DC3034" w:rsidRPr="0024514F" w:rsidRDefault="00DC3034">
            <w:pPr>
              <w:widowControl w:val="0"/>
              <w:autoSpaceDE w:val="0"/>
              <w:autoSpaceDN w:val="0"/>
              <w:adjustRightInd w:val="0"/>
              <w:spacing w:line="264" w:lineRule="exact"/>
              <w:ind w:right="113"/>
              <w:rPr>
                <w:rFonts w:cs="Arial"/>
                <w:i/>
                <w:sz w:val="24"/>
                <w:szCs w:val="24"/>
              </w:rPr>
            </w:pPr>
          </w:p>
          <w:p w14:paraId="177145AF" w14:textId="77777777" w:rsidR="007E13C9" w:rsidRPr="00B062EA" w:rsidRDefault="007E13C9" w:rsidP="007E13C9">
            <w:pPr>
              <w:ind w:right="113"/>
              <w:rPr>
                <w:i/>
                <w:sz w:val="24"/>
                <w:szCs w:val="24"/>
              </w:rPr>
            </w:pPr>
            <w:r w:rsidRPr="00B062EA">
              <w:rPr>
                <w:i/>
                <w:sz w:val="24"/>
                <w:szCs w:val="24"/>
              </w:rPr>
              <w:t>Evide staff records will be overseen and directly managed by the Hub Leader and reviewed:</w:t>
            </w:r>
          </w:p>
          <w:p w14:paraId="6F8B0085" w14:textId="77777777" w:rsidR="007E13C9" w:rsidRPr="00B062EA" w:rsidRDefault="007E13C9">
            <w:pPr>
              <w:numPr>
                <w:ilvl w:val="0"/>
                <w:numId w:val="36"/>
              </w:numPr>
              <w:spacing w:after="200" w:line="276" w:lineRule="auto"/>
              <w:ind w:left="360" w:right="113"/>
              <w:contextualSpacing/>
              <w:rPr>
                <w:rFonts w:eastAsia="Times New Roman"/>
                <w:i/>
                <w:sz w:val="24"/>
                <w:szCs w:val="24"/>
              </w:rPr>
            </w:pPr>
            <w:r w:rsidRPr="00B062EA">
              <w:rPr>
                <w:rFonts w:eastAsia="Times New Roman"/>
                <w:i/>
                <w:sz w:val="24"/>
                <w:szCs w:val="24"/>
              </w:rPr>
              <w:t>Every half term by the Hub Leader</w:t>
            </w:r>
          </w:p>
          <w:p w14:paraId="429FE620" w14:textId="77777777" w:rsidR="007E13C9" w:rsidRPr="00B062EA" w:rsidRDefault="007E13C9">
            <w:pPr>
              <w:numPr>
                <w:ilvl w:val="0"/>
                <w:numId w:val="36"/>
              </w:numPr>
              <w:spacing w:after="200" w:line="276" w:lineRule="auto"/>
              <w:ind w:left="360" w:right="113"/>
              <w:contextualSpacing/>
              <w:rPr>
                <w:rFonts w:eastAsia="Times New Roman"/>
                <w:i/>
                <w:sz w:val="24"/>
                <w:szCs w:val="24"/>
              </w:rPr>
            </w:pPr>
            <w:r w:rsidRPr="00B062EA">
              <w:rPr>
                <w:rFonts w:eastAsia="Times New Roman"/>
                <w:i/>
                <w:sz w:val="24"/>
                <w:szCs w:val="24"/>
              </w:rPr>
              <w:t>By the Hub Leaders line manager as part of their regular annual visit schedule</w:t>
            </w:r>
          </w:p>
          <w:p w14:paraId="0B4C448D" w14:textId="77777777" w:rsidR="007E13C9" w:rsidRPr="00B062EA" w:rsidRDefault="007E13C9">
            <w:pPr>
              <w:numPr>
                <w:ilvl w:val="0"/>
                <w:numId w:val="36"/>
              </w:numPr>
              <w:spacing w:after="200" w:line="276" w:lineRule="auto"/>
              <w:ind w:left="360" w:right="113"/>
              <w:contextualSpacing/>
              <w:rPr>
                <w:rFonts w:eastAsia="Times New Roman"/>
                <w:i/>
                <w:sz w:val="24"/>
                <w:szCs w:val="24"/>
              </w:rPr>
            </w:pPr>
            <w:r w:rsidRPr="00B062EA">
              <w:rPr>
                <w:rFonts w:eastAsia="Times New Roman"/>
                <w:i/>
                <w:sz w:val="24"/>
                <w:szCs w:val="24"/>
              </w:rPr>
              <w:t>By the National Safeguarding Team as part of a systems and practice review or on request</w:t>
            </w:r>
          </w:p>
          <w:p w14:paraId="07EE906B" w14:textId="77777777" w:rsidR="007E13C9" w:rsidRDefault="007E13C9" w:rsidP="007E13C9">
            <w:pPr>
              <w:ind w:right="113"/>
              <w:rPr>
                <w:i/>
              </w:rPr>
            </w:pPr>
          </w:p>
          <w:p w14:paraId="66271F60" w14:textId="77777777" w:rsidR="007E13C9" w:rsidRPr="00B062EA" w:rsidRDefault="007E13C9" w:rsidP="007E13C9">
            <w:pPr>
              <w:ind w:right="113"/>
              <w:rPr>
                <w:i/>
                <w:sz w:val="24"/>
                <w:szCs w:val="24"/>
              </w:rPr>
            </w:pPr>
            <w:r w:rsidRPr="00B062EA">
              <w:rPr>
                <w:i/>
                <w:sz w:val="24"/>
                <w:szCs w:val="24"/>
              </w:rPr>
              <w:t>This will allow us to sustain effective safeguarding.</w:t>
            </w:r>
          </w:p>
          <w:p w14:paraId="445B9E0F" w14:textId="77777777" w:rsidR="00DC3034" w:rsidRPr="0024514F" w:rsidRDefault="00DC3034" w:rsidP="007E13C9">
            <w:pPr>
              <w:widowControl w:val="0"/>
              <w:autoSpaceDE w:val="0"/>
              <w:autoSpaceDN w:val="0"/>
              <w:adjustRightInd w:val="0"/>
              <w:spacing w:line="264" w:lineRule="exact"/>
              <w:ind w:right="113"/>
              <w:rPr>
                <w:i/>
                <w:sz w:val="24"/>
                <w:szCs w:val="24"/>
              </w:rPr>
            </w:pPr>
          </w:p>
        </w:tc>
      </w:tr>
      <w:tr w:rsidR="00DC3034" w:rsidRPr="00CE27D6" w14:paraId="115B4245" w14:textId="77777777" w:rsidTr="00A42DD0">
        <w:tc>
          <w:tcPr>
            <w:tcW w:w="4820" w:type="dxa"/>
          </w:tcPr>
          <w:p w14:paraId="782EBF8B" w14:textId="77777777" w:rsidR="00DC3034" w:rsidRPr="0024514F" w:rsidRDefault="00DC3034" w:rsidP="007E13C9">
            <w:pPr>
              <w:ind w:right="57"/>
              <w:rPr>
                <w:sz w:val="24"/>
                <w:szCs w:val="24"/>
                <w:lang w:val="en-US"/>
              </w:rPr>
            </w:pPr>
          </w:p>
        </w:tc>
        <w:tc>
          <w:tcPr>
            <w:tcW w:w="4962" w:type="dxa"/>
            <w:shd w:val="clear" w:color="auto" w:fill="F2F2F2" w:themeFill="background1" w:themeFillShade="F2"/>
          </w:tcPr>
          <w:p w14:paraId="17722752" w14:textId="77777777" w:rsidR="00DC3034" w:rsidRPr="0024514F" w:rsidRDefault="00DC3034" w:rsidP="007E13C9">
            <w:pPr>
              <w:ind w:right="113"/>
              <w:rPr>
                <w:i/>
                <w:sz w:val="24"/>
                <w:szCs w:val="24"/>
                <w:lang w:val="en-US"/>
              </w:rPr>
            </w:pPr>
          </w:p>
        </w:tc>
      </w:tr>
      <w:tr w:rsidR="00A42DD0" w:rsidRPr="00CE27D6" w14:paraId="109775F7" w14:textId="77777777" w:rsidTr="00A42DD0">
        <w:tc>
          <w:tcPr>
            <w:tcW w:w="4820" w:type="dxa"/>
          </w:tcPr>
          <w:p w14:paraId="5BF4DE6A" w14:textId="1CD88CDA" w:rsidR="00A42DD0" w:rsidRPr="0024514F" w:rsidRDefault="00A42DD0">
            <w:pPr>
              <w:widowControl w:val="0"/>
              <w:numPr>
                <w:ilvl w:val="0"/>
                <w:numId w:val="41"/>
              </w:numPr>
              <w:autoSpaceDE w:val="0"/>
              <w:autoSpaceDN w:val="0"/>
              <w:adjustRightInd w:val="0"/>
              <w:spacing w:line="271" w:lineRule="exact"/>
              <w:ind w:left="0" w:right="57"/>
              <w:contextualSpacing/>
              <w:rPr>
                <w:rFonts w:eastAsia="Times New Roman" w:cs="Arial"/>
                <w:sz w:val="24"/>
                <w:szCs w:val="24"/>
              </w:rPr>
            </w:pPr>
            <w:r w:rsidRPr="0024514F">
              <w:rPr>
                <w:rFonts w:eastAsia="Times New Roman"/>
                <w:sz w:val="24"/>
                <w:szCs w:val="24"/>
              </w:rPr>
              <w:t>People accessing the site will be authorised.</w:t>
            </w:r>
          </w:p>
          <w:p w14:paraId="5C05699D" w14:textId="77777777" w:rsidR="00A42DD0" w:rsidRPr="0024514F" w:rsidRDefault="00A42DD0">
            <w:pPr>
              <w:widowControl w:val="0"/>
              <w:autoSpaceDE w:val="0"/>
              <w:autoSpaceDN w:val="0"/>
              <w:adjustRightInd w:val="0"/>
              <w:spacing w:line="271" w:lineRule="exact"/>
              <w:ind w:right="57"/>
              <w:rPr>
                <w:rFonts w:cs="Arial"/>
                <w:sz w:val="24"/>
                <w:szCs w:val="24"/>
              </w:rPr>
            </w:pPr>
            <w:r w:rsidRPr="0024514F">
              <w:rPr>
                <w:rFonts w:cs="Arial"/>
                <w:sz w:val="24"/>
                <w:szCs w:val="24"/>
              </w:rPr>
              <w:t xml:space="preserve"> </w:t>
            </w:r>
          </w:p>
        </w:tc>
        <w:tc>
          <w:tcPr>
            <w:tcW w:w="4962" w:type="dxa"/>
            <w:shd w:val="clear" w:color="auto" w:fill="F2F2F2" w:themeFill="background1" w:themeFillShade="F2"/>
          </w:tcPr>
          <w:p w14:paraId="56B19575" w14:textId="45C8175F" w:rsidR="00A42DD0" w:rsidRPr="0024514F" w:rsidRDefault="00A42DD0">
            <w:pPr>
              <w:widowControl w:val="0"/>
              <w:autoSpaceDE w:val="0"/>
              <w:autoSpaceDN w:val="0"/>
              <w:adjustRightInd w:val="0"/>
              <w:spacing w:line="271" w:lineRule="exact"/>
              <w:ind w:right="113"/>
              <w:rPr>
                <w:rFonts w:cs="Arial"/>
                <w:i/>
                <w:sz w:val="24"/>
                <w:szCs w:val="24"/>
              </w:rPr>
            </w:pPr>
            <w:r w:rsidRPr="0024514F">
              <w:rPr>
                <w:i/>
                <w:sz w:val="24"/>
                <w:szCs w:val="24"/>
              </w:rPr>
              <w:t>It is expected that all staff, v</w:t>
            </w:r>
            <w:r w:rsidRPr="0024514F">
              <w:rPr>
                <w:rFonts w:cs="Arial"/>
                <w:i/>
                <w:sz w:val="24"/>
                <w:szCs w:val="24"/>
              </w:rPr>
              <w:t>isitors, and contractors will:</w:t>
            </w:r>
          </w:p>
          <w:p w14:paraId="75BF9925" w14:textId="71FBCDC4" w:rsidR="00A42DD0" w:rsidRPr="0024514F" w:rsidRDefault="00A42DD0">
            <w:pPr>
              <w:widowControl w:val="0"/>
              <w:numPr>
                <w:ilvl w:val="0"/>
                <w:numId w:val="42"/>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 xml:space="preserve">Report to the </w:t>
            </w:r>
            <w:r w:rsidR="00FE4A8C">
              <w:rPr>
                <w:rFonts w:eastAsia="Times New Roman" w:cs="Arial"/>
                <w:i/>
                <w:sz w:val="24"/>
                <w:szCs w:val="24"/>
              </w:rPr>
              <w:t>Hub</w:t>
            </w:r>
            <w:r w:rsidRPr="0024514F">
              <w:rPr>
                <w:rFonts w:eastAsia="Times New Roman" w:cs="Arial"/>
                <w:i/>
                <w:sz w:val="24"/>
                <w:szCs w:val="24"/>
              </w:rPr>
              <w:t xml:space="preserve"> reception on arrival.</w:t>
            </w:r>
          </w:p>
          <w:p w14:paraId="52631302" w14:textId="77777777" w:rsidR="00A42DD0" w:rsidRPr="0024514F" w:rsidRDefault="00A42DD0">
            <w:pPr>
              <w:widowControl w:val="0"/>
              <w:numPr>
                <w:ilvl w:val="0"/>
                <w:numId w:val="42"/>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Provide proof of identity.</w:t>
            </w:r>
          </w:p>
          <w:p w14:paraId="7B65EF3A" w14:textId="77777777" w:rsidR="00A42DD0" w:rsidRPr="0024514F" w:rsidRDefault="00A42DD0">
            <w:pPr>
              <w:widowControl w:val="0"/>
              <w:numPr>
                <w:ilvl w:val="0"/>
                <w:numId w:val="42"/>
              </w:numPr>
              <w:autoSpaceDE w:val="0"/>
              <w:autoSpaceDN w:val="0"/>
              <w:adjustRightInd w:val="0"/>
              <w:spacing w:after="200" w:line="271" w:lineRule="exact"/>
              <w:ind w:right="113"/>
              <w:contextualSpacing/>
              <w:rPr>
                <w:rFonts w:eastAsia="Times New Roman"/>
                <w:i/>
                <w:sz w:val="24"/>
                <w:szCs w:val="24"/>
              </w:rPr>
            </w:pPr>
            <w:r w:rsidRPr="0024514F">
              <w:rPr>
                <w:rFonts w:eastAsia="Times New Roman" w:cs="Arial"/>
                <w:i/>
                <w:sz w:val="24"/>
                <w:szCs w:val="24"/>
              </w:rPr>
              <w:t>Be made aware of the arrangements for safeguarding, health and safety</w:t>
            </w:r>
          </w:p>
        </w:tc>
      </w:tr>
    </w:tbl>
    <w:p w14:paraId="5C1ABDA6" w14:textId="77777777" w:rsidR="00B17784" w:rsidRDefault="00B17784" w:rsidP="005E4DE9">
      <w:pPr>
        <w:pStyle w:val="BodyText"/>
      </w:pPr>
    </w:p>
    <w:p w14:paraId="19EE7B77" w14:textId="77777777" w:rsidR="003B5422" w:rsidRDefault="003B5422" w:rsidP="00DC3034">
      <w:pPr>
        <w:pStyle w:val="Heading3"/>
        <w:rPr>
          <w:rFonts w:cs="Arial"/>
          <w:color w:val="FF5C00"/>
          <w:sz w:val="28"/>
          <w:szCs w:val="28"/>
        </w:rPr>
      </w:pPr>
      <w:bookmarkStart w:id="40" w:name="_Toc104205771"/>
      <w:bookmarkStart w:id="41" w:name="_Hlk103766210"/>
    </w:p>
    <w:p w14:paraId="32400C9D" w14:textId="77777777" w:rsidR="003B5422" w:rsidRDefault="003B5422" w:rsidP="00DC3034">
      <w:pPr>
        <w:pStyle w:val="Heading3"/>
        <w:rPr>
          <w:rFonts w:cs="Arial"/>
          <w:color w:val="FF5C00"/>
          <w:sz w:val="28"/>
          <w:szCs w:val="28"/>
        </w:rPr>
      </w:pPr>
    </w:p>
    <w:p w14:paraId="0C46CC05" w14:textId="77777777" w:rsidR="003B5422" w:rsidRDefault="003B5422" w:rsidP="00DC3034">
      <w:pPr>
        <w:pStyle w:val="Heading3"/>
        <w:rPr>
          <w:rFonts w:cs="Arial"/>
          <w:color w:val="FF5C00"/>
          <w:sz w:val="28"/>
          <w:szCs w:val="28"/>
        </w:rPr>
      </w:pPr>
    </w:p>
    <w:p w14:paraId="5E0D9BCE" w14:textId="5E30AC17" w:rsidR="00DC3034" w:rsidRPr="003E6EC8" w:rsidRDefault="00DC3034" w:rsidP="00DC3034">
      <w:pPr>
        <w:pStyle w:val="Heading3"/>
        <w:rPr>
          <w:rFonts w:cs="Arial"/>
          <w:color w:val="FF5C00"/>
          <w:sz w:val="28"/>
          <w:szCs w:val="28"/>
        </w:rPr>
      </w:pPr>
      <w:r>
        <w:rPr>
          <w:rFonts w:cs="Arial"/>
          <w:color w:val="FF5C00"/>
          <w:sz w:val="28"/>
          <w:szCs w:val="28"/>
        </w:rPr>
        <w:t xml:space="preserve">Confidentiality </w:t>
      </w:r>
      <w:r w:rsidR="008F26D8">
        <w:rPr>
          <w:rFonts w:cs="Arial"/>
          <w:color w:val="FF5C00"/>
          <w:sz w:val="28"/>
          <w:szCs w:val="28"/>
        </w:rPr>
        <w:t>&amp; Record Keeping</w:t>
      </w:r>
      <w:bookmarkEnd w:id="40"/>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8F26D8" w:rsidRPr="00CE27D6" w14:paraId="40C6B731" w14:textId="77777777" w:rsidTr="008F26D8">
        <w:tc>
          <w:tcPr>
            <w:tcW w:w="4820" w:type="dxa"/>
          </w:tcPr>
          <w:bookmarkEnd w:id="41"/>
          <w:p w14:paraId="243EAFD2" w14:textId="4BAC14F9" w:rsidR="008F26D8" w:rsidRPr="0024514F" w:rsidRDefault="008F26D8">
            <w:pPr>
              <w:rPr>
                <w:rFonts w:cs="Arial"/>
                <w:sz w:val="24"/>
                <w:szCs w:val="24"/>
              </w:rPr>
            </w:pPr>
            <w:r w:rsidRPr="0024514F">
              <w:rPr>
                <w:rFonts w:cs="Arial"/>
                <w:sz w:val="24"/>
                <w:szCs w:val="24"/>
              </w:rPr>
              <w:t>Staff</w:t>
            </w:r>
            <w:r w:rsidR="003139AB">
              <w:rPr>
                <w:rFonts w:cs="Arial"/>
                <w:sz w:val="24"/>
                <w:szCs w:val="24"/>
              </w:rPr>
              <w:t xml:space="preserve"> and </w:t>
            </w:r>
            <w:r w:rsidRPr="0024514F">
              <w:rPr>
                <w:rFonts w:cs="Arial"/>
                <w:sz w:val="24"/>
                <w:szCs w:val="24"/>
              </w:rPr>
              <w:t>volunteers have the responsibility to share relevant information about the protection of children with the DSL and potentially external investigating agencies</w:t>
            </w:r>
          </w:p>
          <w:p w14:paraId="13EBE37C" w14:textId="77777777" w:rsidR="008F26D8" w:rsidRPr="0024514F" w:rsidRDefault="008F26D8">
            <w:pPr>
              <w:rPr>
                <w:sz w:val="24"/>
                <w:szCs w:val="24"/>
              </w:rPr>
            </w:pPr>
          </w:p>
        </w:tc>
        <w:tc>
          <w:tcPr>
            <w:tcW w:w="4962" w:type="dxa"/>
            <w:shd w:val="clear" w:color="auto" w:fill="F2F2F2" w:themeFill="background1" w:themeFillShade="F2"/>
          </w:tcPr>
          <w:p w14:paraId="5B82B781" w14:textId="63BEAE5A" w:rsidR="008F26D8" w:rsidRPr="0024514F" w:rsidRDefault="008F26D8">
            <w:pPr>
              <w:ind w:right="113"/>
              <w:rPr>
                <w:i/>
                <w:sz w:val="24"/>
                <w:szCs w:val="24"/>
              </w:rPr>
            </w:pPr>
            <w:r w:rsidRPr="0024514F">
              <w:rPr>
                <w:i/>
                <w:sz w:val="24"/>
                <w:szCs w:val="24"/>
              </w:rPr>
              <w:t xml:space="preserve">At our </w:t>
            </w:r>
            <w:r w:rsidR="004005E0">
              <w:rPr>
                <w:i/>
                <w:sz w:val="24"/>
                <w:szCs w:val="24"/>
              </w:rPr>
              <w:t>Hub</w:t>
            </w:r>
            <w:r w:rsidRPr="0024514F">
              <w:rPr>
                <w:i/>
                <w:sz w:val="24"/>
                <w:szCs w:val="24"/>
              </w:rPr>
              <w:t xml:space="preserve"> we will take any disclosure very seriously.</w:t>
            </w:r>
          </w:p>
        </w:tc>
      </w:tr>
      <w:tr w:rsidR="008F26D8" w:rsidRPr="00CE27D6" w14:paraId="0E39D680" w14:textId="77777777" w:rsidTr="008F26D8">
        <w:tc>
          <w:tcPr>
            <w:tcW w:w="4820" w:type="dxa"/>
          </w:tcPr>
          <w:p w14:paraId="226E98C9" w14:textId="1FB2BA5C" w:rsidR="008F26D8" w:rsidRPr="0024514F" w:rsidRDefault="008F26D8">
            <w:pPr>
              <w:rPr>
                <w:rFonts w:cs="Arial"/>
                <w:sz w:val="24"/>
                <w:szCs w:val="24"/>
              </w:rPr>
            </w:pPr>
            <w:r w:rsidRPr="0024514F">
              <w:rPr>
                <w:rFonts w:cs="Arial"/>
                <w:sz w:val="24"/>
                <w:szCs w:val="24"/>
              </w:rPr>
              <w:t xml:space="preserve">If a </w:t>
            </w:r>
            <w:r w:rsidR="00D15BF0">
              <w:rPr>
                <w:rFonts w:cs="Arial"/>
                <w:sz w:val="24"/>
                <w:szCs w:val="24"/>
              </w:rPr>
              <w:t>child or young person</w:t>
            </w:r>
            <w:r w:rsidRPr="0024514F">
              <w:rPr>
                <w:rFonts w:cs="Arial"/>
                <w:sz w:val="24"/>
                <w:szCs w:val="24"/>
              </w:rPr>
              <w:t xml:space="preserve"> confides in a member of staff and requests that the information is kept secret, it is important that the member of staff tell the student sensitively that they have a responsibility to refer the matter to the Designated Safeguarding Lead (DSL) for the</w:t>
            </w:r>
            <w:r w:rsidR="000A23AB">
              <w:rPr>
                <w:rFonts w:cs="Arial"/>
                <w:sz w:val="24"/>
                <w:szCs w:val="24"/>
              </w:rPr>
              <w:t xml:space="preserve"> child’s </w:t>
            </w:r>
            <w:r w:rsidRPr="0024514F">
              <w:rPr>
                <w:rFonts w:cs="Arial"/>
                <w:sz w:val="24"/>
                <w:szCs w:val="24"/>
              </w:rPr>
              <w:t>own sake.</w:t>
            </w:r>
          </w:p>
          <w:p w14:paraId="07E82386" w14:textId="77777777" w:rsidR="008F26D8" w:rsidRPr="0024514F" w:rsidRDefault="008F26D8">
            <w:pPr>
              <w:rPr>
                <w:sz w:val="24"/>
                <w:szCs w:val="24"/>
              </w:rPr>
            </w:pPr>
          </w:p>
        </w:tc>
        <w:tc>
          <w:tcPr>
            <w:tcW w:w="4962" w:type="dxa"/>
            <w:shd w:val="clear" w:color="auto" w:fill="F2F2F2" w:themeFill="background1" w:themeFillShade="F2"/>
          </w:tcPr>
          <w:p w14:paraId="2E264BE2" w14:textId="59FBF833" w:rsidR="008F26D8" w:rsidRPr="00B12E6B" w:rsidRDefault="008F26D8" w:rsidP="00B12E6B">
            <w:pPr>
              <w:widowControl w:val="0"/>
              <w:autoSpaceDE w:val="0"/>
              <w:autoSpaceDN w:val="0"/>
              <w:adjustRightInd w:val="0"/>
              <w:spacing w:line="264" w:lineRule="exact"/>
              <w:ind w:right="113"/>
              <w:rPr>
                <w:rFonts w:cs="Arial"/>
                <w:i/>
                <w:sz w:val="24"/>
                <w:szCs w:val="24"/>
              </w:rPr>
            </w:pPr>
            <w:r w:rsidRPr="0024514F">
              <w:rPr>
                <w:rFonts w:cs="Arial"/>
                <w:i/>
                <w:sz w:val="24"/>
                <w:szCs w:val="24"/>
              </w:rPr>
              <w:t xml:space="preserve">We will seek to reassure our </w:t>
            </w:r>
            <w:r w:rsidR="0069146D">
              <w:rPr>
                <w:rFonts w:cs="Arial"/>
                <w:i/>
                <w:sz w:val="24"/>
                <w:szCs w:val="24"/>
              </w:rPr>
              <w:t>young people</w:t>
            </w:r>
            <w:r w:rsidRPr="0024514F">
              <w:rPr>
                <w:rFonts w:cs="Arial"/>
                <w:i/>
                <w:sz w:val="24"/>
                <w:szCs w:val="24"/>
              </w:rPr>
              <w:t xml:space="preserve"> that the matter will only be disclosed to the Designated Safeguarding Lead (DSL), who will then decide on appropriate action.</w:t>
            </w:r>
          </w:p>
        </w:tc>
      </w:tr>
      <w:tr w:rsidR="008F26D8" w:rsidRPr="00CE27D6" w14:paraId="2A2F4402" w14:textId="77777777" w:rsidTr="008F26D8">
        <w:tc>
          <w:tcPr>
            <w:tcW w:w="4820" w:type="dxa"/>
          </w:tcPr>
          <w:p w14:paraId="5BE6A538" w14:textId="2426D6CA" w:rsidR="008F26D8" w:rsidRPr="0024514F" w:rsidRDefault="008F26D8">
            <w:pPr>
              <w:rPr>
                <w:sz w:val="24"/>
                <w:szCs w:val="24"/>
              </w:rPr>
            </w:pPr>
            <w:r w:rsidRPr="0024514F">
              <w:rPr>
                <w:rFonts w:cs="Arial"/>
                <w:sz w:val="24"/>
                <w:szCs w:val="24"/>
              </w:rPr>
              <w:t xml:space="preserve">Accurate written notes will be kept of all incidents or Child Protection concerns relating to individual </w:t>
            </w:r>
            <w:r w:rsidR="0069146D">
              <w:rPr>
                <w:rFonts w:cs="Arial"/>
                <w:sz w:val="24"/>
                <w:szCs w:val="24"/>
              </w:rPr>
              <w:t>young people</w:t>
            </w:r>
            <w:r w:rsidRPr="0024514F">
              <w:rPr>
                <w:rFonts w:cs="Arial"/>
                <w:sz w:val="24"/>
                <w:szCs w:val="24"/>
              </w:rPr>
              <w:t>.</w:t>
            </w:r>
            <w:r w:rsidRPr="0024514F">
              <w:rPr>
                <w:sz w:val="24"/>
                <w:szCs w:val="24"/>
              </w:rPr>
              <w:t xml:space="preserve"> </w:t>
            </w:r>
          </w:p>
          <w:p w14:paraId="3A5D4271" w14:textId="77777777" w:rsidR="008F26D8" w:rsidRPr="0024514F" w:rsidRDefault="008F26D8">
            <w:pPr>
              <w:rPr>
                <w:sz w:val="24"/>
                <w:szCs w:val="24"/>
              </w:rPr>
            </w:pPr>
          </w:p>
          <w:p w14:paraId="26CAAE83" w14:textId="77777777" w:rsidR="008F26D8" w:rsidRPr="0024514F" w:rsidRDefault="008F26D8">
            <w:pPr>
              <w:rPr>
                <w:sz w:val="24"/>
                <w:szCs w:val="24"/>
              </w:rPr>
            </w:pPr>
          </w:p>
          <w:p w14:paraId="513BF2E6" w14:textId="0315B0D4" w:rsidR="008F26D8" w:rsidRPr="0024514F" w:rsidRDefault="008F26D8">
            <w:pPr>
              <w:rPr>
                <w:sz w:val="24"/>
                <w:szCs w:val="24"/>
              </w:rPr>
            </w:pPr>
            <w:r w:rsidRPr="0024514F">
              <w:rPr>
                <w:sz w:val="24"/>
                <w:szCs w:val="24"/>
              </w:rPr>
              <w:t xml:space="preserve">As part of their contractual arrangements any external individual or organisation with the </w:t>
            </w:r>
            <w:r w:rsidR="007E2FC5">
              <w:rPr>
                <w:sz w:val="24"/>
                <w:szCs w:val="24"/>
              </w:rPr>
              <w:t>Hub</w:t>
            </w:r>
            <w:r w:rsidRPr="0024514F">
              <w:rPr>
                <w:sz w:val="24"/>
                <w:szCs w:val="24"/>
              </w:rPr>
              <w:t xml:space="preserve">, be required to work in accordance with the </w:t>
            </w:r>
            <w:r w:rsidR="00D9235B">
              <w:rPr>
                <w:sz w:val="24"/>
                <w:szCs w:val="24"/>
              </w:rPr>
              <w:t>Hub</w:t>
            </w:r>
            <w:r w:rsidR="00AB030B">
              <w:rPr>
                <w:sz w:val="24"/>
                <w:szCs w:val="24"/>
              </w:rPr>
              <w:t xml:space="preserve"> </w:t>
            </w:r>
            <w:r w:rsidRPr="0024514F">
              <w:rPr>
                <w:sz w:val="24"/>
                <w:szCs w:val="24"/>
              </w:rPr>
              <w:t>child protection and safeguarding policy.</w:t>
            </w:r>
          </w:p>
          <w:p w14:paraId="03E2527A" w14:textId="77777777" w:rsidR="008F26D8" w:rsidRPr="0024514F" w:rsidRDefault="008F26D8">
            <w:pPr>
              <w:widowControl w:val="0"/>
              <w:autoSpaceDE w:val="0"/>
              <w:autoSpaceDN w:val="0"/>
              <w:adjustRightInd w:val="0"/>
              <w:spacing w:line="264" w:lineRule="exact"/>
              <w:ind w:right="57" w:firstLine="11"/>
              <w:rPr>
                <w:rFonts w:cs="Arial"/>
                <w:sz w:val="24"/>
                <w:szCs w:val="24"/>
              </w:rPr>
            </w:pPr>
          </w:p>
        </w:tc>
        <w:tc>
          <w:tcPr>
            <w:tcW w:w="4962" w:type="dxa"/>
            <w:shd w:val="clear" w:color="auto" w:fill="F2F2F2" w:themeFill="background1" w:themeFillShade="F2"/>
          </w:tcPr>
          <w:p w14:paraId="1C82BB89" w14:textId="4D27FFAB" w:rsidR="008F26D8" w:rsidRPr="0024514F" w:rsidRDefault="008F26D8">
            <w:pPr>
              <w:ind w:right="113"/>
              <w:rPr>
                <w:rFonts w:cs="Arial"/>
                <w:i/>
                <w:sz w:val="24"/>
                <w:szCs w:val="24"/>
              </w:rPr>
            </w:pPr>
            <w:r w:rsidRPr="0024514F">
              <w:rPr>
                <w:rFonts w:cs="Arial"/>
                <w:i/>
                <w:sz w:val="24"/>
                <w:szCs w:val="24"/>
              </w:rPr>
              <w:t xml:space="preserve">If a member of the </w:t>
            </w:r>
            <w:r w:rsidR="000A23AB">
              <w:rPr>
                <w:rFonts w:cs="Arial"/>
                <w:i/>
                <w:sz w:val="24"/>
                <w:szCs w:val="24"/>
              </w:rPr>
              <w:t>Hub</w:t>
            </w:r>
            <w:r w:rsidRPr="0024514F">
              <w:rPr>
                <w:rFonts w:cs="Arial"/>
                <w:i/>
                <w:sz w:val="24"/>
                <w:szCs w:val="24"/>
              </w:rPr>
              <w:t xml:space="preserve"> has a safeguarding or child protection concern, they must inform the DSL as soon as possible. </w:t>
            </w:r>
          </w:p>
          <w:p w14:paraId="5E61267F" w14:textId="77777777" w:rsidR="008F26D8" w:rsidRPr="0024514F" w:rsidRDefault="008F26D8">
            <w:pPr>
              <w:ind w:right="113"/>
              <w:rPr>
                <w:rFonts w:cs="Arial"/>
                <w:i/>
                <w:sz w:val="24"/>
                <w:szCs w:val="24"/>
              </w:rPr>
            </w:pPr>
          </w:p>
          <w:p w14:paraId="31845D3D" w14:textId="77777777" w:rsidR="009A09B9" w:rsidRPr="009A09B9" w:rsidRDefault="009A09B9" w:rsidP="009A09B9">
            <w:pPr>
              <w:ind w:right="113"/>
              <w:rPr>
                <w:rFonts w:cs="Arial"/>
                <w:i/>
                <w:sz w:val="24"/>
                <w:szCs w:val="24"/>
              </w:rPr>
            </w:pPr>
            <w:r w:rsidRPr="009A09B9">
              <w:rPr>
                <w:rFonts w:cs="Arial"/>
                <w:i/>
                <w:sz w:val="24"/>
                <w:szCs w:val="24"/>
              </w:rPr>
              <w:t>These will be kept on the safeguarding reporting system.</w:t>
            </w:r>
          </w:p>
          <w:p w14:paraId="628F8CCE" w14:textId="77777777" w:rsidR="008F26D8" w:rsidRPr="0024514F" w:rsidRDefault="008F26D8">
            <w:pPr>
              <w:ind w:right="113"/>
              <w:rPr>
                <w:rFonts w:cs="Arial"/>
                <w:i/>
                <w:sz w:val="24"/>
                <w:szCs w:val="24"/>
              </w:rPr>
            </w:pPr>
          </w:p>
          <w:p w14:paraId="38199CB1" w14:textId="0336A484" w:rsidR="008F26D8" w:rsidRPr="0024514F" w:rsidRDefault="008F26D8">
            <w:pPr>
              <w:ind w:right="113"/>
              <w:rPr>
                <w:i/>
                <w:sz w:val="24"/>
                <w:szCs w:val="24"/>
              </w:rPr>
            </w:pPr>
            <w:r w:rsidRPr="0024514F">
              <w:rPr>
                <w:i/>
                <w:sz w:val="24"/>
                <w:szCs w:val="24"/>
              </w:rPr>
              <w:t xml:space="preserve">Any external individual or organisation contracted by the </w:t>
            </w:r>
            <w:r w:rsidR="0069146D">
              <w:rPr>
                <w:i/>
                <w:sz w:val="24"/>
                <w:szCs w:val="24"/>
              </w:rPr>
              <w:t>project</w:t>
            </w:r>
            <w:r w:rsidRPr="0024514F">
              <w:rPr>
                <w:i/>
                <w:sz w:val="24"/>
                <w:szCs w:val="24"/>
              </w:rPr>
              <w:t xml:space="preserve"> to work with </w:t>
            </w:r>
            <w:r w:rsidR="00A07F26">
              <w:rPr>
                <w:i/>
                <w:sz w:val="24"/>
                <w:szCs w:val="24"/>
              </w:rPr>
              <w:t>children/</w:t>
            </w:r>
            <w:r w:rsidR="0069146D">
              <w:rPr>
                <w:i/>
                <w:sz w:val="24"/>
                <w:szCs w:val="24"/>
              </w:rPr>
              <w:t>young people</w:t>
            </w:r>
            <w:r w:rsidRPr="0024514F">
              <w:rPr>
                <w:i/>
                <w:sz w:val="24"/>
                <w:szCs w:val="24"/>
              </w:rPr>
              <w:t xml:space="preserve"> must report any child protection incidents or disclosures from </w:t>
            </w:r>
            <w:r w:rsidR="0069146D">
              <w:rPr>
                <w:i/>
                <w:sz w:val="24"/>
                <w:szCs w:val="24"/>
              </w:rPr>
              <w:t>young people</w:t>
            </w:r>
            <w:r w:rsidRPr="0024514F">
              <w:rPr>
                <w:i/>
                <w:sz w:val="24"/>
                <w:szCs w:val="24"/>
              </w:rPr>
              <w:t xml:space="preserve"> to the DSL at the earliest opportunity.  </w:t>
            </w:r>
          </w:p>
          <w:p w14:paraId="499D14AE" w14:textId="77777777" w:rsidR="008F26D8" w:rsidRPr="0024514F" w:rsidRDefault="008F26D8">
            <w:pPr>
              <w:widowControl w:val="0"/>
              <w:autoSpaceDE w:val="0"/>
              <w:autoSpaceDN w:val="0"/>
              <w:adjustRightInd w:val="0"/>
              <w:spacing w:line="264" w:lineRule="exact"/>
              <w:ind w:right="113"/>
              <w:contextualSpacing/>
              <w:rPr>
                <w:rFonts w:eastAsia="Times New Roman" w:cs="Arial"/>
                <w:sz w:val="24"/>
                <w:szCs w:val="24"/>
              </w:rPr>
            </w:pPr>
          </w:p>
        </w:tc>
      </w:tr>
      <w:tr w:rsidR="008F26D8" w:rsidRPr="00CE27D6" w14:paraId="7A82A027" w14:textId="77777777" w:rsidTr="008F26D8">
        <w:tc>
          <w:tcPr>
            <w:tcW w:w="4820" w:type="dxa"/>
          </w:tcPr>
          <w:p w14:paraId="72810078" w14:textId="77777777" w:rsidR="00B12E6B" w:rsidRDefault="00B12E6B">
            <w:pPr>
              <w:widowControl w:val="0"/>
              <w:autoSpaceDE w:val="0"/>
              <w:autoSpaceDN w:val="0"/>
              <w:adjustRightInd w:val="0"/>
              <w:spacing w:line="264" w:lineRule="exact"/>
              <w:ind w:right="57" w:firstLine="11"/>
              <w:rPr>
                <w:rFonts w:cs="Arial"/>
                <w:sz w:val="24"/>
                <w:szCs w:val="24"/>
              </w:rPr>
            </w:pPr>
          </w:p>
          <w:p w14:paraId="7250D0AC" w14:textId="52E33BFB" w:rsidR="008F26D8" w:rsidRPr="0024514F" w:rsidRDefault="008F26D8">
            <w:pPr>
              <w:widowControl w:val="0"/>
              <w:autoSpaceDE w:val="0"/>
              <w:autoSpaceDN w:val="0"/>
              <w:adjustRightInd w:val="0"/>
              <w:spacing w:line="264" w:lineRule="exact"/>
              <w:ind w:right="57" w:firstLine="11"/>
              <w:rPr>
                <w:rFonts w:cs="Arial"/>
                <w:sz w:val="24"/>
                <w:szCs w:val="24"/>
              </w:rPr>
            </w:pPr>
            <w:r w:rsidRPr="0024514F">
              <w:rPr>
                <w:rFonts w:cs="Arial"/>
                <w:sz w:val="24"/>
                <w:szCs w:val="24"/>
              </w:rPr>
              <w:t xml:space="preserve">Working in partnership with parents is important, the </w:t>
            </w:r>
            <w:r w:rsidR="0069146D">
              <w:rPr>
                <w:rFonts w:cs="Arial"/>
                <w:sz w:val="24"/>
                <w:szCs w:val="24"/>
              </w:rPr>
              <w:t>project</w:t>
            </w:r>
            <w:r w:rsidRPr="0024514F">
              <w:rPr>
                <w:rFonts w:cs="Arial"/>
                <w:sz w:val="24"/>
                <w:szCs w:val="24"/>
              </w:rPr>
              <w:t xml:space="preserve"> should endeavour to do this at all times. It is recognised however that there are occasions when it is in the child’s best interest for work to be undertaken and referrals made without the </w:t>
            </w:r>
            <w:r w:rsidR="00166E76" w:rsidRPr="0024514F">
              <w:rPr>
                <w:rFonts w:cs="Arial"/>
                <w:sz w:val="24"/>
                <w:szCs w:val="24"/>
              </w:rPr>
              <w:t>parent’s</w:t>
            </w:r>
            <w:r w:rsidRPr="0024514F">
              <w:rPr>
                <w:rFonts w:cs="Arial"/>
                <w:sz w:val="24"/>
                <w:szCs w:val="24"/>
              </w:rPr>
              <w:t xml:space="preserve"> initial consent to ensure the welfare and safety of our </w:t>
            </w:r>
            <w:r w:rsidR="0069146D">
              <w:rPr>
                <w:rFonts w:cs="Arial"/>
                <w:sz w:val="24"/>
                <w:szCs w:val="24"/>
              </w:rPr>
              <w:t>young people</w:t>
            </w:r>
            <w:r w:rsidRPr="0024514F">
              <w:rPr>
                <w:rFonts w:cs="Arial"/>
                <w:sz w:val="24"/>
                <w:szCs w:val="24"/>
              </w:rPr>
              <w:t>.</w:t>
            </w:r>
          </w:p>
        </w:tc>
        <w:tc>
          <w:tcPr>
            <w:tcW w:w="4962" w:type="dxa"/>
            <w:shd w:val="clear" w:color="auto" w:fill="F2F2F2" w:themeFill="background1" w:themeFillShade="F2"/>
          </w:tcPr>
          <w:p w14:paraId="47829AA9" w14:textId="77777777" w:rsidR="00B12E6B" w:rsidRDefault="00B12E6B">
            <w:pPr>
              <w:widowControl w:val="0"/>
              <w:numPr>
                <w:ilvl w:val="0"/>
                <w:numId w:val="37"/>
              </w:numPr>
              <w:autoSpaceDE w:val="0"/>
              <w:autoSpaceDN w:val="0"/>
              <w:adjustRightInd w:val="0"/>
              <w:spacing w:line="264" w:lineRule="exact"/>
              <w:ind w:left="0" w:right="113" w:hanging="283"/>
              <w:contextualSpacing/>
              <w:rPr>
                <w:rFonts w:eastAsia="Times New Roman" w:cs="Arial"/>
                <w:sz w:val="24"/>
                <w:szCs w:val="24"/>
              </w:rPr>
            </w:pPr>
          </w:p>
          <w:p w14:paraId="21624F6C" w14:textId="1CAA2CBA" w:rsidR="008F26D8" w:rsidRPr="0024514F" w:rsidRDefault="008F26D8">
            <w:pPr>
              <w:widowControl w:val="0"/>
              <w:numPr>
                <w:ilvl w:val="0"/>
                <w:numId w:val="37"/>
              </w:numPr>
              <w:autoSpaceDE w:val="0"/>
              <w:autoSpaceDN w:val="0"/>
              <w:adjustRightInd w:val="0"/>
              <w:spacing w:line="264" w:lineRule="exact"/>
              <w:ind w:left="0" w:right="113" w:hanging="283"/>
              <w:contextualSpacing/>
              <w:rPr>
                <w:rFonts w:eastAsia="Times New Roman" w:cs="Arial"/>
                <w:sz w:val="24"/>
                <w:szCs w:val="24"/>
              </w:rPr>
            </w:pPr>
            <w:r w:rsidRPr="0024514F">
              <w:rPr>
                <w:rFonts w:eastAsia="Times New Roman" w:cs="Arial"/>
                <w:sz w:val="24"/>
                <w:szCs w:val="24"/>
              </w:rPr>
              <w:t xml:space="preserve">To do this </w:t>
            </w:r>
            <w:r w:rsidR="00E65F7B">
              <w:rPr>
                <w:rFonts w:eastAsia="Times New Roman" w:cs="Arial"/>
                <w:sz w:val="24"/>
                <w:szCs w:val="24"/>
              </w:rPr>
              <w:t>we</w:t>
            </w:r>
            <w:r w:rsidRPr="0024514F">
              <w:rPr>
                <w:rFonts w:eastAsia="Times New Roman" w:cs="Arial"/>
                <w:sz w:val="24"/>
                <w:szCs w:val="24"/>
              </w:rPr>
              <w:t xml:space="preserve"> will:</w:t>
            </w:r>
          </w:p>
          <w:p w14:paraId="538D9C4E" w14:textId="6C28AEB3" w:rsidR="008F26D8" w:rsidRDefault="008F26D8">
            <w:pPr>
              <w:widowControl w:val="0"/>
              <w:numPr>
                <w:ilvl w:val="0"/>
                <w:numId w:val="38"/>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Aim to help parents understand that the </w:t>
            </w:r>
            <w:r w:rsidR="0069146D">
              <w:rPr>
                <w:rFonts w:eastAsia="Times New Roman" w:cs="Arial"/>
                <w:i/>
                <w:sz w:val="24"/>
                <w:szCs w:val="24"/>
              </w:rPr>
              <w:t>community project</w:t>
            </w:r>
            <w:r w:rsidRPr="0024514F">
              <w:rPr>
                <w:rFonts w:eastAsia="Times New Roman" w:cs="Arial"/>
                <w:i/>
                <w:sz w:val="24"/>
                <w:szCs w:val="24"/>
              </w:rPr>
              <w:t xml:space="preserve"> has a responsibility for the welfare of all </w:t>
            </w:r>
            <w:r w:rsidR="0069146D">
              <w:rPr>
                <w:rFonts w:eastAsia="Times New Roman" w:cs="Arial"/>
                <w:i/>
                <w:sz w:val="24"/>
                <w:szCs w:val="24"/>
              </w:rPr>
              <w:t>young people</w:t>
            </w:r>
            <w:r w:rsidRPr="0024514F">
              <w:rPr>
                <w:rFonts w:eastAsia="Times New Roman" w:cs="Arial"/>
                <w:i/>
                <w:sz w:val="24"/>
                <w:szCs w:val="24"/>
              </w:rPr>
              <w:t xml:space="preserve"> and has a duty to refer cases to the Local Authority in the best interests of the </w:t>
            </w:r>
            <w:r w:rsidR="00F20121">
              <w:rPr>
                <w:rFonts w:eastAsia="Times New Roman" w:cs="Arial"/>
                <w:i/>
                <w:sz w:val="24"/>
                <w:szCs w:val="24"/>
              </w:rPr>
              <w:t>child.</w:t>
            </w:r>
          </w:p>
          <w:p w14:paraId="10CAF3C9" w14:textId="77777777" w:rsidR="00457C9A" w:rsidRDefault="00457C9A" w:rsidP="00457C9A">
            <w:pPr>
              <w:widowControl w:val="0"/>
              <w:autoSpaceDE w:val="0"/>
              <w:autoSpaceDN w:val="0"/>
              <w:adjustRightInd w:val="0"/>
              <w:spacing w:line="264" w:lineRule="exact"/>
              <w:ind w:left="360" w:right="113"/>
              <w:contextualSpacing/>
              <w:rPr>
                <w:rFonts w:eastAsia="Times New Roman" w:cs="Arial"/>
                <w:i/>
                <w:sz w:val="24"/>
                <w:szCs w:val="24"/>
              </w:rPr>
            </w:pPr>
          </w:p>
          <w:p w14:paraId="7AB22D68" w14:textId="13A3DFBC" w:rsidR="008F26D8" w:rsidRPr="00457C9A" w:rsidRDefault="008F26D8">
            <w:pPr>
              <w:pStyle w:val="ListParagraph"/>
              <w:widowControl w:val="0"/>
              <w:numPr>
                <w:ilvl w:val="0"/>
                <w:numId w:val="41"/>
              </w:numPr>
              <w:autoSpaceDE w:val="0"/>
              <w:autoSpaceDN w:val="0"/>
              <w:adjustRightInd w:val="0"/>
              <w:spacing w:line="264" w:lineRule="exact"/>
              <w:ind w:left="314" w:right="113" w:hanging="314"/>
              <w:rPr>
                <w:rFonts w:eastAsia="Times New Roman" w:cs="Arial"/>
                <w:i/>
                <w:sz w:val="24"/>
                <w:szCs w:val="24"/>
              </w:rPr>
            </w:pPr>
            <w:r w:rsidRPr="00457C9A">
              <w:rPr>
                <w:rFonts w:eastAsia="Times New Roman" w:cs="Arial"/>
                <w:i/>
                <w:sz w:val="24"/>
                <w:szCs w:val="24"/>
              </w:rPr>
              <w:t xml:space="preserve">Consider the safety of the </w:t>
            </w:r>
            <w:r w:rsidR="00F20121" w:rsidRPr="00457C9A">
              <w:rPr>
                <w:rFonts w:eastAsia="Times New Roman" w:cs="Arial"/>
                <w:i/>
                <w:sz w:val="24"/>
                <w:szCs w:val="24"/>
              </w:rPr>
              <w:t>child</w:t>
            </w:r>
            <w:r w:rsidRPr="00457C9A">
              <w:rPr>
                <w:rFonts w:eastAsia="Times New Roman" w:cs="Arial"/>
                <w:i/>
                <w:sz w:val="24"/>
                <w:szCs w:val="24"/>
              </w:rPr>
              <w:t xml:space="preserve"> and, should a concern arise the DSL has the responsibility to seek advice prior to contacting parents.</w:t>
            </w:r>
          </w:p>
          <w:p w14:paraId="2084DD27" w14:textId="77777777" w:rsidR="008F26D8" w:rsidRPr="0024514F" w:rsidRDefault="008F26D8">
            <w:pPr>
              <w:widowControl w:val="0"/>
              <w:numPr>
                <w:ilvl w:val="0"/>
                <w:numId w:val="38"/>
              </w:numPr>
              <w:autoSpaceDE w:val="0"/>
              <w:autoSpaceDN w:val="0"/>
              <w:adjustRightInd w:val="0"/>
              <w:spacing w:line="264" w:lineRule="exact"/>
              <w:ind w:left="360" w:right="113"/>
              <w:contextualSpacing/>
              <w:rPr>
                <w:rFonts w:eastAsia="Times New Roman" w:cs="Arial"/>
                <w:i/>
                <w:sz w:val="24"/>
                <w:szCs w:val="24"/>
              </w:rPr>
            </w:pPr>
            <w:r w:rsidRPr="0024514F">
              <w:rPr>
                <w:rFonts w:eastAsia="Times New Roman" w:cs="Arial"/>
                <w:i/>
                <w:sz w:val="24"/>
                <w:szCs w:val="24"/>
              </w:rPr>
              <w:t>Make all our policies available on the website and on request</w:t>
            </w:r>
          </w:p>
          <w:p w14:paraId="2424EA13" w14:textId="77777777" w:rsidR="008F26D8" w:rsidRPr="0024514F" w:rsidRDefault="008F26D8">
            <w:pPr>
              <w:widowControl w:val="0"/>
              <w:numPr>
                <w:ilvl w:val="0"/>
                <w:numId w:val="38"/>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Ensure a robust complaints system is in place to deal with issues raised by parents and carers</w:t>
            </w:r>
          </w:p>
          <w:p w14:paraId="3734AAA0" w14:textId="18544B34" w:rsidR="008F26D8" w:rsidRPr="0024514F" w:rsidRDefault="008F26D8">
            <w:pPr>
              <w:numPr>
                <w:ilvl w:val="0"/>
                <w:numId w:val="38"/>
              </w:numPr>
              <w:spacing w:after="200" w:line="276" w:lineRule="auto"/>
              <w:ind w:left="360" w:right="113"/>
              <w:contextualSpacing/>
              <w:rPr>
                <w:rFonts w:eastAsia="Times New Roman" w:cs="Arial"/>
                <w:i/>
                <w:sz w:val="24"/>
                <w:szCs w:val="24"/>
              </w:rPr>
            </w:pPr>
            <w:r w:rsidRPr="0024514F">
              <w:rPr>
                <w:rFonts w:eastAsia="Times New Roman" w:cs="Arial"/>
                <w:i/>
                <w:sz w:val="24"/>
                <w:szCs w:val="24"/>
              </w:rPr>
              <w:t xml:space="preserve">Provide advice and signpost parents and carers to other services where </w:t>
            </w:r>
            <w:r w:rsidR="0069146D">
              <w:rPr>
                <w:rFonts w:eastAsia="Times New Roman" w:cs="Arial"/>
                <w:i/>
                <w:sz w:val="24"/>
                <w:szCs w:val="24"/>
              </w:rPr>
              <w:t>young people</w:t>
            </w:r>
            <w:r w:rsidRPr="0024514F">
              <w:rPr>
                <w:rFonts w:eastAsia="Times New Roman" w:cs="Arial"/>
                <w:i/>
                <w:sz w:val="24"/>
                <w:szCs w:val="24"/>
              </w:rPr>
              <w:t xml:space="preserve"> need extra support</w:t>
            </w:r>
          </w:p>
        </w:tc>
      </w:tr>
      <w:tr w:rsidR="008F26D8" w:rsidRPr="00CE27D6" w14:paraId="5508E262" w14:textId="77777777" w:rsidTr="008F26D8">
        <w:tc>
          <w:tcPr>
            <w:tcW w:w="4820" w:type="dxa"/>
          </w:tcPr>
          <w:p w14:paraId="2F087CBF" w14:textId="47E0D02B" w:rsidR="008F26D8" w:rsidRPr="0024514F" w:rsidRDefault="008F26D8">
            <w:pPr>
              <w:rPr>
                <w:sz w:val="24"/>
                <w:szCs w:val="24"/>
              </w:rPr>
            </w:pPr>
            <w:r w:rsidRPr="0024514F">
              <w:rPr>
                <w:rFonts w:cs="Arial"/>
                <w:sz w:val="24"/>
                <w:szCs w:val="24"/>
              </w:rPr>
              <w:t xml:space="preserve">Child Protection records must be kept secure and arrangements in the </w:t>
            </w:r>
            <w:r w:rsidR="0069146D">
              <w:rPr>
                <w:rFonts w:cs="Arial"/>
                <w:sz w:val="24"/>
                <w:szCs w:val="24"/>
              </w:rPr>
              <w:t>community project</w:t>
            </w:r>
            <w:r w:rsidRPr="0024514F">
              <w:rPr>
                <w:rFonts w:cs="Arial"/>
                <w:sz w:val="24"/>
                <w:szCs w:val="24"/>
              </w:rPr>
              <w:t xml:space="preserve"> must comply with the Data Protection Policy.</w:t>
            </w:r>
          </w:p>
        </w:tc>
        <w:tc>
          <w:tcPr>
            <w:tcW w:w="4962" w:type="dxa"/>
            <w:shd w:val="clear" w:color="auto" w:fill="F2F2F2" w:themeFill="background1" w:themeFillShade="F2"/>
          </w:tcPr>
          <w:p w14:paraId="1ED68C1F" w14:textId="77777777" w:rsidR="008F26D8" w:rsidRPr="0024514F" w:rsidRDefault="008F26D8">
            <w:pPr>
              <w:ind w:right="57"/>
              <w:rPr>
                <w:rFonts w:cs="Arial"/>
                <w:i/>
                <w:sz w:val="24"/>
                <w:szCs w:val="24"/>
              </w:rPr>
            </w:pPr>
            <w:r w:rsidRPr="0024514F">
              <w:rPr>
                <w:rFonts w:cs="Arial"/>
                <w:i/>
                <w:sz w:val="24"/>
                <w:szCs w:val="24"/>
              </w:rPr>
              <w:t xml:space="preserve">The DSL will ensure that all Child Protection records are kept separately from pupil records and stored securely. </w:t>
            </w:r>
          </w:p>
          <w:p w14:paraId="27CA3DF5" w14:textId="77777777" w:rsidR="008F26D8" w:rsidRPr="00AC1533" w:rsidRDefault="008F26D8">
            <w:pPr>
              <w:ind w:right="57"/>
              <w:rPr>
                <w:rFonts w:cs="Arial"/>
                <w:i/>
                <w:sz w:val="16"/>
                <w:szCs w:val="16"/>
              </w:rPr>
            </w:pPr>
          </w:p>
          <w:p w14:paraId="14B7986E" w14:textId="77777777" w:rsidR="008F26D8" w:rsidRPr="0024514F" w:rsidRDefault="008F26D8">
            <w:pPr>
              <w:ind w:right="57"/>
              <w:rPr>
                <w:rFonts w:cs="Arial"/>
                <w:i/>
                <w:sz w:val="24"/>
                <w:szCs w:val="24"/>
              </w:rPr>
            </w:pPr>
            <w:r w:rsidRPr="0024514F">
              <w:rPr>
                <w:rFonts w:cs="Arial"/>
                <w:i/>
                <w:sz w:val="24"/>
                <w:szCs w:val="24"/>
              </w:rPr>
              <w:t>Information from these files will only be shared with relevant staff when it is necessary to do so and in a manner consistent with data protection legislation</w:t>
            </w:r>
          </w:p>
          <w:p w14:paraId="625F5ED1" w14:textId="77777777" w:rsidR="008F26D8" w:rsidRPr="00AC1533" w:rsidRDefault="008F26D8">
            <w:pPr>
              <w:ind w:right="57"/>
              <w:rPr>
                <w:rFonts w:cs="Arial"/>
                <w:i/>
                <w:sz w:val="16"/>
                <w:szCs w:val="16"/>
              </w:rPr>
            </w:pPr>
          </w:p>
          <w:p w14:paraId="7FC5743A" w14:textId="02841F5D" w:rsidR="008F26D8" w:rsidRPr="0024514F" w:rsidRDefault="008F26D8">
            <w:pPr>
              <w:ind w:right="57"/>
              <w:rPr>
                <w:i/>
                <w:sz w:val="24"/>
                <w:szCs w:val="24"/>
              </w:rPr>
            </w:pPr>
            <w:r w:rsidRPr="0024514F">
              <w:rPr>
                <w:i/>
                <w:sz w:val="24"/>
                <w:szCs w:val="24"/>
              </w:rPr>
              <w:t xml:space="preserve">In our </w:t>
            </w:r>
            <w:r w:rsidR="009F3E21">
              <w:rPr>
                <w:i/>
                <w:sz w:val="24"/>
                <w:szCs w:val="24"/>
              </w:rPr>
              <w:t>Hubs</w:t>
            </w:r>
            <w:r w:rsidRPr="0024514F">
              <w:rPr>
                <w:i/>
                <w:sz w:val="24"/>
                <w:szCs w:val="24"/>
              </w:rPr>
              <w:t xml:space="preserve"> we will monitor the progress and achievement of children in need of a social worker to ensure parity in attainment between all out </w:t>
            </w:r>
            <w:r w:rsidR="0069146D">
              <w:rPr>
                <w:i/>
                <w:sz w:val="24"/>
                <w:szCs w:val="24"/>
              </w:rPr>
              <w:t>young people</w:t>
            </w:r>
          </w:p>
        </w:tc>
      </w:tr>
      <w:tr w:rsidR="008F26D8" w:rsidRPr="00CE27D6" w14:paraId="5E9906D0" w14:textId="77777777" w:rsidTr="008F26D8">
        <w:tc>
          <w:tcPr>
            <w:tcW w:w="4820" w:type="dxa"/>
          </w:tcPr>
          <w:p w14:paraId="1461BD3C" w14:textId="2DF0F6CC" w:rsidR="00FA12D8" w:rsidRPr="00FA12D8" w:rsidRDefault="00FA12D8" w:rsidP="00FA12D8">
            <w:pPr>
              <w:rPr>
                <w:rFonts w:cs="Arial"/>
                <w:sz w:val="24"/>
                <w:szCs w:val="24"/>
              </w:rPr>
            </w:pPr>
            <w:r w:rsidRPr="00087FC6">
              <w:rPr>
                <w:rFonts w:cs="Arial"/>
                <w:sz w:val="24"/>
                <w:szCs w:val="24"/>
              </w:rPr>
              <w:t>Upon receipt of any request regarding direct access to documentation on a Child Protection file, the Hub Leader will be informed and a decision taken on the appropriate way forward in accordance with the Data Protection Policy.</w:t>
            </w:r>
          </w:p>
        </w:tc>
        <w:tc>
          <w:tcPr>
            <w:tcW w:w="4962" w:type="dxa"/>
            <w:shd w:val="clear" w:color="auto" w:fill="F2F2F2" w:themeFill="background1" w:themeFillShade="F2"/>
          </w:tcPr>
          <w:p w14:paraId="63D080E3" w14:textId="77777777" w:rsidR="00457C9A" w:rsidRDefault="00457C9A">
            <w:pPr>
              <w:ind w:right="57"/>
              <w:rPr>
                <w:rFonts w:cs="Arial"/>
                <w:i/>
                <w:sz w:val="24"/>
                <w:szCs w:val="24"/>
              </w:rPr>
            </w:pPr>
          </w:p>
          <w:p w14:paraId="04A570E8" w14:textId="126FBDC9" w:rsidR="008F26D8" w:rsidRPr="0024514F" w:rsidRDefault="008F26D8">
            <w:pPr>
              <w:ind w:right="57"/>
              <w:rPr>
                <w:rFonts w:cs="Arial"/>
                <w:i/>
                <w:sz w:val="24"/>
                <w:szCs w:val="24"/>
              </w:rPr>
            </w:pPr>
            <w:r w:rsidRPr="0024514F">
              <w:rPr>
                <w:rFonts w:cs="Arial"/>
                <w:i/>
                <w:sz w:val="24"/>
                <w:szCs w:val="24"/>
              </w:rPr>
              <w:t xml:space="preserve">Our </w:t>
            </w:r>
            <w:r w:rsidR="009F3E21">
              <w:rPr>
                <w:rFonts w:cs="Arial"/>
                <w:i/>
                <w:sz w:val="24"/>
                <w:szCs w:val="24"/>
              </w:rPr>
              <w:t>Hub</w:t>
            </w:r>
            <w:r w:rsidRPr="0024514F">
              <w:rPr>
                <w:rFonts w:cs="Arial"/>
                <w:i/>
                <w:sz w:val="24"/>
                <w:szCs w:val="24"/>
              </w:rPr>
              <w:t xml:space="preserve"> will only release information, including to the police, on receipt of the appropriate documentation in-line with data sharing law</w:t>
            </w:r>
            <w:r w:rsidR="00A42DD0" w:rsidRPr="0024514F">
              <w:rPr>
                <w:rFonts w:cs="Arial"/>
                <w:i/>
                <w:sz w:val="24"/>
                <w:szCs w:val="24"/>
              </w:rPr>
              <w:t>s.</w:t>
            </w:r>
          </w:p>
          <w:p w14:paraId="59E91A0B" w14:textId="77777777" w:rsidR="008F26D8" w:rsidRPr="0024514F" w:rsidRDefault="008F26D8">
            <w:pPr>
              <w:ind w:right="57"/>
              <w:rPr>
                <w:rFonts w:cs="Arial"/>
                <w:i/>
                <w:sz w:val="24"/>
                <w:szCs w:val="24"/>
              </w:rPr>
            </w:pPr>
          </w:p>
        </w:tc>
      </w:tr>
      <w:tr w:rsidR="008F26D8" w:rsidRPr="00CE27D6" w14:paraId="1B48C368" w14:textId="77777777" w:rsidTr="008F26D8">
        <w:tc>
          <w:tcPr>
            <w:tcW w:w="4820" w:type="dxa"/>
          </w:tcPr>
          <w:p w14:paraId="2FA74C34" w14:textId="158F6566" w:rsidR="008F26D8" w:rsidRPr="0024514F" w:rsidRDefault="008F26D8">
            <w:pPr>
              <w:rPr>
                <w:rFonts w:cs="Arial"/>
                <w:sz w:val="24"/>
                <w:szCs w:val="24"/>
              </w:rPr>
            </w:pPr>
          </w:p>
        </w:tc>
        <w:tc>
          <w:tcPr>
            <w:tcW w:w="4962" w:type="dxa"/>
            <w:shd w:val="clear" w:color="auto" w:fill="F2F2F2" w:themeFill="background1" w:themeFillShade="F2"/>
          </w:tcPr>
          <w:p w14:paraId="1942306F" w14:textId="50ED7F7F" w:rsidR="00457C9A" w:rsidRPr="0024514F" w:rsidRDefault="00457C9A" w:rsidP="005D01AB">
            <w:pPr>
              <w:widowControl w:val="0"/>
              <w:autoSpaceDE w:val="0"/>
              <w:autoSpaceDN w:val="0"/>
              <w:adjustRightInd w:val="0"/>
              <w:spacing w:line="264" w:lineRule="exact"/>
              <w:ind w:left="425" w:right="57"/>
              <w:contextualSpacing/>
              <w:rPr>
                <w:rFonts w:eastAsia="Times New Roman" w:cs="Arial"/>
                <w:i/>
                <w:sz w:val="24"/>
                <w:szCs w:val="24"/>
              </w:rPr>
            </w:pPr>
          </w:p>
        </w:tc>
      </w:tr>
    </w:tbl>
    <w:p w14:paraId="76E38B9B" w14:textId="77777777" w:rsidR="00457C9A" w:rsidRDefault="00457C9A" w:rsidP="00465C7D">
      <w:pPr>
        <w:pStyle w:val="Heading3"/>
        <w:rPr>
          <w:rFonts w:cs="Arial"/>
          <w:color w:val="FF5C00"/>
          <w:sz w:val="28"/>
          <w:szCs w:val="28"/>
        </w:rPr>
      </w:pPr>
      <w:bookmarkStart w:id="42" w:name="_Toc104205772"/>
    </w:p>
    <w:p w14:paraId="02C71B6D" w14:textId="7813A05E" w:rsidR="00DC3034" w:rsidRPr="00465C7D" w:rsidRDefault="00A42DD0" w:rsidP="00465C7D">
      <w:pPr>
        <w:pStyle w:val="Heading3"/>
        <w:rPr>
          <w:rFonts w:cs="Arial"/>
          <w:color w:val="FF5C00"/>
          <w:sz w:val="28"/>
          <w:szCs w:val="28"/>
        </w:rPr>
      </w:pPr>
      <w:r>
        <w:rPr>
          <w:rFonts w:cs="Arial"/>
          <w:color w:val="FF5C00"/>
          <w:sz w:val="28"/>
          <w:szCs w:val="28"/>
        </w:rPr>
        <w:t xml:space="preserve">Early Years Settings within </w:t>
      </w:r>
      <w:r w:rsidR="0069146D">
        <w:rPr>
          <w:rFonts w:cs="Arial"/>
          <w:color w:val="FF5C00"/>
          <w:sz w:val="28"/>
          <w:szCs w:val="28"/>
        </w:rPr>
        <w:t xml:space="preserve">OCP </w:t>
      </w:r>
      <w:bookmarkEnd w:id="42"/>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A42DD0" w:rsidRPr="00CE27D6" w14:paraId="2B14D5B3" w14:textId="77777777" w:rsidTr="00CA3FF8">
        <w:tc>
          <w:tcPr>
            <w:tcW w:w="4820" w:type="dxa"/>
          </w:tcPr>
          <w:p w14:paraId="7F632EE0" w14:textId="7D5CE0AC" w:rsidR="00A42DD0" w:rsidRPr="0024514F" w:rsidRDefault="00A42DD0">
            <w:pPr>
              <w:widowControl w:val="0"/>
              <w:autoSpaceDE w:val="0"/>
              <w:autoSpaceDN w:val="0"/>
              <w:adjustRightInd w:val="0"/>
              <w:spacing w:line="271" w:lineRule="exact"/>
              <w:ind w:right="113"/>
              <w:contextualSpacing/>
              <w:rPr>
                <w:rFonts w:eastAsia="Times New Roman" w:cs="Arial"/>
                <w:sz w:val="24"/>
                <w:szCs w:val="24"/>
              </w:rPr>
            </w:pPr>
            <w:r w:rsidRPr="0024514F">
              <w:rPr>
                <w:rFonts w:eastAsia="Times New Roman" w:cs="Arial"/>
                <w:sz w:val="24"/>
                <w:szCs w:val="24"/>
              </w:rPr>
              <w:t>As an early year’s provider delivering the Early Years Foundation Stage (EYFS), the</w:t>
            </w:r>
            <w:r w:rsidR="009159DA">
              <w:rPr>
                <w:rFonts w:eastAsia="Times New Roman" w:cs="Arial"/>
                <w:sz w:val="24"/>
                <w:szCs w:val="24"/>
              </w:rPr>
              <w:t xml:space="preserve"> </w:t>
            </w:r>
            <w:r w:rsidR="0069146D">
              <w:rPr>
                <w:rFonts w:eastAsia="Times New Roman" w:cs="Arial"/>
                <w:sz w:val="24"/>
                <w:szCs w:val="24"/>
              </w:rPr>
              <w:t>project</w:t>
            </w:r>
            <w:r w:rsidRPr="0024514F">
              <w:rPr>
                <w:rFonts w:eastAsia="Times New Roman" w:cs="Arial"/>
                <w:sz w:val="24"/>
                <w:szCs w:val="24"/>
              </w:rPr>
              <w:t xml:space="preserve"> aims to meet the specific safeguarding and child protection duties set out in the Childcare Act 2006 and related statutory guidance.</w:t>
            </w:r>
          </w:p>
          <w:p w14:paraId="1B0A5092" w14:textId="77777777" w:rsidR="00A42DD0" w:rsidRPr="0024514F" w:rsidRDefault="00A42DD0">
            <w:pPr>
              <w:widowControl w:val="0"/>
              <w:autoSpaceDE w:val="0"/>
              <w:autoSpaceDN w:val="0"/>
              <w:adjustRightInd w:val="0"/>
              <w:spacing w:line="271" w:lineRule="exact"/>
              <w:ind w:right="57"/>
              <w:contextualSpacing/>
              <w:rPr>
                <w:rFonts w:eastAsia="Times New Roman" w:cs="Arial"/>
                <w:sz w:val="24"/>
                <w:szCs w:val="24"/>
              </w:rPr>
            </w:pPr>
          </w:p>
          <w:p w14:paraId="75C1BAFE" w14:textId="71BE9464" w:rsidR="00A42DD0" w:rsidRPr="0024514F" w:rsidRDefault="00A42DD0">
            <w:pPr>
              <w:widowControl w:val="0"/>
              <w:autoSpaceDE w:val="0"/>
              <w:autoSpaceDN w:val="0"/>
              <w:adjustRightInd w:val="0"/>
              <w:spacing w:line="271" w:lineRule="exact"/>
              <w:ind w:right="57"/>
              <w:contextualSpacing/>
              <w:rPr>
                <w:rFonts w:cs="Arial"/>
                <w:sz w:val="24"/>
                <w:szCs w:val="24"/>
              </w:rPr>
            </w:pPr>
            <w:r w:rsidRPr="0024514F">
              <w:rPr>
                <w:rFonts w:eastAsia="Times New Roman" w:cs="Arial"/>
                <w:sz w:val="24"/>
                <w:szCs w:val="24"/>
              </w:rPr>
              <w:t>Including a member of staff responsible for leading on safeguarding within the early years provision.</w:t>
            </w:r>
          </w:p>
          <w:p w14:paraId="242F86D4" w14:textId="77777777" w:rsidR="00A42DD0" w:rsidRPr="0024514F" w:rsidRDefault="00A42DD0">
            <w:pPr>
              <w:rPr>
                <w:sz w:val="24"/>
                <w:szCs w:val="24"/>
              </w:rPr>
            </w:pPr>
          </w:p>
        </w:tc>
        <w:tc>
          <w:tcPr>
            <w:tcW w:w="4962" w:type="dxa"/>
            <w:shd w:val="clear" w:color="auto" w:fill="F2F2F2" w:themeFill="background1" w:themeFillShade="F2"/>
          </w:tcPr>
          <w:p w14:paraId="4E5443DD" w14:textId="698B6C40" w:rsidR="00A42DD0" w:rsidRPr="0024514F" w:rsidRDefault="00A42DD0">
            <w:pPr>
              <w:ind w:left="57" w:right="113"/>
              <w:rPr>
                <w:rFonts w:cs="Arial"/>
                <w:i/>
                <w:sz w:val="24"/>
                <w:szCs w:val="24"/>
              </w:rPr>
            </w:pPr>
            <w:r w:rsidRPr="0024514F">
              <w:rPr>
                <w:rFonts w:cs="Arial"/>
                <w:i/>
                <w:sz w:val="24"/>
                <w:szCs w:val="24"/>
              </w:rPr>
              <w:t xml:space="preserve">In our </w:t>
            </w:r>
            <w:r w:rsidR="00D10E57">
              <w:rPr>
                <w:rFonts w:cs="Arial"/>
                <w:i/>
                <w:sz w:val="24"/>
                <w:szCs w:val="24"/>
              </w:rPr>
              <w:t>setting</w:t>
            </w:r>
            <w:r w:rsidRPr="0024514F">
              <w:rPr>
                <w:rFonts w:cs="Arial"/>
                <w:i/>
                <w:sz w:val="24"/>
                <w:szCs w:val="24"/>
              </w:rPr>
              <w:t xml:space="preserve"> we will ensure that all children in the nursery and/or two-year old provision, are able to learn, develop, be safe and healthy by providing:</w:t>
            </w:r>
          </w:p>
          <w:p w14:paraId="11BC4EC1"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safe secure learning environment where children can be seen and heard at all times.</w:t>
            </w:r>
          </w:p>
          <w:p w14:paraId="0025F0F3"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named member of staff in the DSL team.</w:t>
            </w:r>
          </w:p>
          <w:p w14:paraId="4A993B8C"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member of staff who holds a current, paediatric first aid certificate who available on the premises at all times.</w:t>
            </w:r>
          </w:p>
          <w:p w14:paraId="738E3636"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qualified 1</w:t>
            </w:r>
            <w:r w:rsidRPr="0024514F">
              <w:rPr>
                <w:rFonts w:eastAsia="Times New Roman" w:cs="Arial"/>
                <w:i/>
                <w:sz w:val="24"/>
                <w:szCs w:val="24"/>
                <w:vertAlign w:val="superscript"/>
              </w:rPr>
              <w:t>st</w:t>
            </w:r>
            <w:r w:rsidRPr="0024514F">
              <w:rPr>
                <w:rFonts w:eastAsia="Times New Roman" w:cs="Arial"/>
                <w:i/>
                <w:sz w:val="24"/>
                <w:szCs w:val="24"/>
              </w:rPr>
              <w:t xml:space="preserve"> Aider accompanies children on school trips</w:t>
            </w:r>
          </w:p>
          <w:p w14:paraId="31C2A15E"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designated key worker who liaises with parents and carers</w:t>
            </w:r>
          </w:p>
          <w:p w14:paraId="12B54E6B"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Routine monitoring of health and safety practices, to promote children’s safety and welfare</w:t>
            </w:r>
          </w:p>
          <w:p w14:paraId="508E2C59"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Appropriate staffing, ratios and qualifications comply with statutory guidance and can meet the needs of all children</w:t>
            </w:r>
          </w:p>
          <w:p w14:paraId="5FC531D0" w14:textId="376502C3" w:rsidR="00A42DD0" w:rsidRPr="009D4F8D" w:rsidRDefault="00A42DD0">
            <w:pPr>
              <w:widowControl w:val="0"/>
              <w:numPr>
                <w:ilvl w:val="1"/>
                <w:numId w:val="40"/>
              </w:numPr>
              <w:autoSpaceDE w:val="0"/>
              <w:autoSpaceDN w:val="0"/>
              <w:adjustRightInd w:val="0"/>
              <w:spacing w:after="200" w:line="271" w:lineRule="exact"/>
              <w:ind w:left="700" w:right="113"/>
              <w:contextualSpacing/>
              <w:rPr>
                <w:rFonts w:eastAsia="Times New Roman" w:cs="Arial"/>
                <w:i/>
                <w:sz w:val="24"/>
                <w:szCs w:val="24"/>
              </w:rPr>
            </w:pPr>
            <w:r w:rsidRPr="0024514F">
              <w:rPr>
                <w:rFonts w:eastAsia="Times New Roman" w:cs="Arial"/>
                <w:b/>
                <w:i/>
                <w:sz w:val="24"/>
                <w:szCs w:val="24"/>
              </w:rPr>
              <w:t xml:space="preserve">Nursery </w:t>
            </w:r>
            <w:r w:rsidRPr="0024514F">
              <w:rPr>
                <w:rFonts w:eastAsia="Times New Roman" w:cs="Arial"/>
                <w:i/>
                <w:sz w:val="24"/>
                <w:szCs w:val="24"/>
              </w:rPr>
              <w:t>1/13 children with one member of staff a qualified teacher and at least one member of staff to hold full level 3 qualification</w:t>
            </w:r>
          </w:p>
        </w:tc>
      </w:tr>
      <w:tr w:rsidR="00CA3FF8" w:rsidRPr="00CE27D6" w14:paraId="0F3DB168" w14:textId="77777777" w:rsidTr="00CA3FF8">
        <w:tc>
          <w:tcPr>
            <w:tcW w:w="4820" w:type="dxa"/>
          </w:tcPr>
          <w:p w14:paraId="3AA058F2" w14:textId="329CB0EF" w:rsidR="00CA3FF8" w:rsidRPr="0024514F" w:rsidRDefault="00CA3FF8">
            <w:pPr>
              <w:widowControl w:val="0"/>
              <w:autoSpaceDE w:val="0"/>
              <w:autoSpaceDN w:val="0"/>
              <w:adjustRightInd w:val="0"/>
              <w:spacing w:line="271" w:lineRule="exact"/>
              <w:ind w:right="57"/>
              <w:rPr>
                <w:rFonts w:cs="Arial"/>
                <w:sz w:val="24"/>
                <w:szCs w:val="24"/>
              </w:rPr>
            </w:pPr>
            <w:r w:rsidRPr="0024514F">
              <w:rPr>
                <w:rFonts w:cs="Arial"/>
                <w:sz w:val="24"/>
                <w:szCs w:val="24"/>
              </w:rPr>
              <w:t xml:space="preserve">The </w:t>
            </w:r>
            <w:r w:rsidR="0069146D">
              <w:rPr>
                <w:rFonts w:cs="Arial"/>
                <w:sz w:val="24"/>
                <w:szCs w:val="24"/>
              </w:rPr>
              <w:t>Community project</w:t>
            </w:r>
            <w:r w:rsidRPr="0024514F">
              <w:rPr>
                <w:rFonts w:cs="Arial"/>
                <w:sz w:val="24"/>
                <w:szCs w:val="24"/>
              </w:rPr>
              <w:t xml:space="preserve"> will promote the health of all </w:t>
            </w:r>
            <w:r w:rsidR="0069146D">
              <w:rPr>
                <w:rFonts w:cs="Arial"/>
                <w:sz w:val="24"/>
                <w:szCs w:val="24"/>
              </w:rPr>
              <w:t>young people</w:t>
            </w:r>
            <w:r w:rsidRPr="0024514F">
              <w:rPr>
                <w:rFonts w:cs="Arial"/>
                <w:sz w:val="24"/>
                <w:szCs w:val="24"/>
              </w:rPr>
              <w:t>, including children in the Early Years.</w:t>
            </w:r>
          </w:p>
          <w:p w14:paraId="34810CEA" w14:textId="77777777" w:rsidR="00CA3FF8" w:rsidRPr="0024514F" w:rsidRDefault="00CA3FF8">
            <w:pPr>
              <w:widowControl w:val="0"/>
              <w:autoSpaceDE w:val="0"/>
              <w:autoSpaceDN w:val="0"/>
              <w:adjustRightInd w:val="0"/>
              <w:spacing w:line="271" w:lineRule="exact"/>
              <w:ind w:right="57"/>
              <w:rPr>
                <w:rFonts w:cs="Arial"/>
                <w:sz w:val="24"/>
                <w:szCs w:val="24"/>
              </w:rPr>
            </w:pPr>
          </w:p>
          <w:p w14:paraId="55D92E0B" w14:textId="77777777" w:rsidR="00CA3FF8" w:rsidRPr="0024514F" w:rsidRDefault="00CA3FF8">
            <w:pPr>
              <w:widowControl w:val="0"/>
              <w:autoSpaceDE w:val="0"/>
              <w:autoSpaceDN w:val="0"/>
              <w:adjustRightInd w:val="0"/>
              <w:spacing w:line="271" w:lineRule="exact"/>
              <w:ind w:right="57"/>
              <w:rPr>
                <w:rFonts w:cs="Arial"/>
                <w:sz w:val="24"/>
                <w:szCs w:val="24"/>
              </w:rPr>
            </w:pPr>
          </w:p>
          <w:p w14:paraId="07C84F51" w14:textId="77777777" w:rsidR="00CA3FF8" w:rsidRPr="0024514F" w:rsidRDefault="00CA3FF8">
            <w:pPr>
              <w:widowControl w:val="0"/>
              <w:autoSpaceDE w:val="0"/>
              <w:autoSpaceDN w:val="0"/>
              <w:adjustRightInd w:val="0"/>
              <w:spacing w:line="271" w:lineRule="exact"/>
              <w:ind w:right="57"/>
              <w:rPr>
                <w:rFonts w:cs="Arial"/>
                <w:sz w:val="24"/>
                <w:szCs w:val="24"/>
              </w:rPr>
            </w:pPr>
          </w:p>
          <w:p w14:paraId="2A977872" w14:textId="77777777" w:rsidR="00CA3FF8" w:rsidRPr="0024514F" w:rsidRDefault="00CA3FF8">
            <w:pPr>
              <w:widowControl w:val="0"/>
              <w:autoSpaceDE w:val="0"/>
              <w:autoSpaceDN w:val="0"/>
              <w:adjustRightInd w:val="0"/>
              <w:spacing w:line="271" w:lineRule="exact"/>
              <w:ind w:right="57"/>
              <w:rPr>
                <w:rFonts w:cs="Arial"/>
                <w:sz w:val="24"/>
                <w:szCs w:val="24"/>
              </w:rPr>
            </w:pPr>
          </w:p>
          <w:p w14:paraId="0FF472BA" w14:textId="77777777" w:rsidR="00CA3FF8" w:rsidRPr="0024514F" w:rsidRDefault="00CA3FF8">
            <w:pPr>
              <w:widowControl w:val="0"/>
              <w:autoSpaceDE w:val="0"/>
              <w:autoSpaceDN w:val="0"/>
              <w:adjustRightInd w:val="0"/>
              <w:spacing w:line="271" w:lineRule="exact"/>
              <w:ind w:right="57"/>
              <w:rPr>
                <w:rFonts w:cs="Arial"/>
                <w:sz w:val="24"/>
                <w:szCs w:val="24"/>
              </w:rPr>
            </w:pPr>
          </w:p>
          <w:p w14:paraId="2FE1FDB9" w14:textId="77777777" w:rsidR="00CA3FF8" w:rsidRPr="0024514F" w:rsidRDefault="00CA3FF8">
            <w:pPr>
              <w:widowControl w:val="0"/>
              <w:autoSpaceDE w:val="0"/>
              <w:autoSpaceDN w:val="0"/>
              <w:adjustRightInd w:val="0"/>
              <w:spacing w:line="271" w:lineRule="exact"/>
              <w:ind w:right="57"/>
              <w:rPr>
                <w:rFonts w:cs="Arial"/>
                <w:sz w:val="24"/>
                <w:szCs w:val="24"/>
              </w:rPr>
            </w:pPr>
          </w:p>
          <w:p w14:paraId="0BCF65DF" w14:textId="77777777" w:rsidR="00CA3FF8" w:rsidRPr="0024514F" w:rsidRDefault="00CA3FF8">
            <w:pPr>
              <w:widowControl w:val="0"/>
              <w:autoSpaceDE w:val="0"/>
              <w:autoSpaceDN w:val="0"/>
              <w:adjustRightInd w:val="0"/>
              <w:spacing w:line="271" w:lineRule="exact"/>
              <w:ind w:right="57"/>
              <w:rPr>
                <w:rFonts w:cs="Arial"/>
                <w:sz w:val="24"/>
                <w:szCs w:val="24"/>
              </w:rPr>
            </w:pPr>
          </w:p>
          <w:p w14:paraId="2E83D050" w14:textId="77777777" w:rsidR="00CA3FF8" w:rsidRPr="0024514F" w:rsidRDefault="00CA3FF8">
            <w:pPr>
              <w:widowControl w:val="0"/>
              <w:autoSpaceDE w:val="0"/>
              <w:autoSpaceDN w:val="0"/>
              <w:adjustRightInd w:val="0"/>
              <w:spacing w:line="271" w:lineRule="exact"/>
              <w:ind w:right="57"/>
              <w:rPr>
                <w:rFonts w:cs="Arial"/>
                <w:sz w:val="24"/>
                <w:szCs w:val="24"/>
              </w:rPr>
            </w:pPr>
          </w:p>
          <w:p w14:paraId="11DB5EAA" w14:textId="77777777" w:rsidR="00CA3FF8" w:rsidRPr="0024514F" w:rsidRDefault="00CA3FF8">
            <w:pPr>
              <w:widowControl w:val="0"/>
              <w:autoSpaceDE w:val="0"/>
              <w:autoSpaceDN w:val="0"/>
              <w:adjustRightInd w:val="0"/>
              <w:spacing w:line="271" w:lineRule="exact"/>
              <w:ind w:right="57"/>
              <w:rPr>
                <w:rFonts w:cs="Arial"/>
                <w:b/>
                <w:sz w:val="24"/>
                <w:szCs w:val="24"/>
              </w:rPr>
            </w:pPr>
          </w:p>
        </w:tc>
        <w:tc>
          <w:tcPr>
            <w:tcW w:w="4962" w:type="dxa"/>
            <w:shd w:val="clear" w:color="auto" w:fill="F2F2F2" w:themeFill="background1" w:themeFillShade="F2"/>
          </w:tcPr>
          <w:p w14:paraId="27CB4BD1" w14:textId="1624AC4A" w:rsidR="00CA3FF8" w:rsidRPr="0024514F" w:rsidRDefault="00CA3FF8">
            <w:pPr>
              <w:widowControl w:val="0"/>
              <w:autoSpaceDE w:val="0"/>
              <w:autoSpaceDN w:val="0"/>
              <w:adjustRightInd w:val="0"/>
              <w:spacing w:line="271" w:lineRule="exact"/>
              <w:ind w:right="113"/>
              <w:rPr>
                <w:i/>
                <w:sz w:val="24"/>
                <w:szCs w:val="24"/>
              </w:rPr>
            </w:pPr>
            <w:r w:rsidRPr="0024514F">
              <w:rPr>
                <w:i/>
                <w:sz w:val="24"/>
                <w:szCs w:val="24"/>
              </w:rPr>
              <w:t xml:space="preserve">In our </w:t>
            </w:r>
            <w:r w:rsidR="00D858D5">
              <w:rPr>
                <w:i/>
                <w:sz w:val="24"/>
                <w:szCs w:val="24"/>
              </w:rPr>
              <w:t>sett</w:t>
            </w:r>
            <w:r w:rsidR="00AF0D10">
              <w:rPr>
                <w:i/>
                <w:sz w:val="24"/>
                <w:szCs w:val="24"/>
              </w:rPr>
              <w:t xml:space="preserve">ing </w:t>
            </w:r>
            <w:r w:rsidRPr="0024514F">
              <w:rPr>
                <w:i/>
                <w:sz w:val="24"/>
                <w:szCs w:val="24"/>
              </w:rPr>
              <w:t>we will do this by:</w:t>
            </w:r>
          </w:p>
          <w:p w14:paraId="3D286346" w14:textId="77777777"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Taking necessary steps to stop the spread of infection.</w:t>
            </w:r>
          </w:p>
          <w:p w14:paraId="51753FCF" w14:textId="6BAAEF9B"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Administering medicines and/or intimate care only in line with our </w:t>
            </w:r>
            <w:r w:rsidR="0069146D">
              <w:rPr>
                <w:rFonts w:eastAsia="Times New Roman" w:cs="Arial"/>
                <w:i/>
                <w:sz w:val="24"/>
                <w:szCs w:val="24"/>
              </w:rPr>
              <w:t>community project</w:t>
            </w:r>
            <w:r w:rsidRPr="0024514F">
              <w:rPr>
                <w:rFonts w:eastAsia="Times New Roman" w:cs="Arial"/>
                <w:i/>
                <w:sz w:val="24"/>
                <w:szCs w:val="24"/>
              </w:rPr>
              <w:t xml:space="preserve"> policy</w:t>
            </w:r>
          </w:p>
          <w:p w14:paraId="1A1DB7B3" w14:textId="23306641"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Taking appropriate action where </w:t>
            </w:r>
            <w:r w:rsidR="0069146D">
              <w:rPr>
                <w:rFonts w:eastAsia="Times New Roman" w:cs="Arial"/>
                <w:i/>
                <w:sz w:val="24"/>
                <w:szCs w:val="24"/>
              </w:rPr>
              <w:t>young people</w:t>
            </w:r>
            <w:r w:rsidRPr="0024514F">
              <w:rPr>
                <w:rFonts w:eastAsia="Times New Roman" w:cs="Arial"/>
                <w:i/>
                <w:sz w:val="24"/>
                <w:szCs w:val="24"/>
              </w:rPr>
              <w:t xml:space="preserve"> are unwell</w:t>
            </w:r>
          </w:p>
          <w:p w14:paraId="54F433D0" w14:textId="187CF5F4"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Notifying the HSE of any serious accident, illness, or death of any child whilst at the </w:t>
            </w:r>
            <w:r w:rsidR="0069146D">
              <w:rPr>
                <w:rFonts w:eastAsia="Times New Roman" w:cs="Arial"/>
                <w:i/>
                <w:sz w:val="24"/>
                <w:szCs w:val="24"/>
              </w:rPr>
              <w:t>project</w:t>
            </w:r>
            <w:r w:rsidRPr="0024514F">
              <w:rPr>
                <w:rFonts w:eastAsia="Times New Roman" w:cs="Arial"/>
                <w:i/>
                <w:sz w:val="24"/>
                <w:szCs w:val="24"/>
              </w:rPr>
              <w:t xml:space="preserve">. Notifying Ofsted, in the case of children attending the early years, within </w:t>
            </w:r>
            <w:r w:rsidR="00AF0D10">
              <w:rPr>
                <w:rFonts w:eastAsia="Times New Roman" w:cs="Arial"/>
                <w:i/>
                <w:sz w:val="24"/>
                <w:szCs w:val="24"/>
              </w:rPr>
              <w:t>1</w:t>
            </w:r>
            <w:r w:rsidRPr="0024514F">
              <w:rPr>
                <w:rFonts w:eastAsia="Times New Roman" w:cs="Arial"/>
                <w:i/>
                <w:sz w:val="24"/>
                <w:szCs w:val="24"/>
              </w:rPr>
              <w:t>4 days.</w:t>
            </w:r>
          </w:p>
          <w:p w14:paraId="377499D1" w14:textId="77777777" w:rsidR="00CA3FF8" w:rsidRPr="0024514F" w:rsidRDefault="00CA3FF8">
            <w:pPr>
              <w:widowControl w:val="0"/>
              <w:autoSpaceDE w:val="0"/>
              <w:autoSpaceDN w:val="0"/>
              <w:adjustRightInd w:val="0"/>
              <w:spacing w:line="271" w:lineRule="exact"/>
              <w:ind w:right="113"/>
              <w:rPr>
                <w:i/>
                <w:sz w:val="24"/>
                <w:szCs w:val="24"/>
              </w:rPr>
            </w:pPr>
          </w:p>
        </w:tc>
      </w:tr>
    </w:tbl>
    <w:p w14:paraId="3F877139" w14:textId="77777777" w:rsidR="00232616" w:rsidRDefault="00232616" w:rsidP="00B97663">
      <w:pPr>
        <w:pStyle w:val="Heading3"/>
        <w:rPr>
          <w:rFonts w:cs="Arial"/>
          <w:color w:val="FF5C00"/>
          <w:sz w:val="28"/>
          <w:szCs w:val="28"/>
        </w:rPr>
      </w:pPr>
      <w:bookmarkStart w:id="43" w:name="_Toc104205774"/>
    </w:p>
    <w:p w14:paraId="02BC9ECA" w14:textId="5BA0B688" w:rsidR="00C85B55" w:rsidRPr="003E6EC8" w:rsidRDefault="005D7F6B" w:rsidP="00B97663">
      <w:pPr>
        <w:pStyle w:val="Heading3"/>
        <w:rPr>
          <w:rFonts w:cs="Arial"/>
          <w:color w:val="FF5C00"/>
          <w:sz w:val="28"/>
          <w:szCs w:val="28"/>
        </w:rPr>
      </w:pPr>
      <w:r>
        <w:rPr>
          <w:rFonts w:cs="Arial"/>
          <w:color w:val="FF5C00"/>
          <w:sz w:val="28"/>
          <w:szCs w:val="28"/>
        </w:rPr>
        <w:t xml:space="preserve">Training </w:t>
      </w:r>
      <w:r w:rsidR="004F6E85">
        <w:rPr>
          <w:rFonts w:cs="Arial"/>
          <w:color w:val="FF5C00"/>
          <w:sz w:val="28"/>
          <w:szCs w:val="28"/>
        </w:rPr>
        <w:t>R</w:t>
      </w:r>
      <w:r>
        <w:rPr>
          <w:rFonts w:cs="Arial"/>
          <w:color w:val="FF5C00"/>
          <w:sz w:val="28"/>
          <w:szCs w:val="28"/>
        </w:rPr>
        <w:t>equirements</w:t>
      </w:r>
      <w:bookmarkEnd w:id="43"/>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7414BE" w:rsidRPr="00CE27D6" w14:paraId="123CA863" w14:textId="77777777" w:rsidTr="007414BE">
        <w:tc>
          <w:tcPr>
            <w:tcW w:w="4820" w:type="dxa"/>
          </w:tcPr>
          <w:p w14:paraId="1CB4DDC0" w14:textId="64A68B59" w:rsidR="007414BE" w:rsidRPr="0024514F" w:rsidRDefault="007414BE">
            <w:pPr>
              <w:rPr>
                <w:sz w:val="24"/>
                <w:szCs w:val="24"/>
              </w:rPr>
            </w:pPr>
            <w:r w:rsidRPr="0024514F">
              <w:rPr>
                <w:rFonts w:cs="Arial"/>
                <w:sz w:val="24"/>
                <w:szCs w:val="24"/>
              </w:rPr>
              <w:t>All staff must complete safeguarding and child protection training as part of their induction.</w:t>
            </w:r>
          </w:p>
        </w:tc>
        <w:tc>
          <w:tcPr>
            <w:tcW w:w="4962" w:type="dxa"/>
            <w:shd w:val="clear" w:color="auto" w:fill="F2F2F2" w:themeFill="background1" w:themeFillShade="F2"/>
          </w:tcPr>
          <w:p w14:paraId="61ABC0E0" w14:textId="790E1432" w:rsidR="007414BE" w:rsidRPr="0024514F" w:rsidRDefault="007414BE">
            <w:pPr>
              <w:widowControl w:val="0"/>
              <w:autoSpaceDE w:val="0"/>
              <w:autoSpaceDN w:val="0"/>
              <w:adjustRightInd w:val="0"/>
              <w:spacing w:line="263" w:lineRule="exact"/>
              <w:ind w:left="57" w:right="113"/>
              <w:rPr>
                <w:i/>
                <w:sz w:val="24"/>
                <w:szCs w:val="24"/>
              </w:rPr>
            </w:pPr>
            <w:r w:rsidRPr="0024514F">
              <w:rPr>
                <w:i/>
                <w:sz w:val="24"/>
                <w:szCs w:val="24"/>
              </w:rPr>
              <w:t xml:space="preserve">This means that in our </w:t>
            </w:r>
            <w:r w:rsidR="00D85721">
              <w:rPr>
                <w:i/>
                <w:sz w:val="24"/>
                <w:szCs w:val="24"/>
              </w:rPr>
              <w:t>Hub</w:t>
            </w:r>
            <w:r w:rsidR="00B33D18">
              <w:rPr>
                <w:i/>
                <w:sz w:val="24"/>
                <w:szCs w:val="24"/>
              </w:rPr>
              <w:t>;</w:t>
            </w:r>
          </w:p>
          <w:p w14:paraId="3516BF7A" w14:textId="68E3EF27" w:rsidR="00311425" w:rsidRPr="0024514F" w:rsidRDefault="00311425">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All staff will undertake annual HAYS safeguarding and child protection training monitored by the DSL</w:t>
            </w:r>
          </w:p>
          <w:p w14:paraId="1E676C62" w14:textId="514E313A"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 xml:space="preserve">All staff and volunteers new to the </w:t>
            </w:r>
            <w:r w:rsidR="0069146D">
              <w:rPr>
                <w:rFonts w:eastAsia="Times New Roman" w:cs="Arial"/>
                <w:i/>
                <w:sz w:val="24"/>
                <w:szCs w:val="24"/>
              </w:rPr>
              <w:t>project</w:t>
            </w:r>
            <w:r w:rsidRPr="0024514F">
              <w:rPr>
                <w:rFonts w:eastAsia="Times New Roman" w:cs="Arial"/>
                <w:i/>
                <w:sz w:val="24"/>
                <w:szCs w:val="24"/>
              </w:rPr>
              <w:t xml:space="preserve"> will be given appropriate Safeguarding training including ACES training as part of their induction programme to the </w:t>
            </w:r>
            <w:r w:rsidR="0069146D">
              <w:rPr>
                <w:rFonts w:eastAsia="Times New Roman" w:cs="Arial"/>
                <w:i/>
                <w:sz w:val="24"/>
                <w:szCs w:val="24"/>
              </w:rPr>
              <w:t>community project</w:t>
            </w:r>
            <w:r w:rsidRPr="0024514F">
              <w:rPr>
                <w:rFonts w:eastAsia="Times New Roman" w:cs="Arial"/>
                <w:i/>
                <w:sz w:val="24"/>
                <w:szCs w:val="24"/>
              </w:rPr>
              <w:t>.</w:t>
            </w:r>
          </w:p>
          <w:p w14:paraId="00B5B316" w14:textId="1074BC9C"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 xml:space="preserve">Newly recruited staff will complete the online training as part of their induction and will receive </w:t>
            </w:r>
            <w:r w:rsidR="0069146D">
              <w:rPr>
                <w:rFonts w:eastAsia="Times New Roman" w:cs="Arial"/>
                <w:i/>
                <w:sz w:val="24"/>
                <w:szCs w:val="24"/>
              </w:rPr>
              <w:t>community project</w:t>
            </w:r>
            <w:r w:rsidRPr="0024514F">
              <w:rPr>
                <w:rFonts w:eastAsia="Times New Roman" w:cs="Arial"/>
                <w:i/>
                <w:sz w:val="24"/>
                <w:szCs w:val="24"/>
              </w:rPr>
              <w:t xml:space="preserve"> specific training including being made aware of local risk factors for extremism</w:t>
            </w:r>
          </w:p>
          <w:p w14:paraId="55A41168" w14:textId="77777777" w:rsidR="007414BE" w:rsidRPr="0024514F" w:rsidRDefault="007414BE">
            <w:pPr>
              <w:ind w:right="113"/>
              <w:rPr>
                <w:sz w:val="24"/>
                <w:szCs w:val="24"/>
              </w:rPr>
            </w:pPr>
          </w:p>
        </w:tc>
      </w:tr>
      <w:tr w:rsidR="007414BE" w:rsidRPr="00CE27D6" w14:paraId="382EE3B9" w14:textId="77777777" w:rsidTr="007414BE">
        <w:tc>
          <w:tcPr>
            <w:tcW w:w="4820" w:type="dxa"/>
          </w:tcPr>
          <w:p w14:paraId="3C14A898" w14:textId="08413269" w:rsidR="007414BE" w:rsidRPr="0024514F" w:rsidRDefault="007414BE">
            <w:pPr>
              <w:rPr>
                <w:sz w:val="24"/>
                <w:szCs w:val="24"/>
              </w:rPr>
            </w:pPr>
            <w:r w:rsidRPr="0024514F">
              <w:rPr>
                <w:rFonts w:cs="Arial"/>
                <w:sz w:val="24"/>
                <w:szCs w:val="24"/>
              </w:rPr>
              <w:t xml:space="preserve">All staff must access update briefings on safeguarding and child protection each year. This will include delivering the </w:t>
            </w:r>
            <w:r w:rsidR="0069146D">
              <w:rPr>
                <w:rFonts w:cs="Arial"/>
                <w:sz w:val="24"/>
                <w:szCs w:val="24"/>
              </w:rPr>
              <w:t xml:space="preserve">OCP </w:t>
            </w:r>
            <w:r w:rsidRPr="0024514F">
              <w:rPr>
                <w:rFonts w:cs="Arial"/>
                <w:sz w:val="24"/>
                <w:szCs w:val="24"/>
              </w:rPr>
              <w:t>sessions on the September Inset day on Safeguarding &amp; Mental Health.</w:t>
            </w:r>
          </w:p>
        </w:tc>
        <w:tc>
          <w:tcPr>
            <w:tcW w:w="4962" w:type="dxa"/>
            <w:shd w:val="clear" w:color="auto" w:fill="F2F2F2" w:themeFill="background1" w:themeFillShade="F2"/>
          </w:tcPr>
          <w:p w14:paraId="7F94A5C2" w14:textId="6DE5D3BE" w:rsidR="007414BE" w:rsidRPr="0024514F" w:rsidRDefault="007414BE">
            <w:pPr>
              <w:widowControl w:val="0"/>
              <w:autoSpaceDE w:val="0"/>
              <w:autoSpaceDN w:val="0"/>
              <w:adjustRightInd w:val="0"/>
              <w:spacing w:line="264" w:lineRule="exact"/>
              <w:ind w:left="57" w:right="113"/>
              <w:rPr>
                <w:rFonts w:cs="Arial"/>
                <w:i/>
                <w:sz w:val="24"/>
                <w:szCs w:val="24"/>
              </w:rPr>
            </w:pPr>
            <w:r w:rsidRPr="0024514F">
              <w:rPr>
                <w:rFonts w:cs="Arial"/>
                <w:i/>
                <w:sz w:val="24"/>
                <w:szCs w:val="24"/>
              </w:rPr>
              <w:t>In addition, we will make sure that:</w:t>
            </w:r>
          </w:p>
          <w:p w14:paraId="3B74299D" w14:textId="77777777"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 xml:space="preserve">Time will be given to enable this commitment to be met </w:t>
            </w:r>
          </w:p>
          <w:p w14:paraId="62FF2C7D" w14:textId="77777777"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Updates will feature regularly in all staff and ALT meetings, as appropriate</w:t>
            </w:r>
          </w:p>
          <w:p w14:paraId="725A9C7C" w14:textId="77777777"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Local contextual issues will be addressed through staff training.</w:t>
            </w:r>
          </w:p>
          <w:p w14:paraId="19324287" w14:textId="77777777" w:rsidR="007414BE" w:rsidRPr="0024514F" w:rsidRDefault="007414BE">
            <w:pPr>
              <w:ind w:right="113"/>
              <w:rPr>
                <w:sz w:val="24"/>
                <w:szCs w:val="24"/>
              </w:rPr>
            </w:pPr>
          </w:p>
        </w:tc>
      </w:tr>
      <w:tr w:rsidR="007414BE" w:rsidRPr="00CE27D6" w14:paraId="7BDFB3FF" w14:textId="77777777" w:rsidTr="007414BE">
        <w:tc>
          <w:tcPr>
            <w:tcW w:w="4820" w:type="dxa"/>
          </w:tcPr>
          <w:p w14:paraId="79E31043" w14:textId="52FD72CF" w:rsidR="007414BE" w:rsidRPr="0024514F" w:rsidRDefault="007414BE">
            <w:pPr>
              <w:rPr>
                <w:sz w:val="24"/>
                <w:szCs w:val="24"/>
              </w:rPr>
            </w:pPr>
            <w:r w:rsidRPr="0024514F">
              <w:rPr>
                <w:rFonts w:cs="Arial"/>
                <w:sz w:val="24"/>
                <w:szCs w:val="24"/>
              </w:rPr>
              <w:t>The DSL team will be appropriately trained and demonstrate attendance at Local Authority and Multi-agency Safeguarding Arrangements meetings</w:t>
            </w:r>
          </w:p>
        </w:tc>
        <w:tc>
          <w:tcPr>
            <w:tcW w:w="4962" w:type="dxa"/>
            <w:shd w:val="clear" w:color="auto" w:fill="F2F2F2" w:themeFill="background1" w:themeFillShade="F2"/>
          </w:tcPr>
          <w:p w14:paraId="16F3D54D" w14:textId="2FB9D2CC" w:rsidR="007414BE" w:rsidRPr="0024514F" w:rsidRDefault="007414BE">
            <w:pPr>
              <w:widowControl w:val="0"/>
              <w:autoSpaceDE w:val="0"/>
              <w:autoSpaceDN w:val="0"/>
              <w:adjustRightInd w:val="0"/>
              <w:spacing w:line="263" w:lineRule="exact"/>
              <w:ind w:left="57" w:right="57"/>
              <w:rPr>
                <w:rFonts w:cs="Arial"/>
                <w:i/>
                <w:sz w:val="24"/>
                <w:szCs w:val="24"/>
              </w:rPr>
            </w:pPr>
            <w:r w:rsidRPr="0024514F">
              <w:rPr>
                <w:rFonts w:cs="Arial"/>
                <w:i/>
                <w:sz w:val="24"/>
                <w:szCs w:val="24"/>
              </w:rPr>
              <w:t xml:space="preserve">To achieve this in our </w:t>
            </w:r>
            <w:r w:rsidR="00A412EE">
              <w:rPr>
                <w:rFonts w:cs="Arial"/>
                <w:i/>
                <w:sz w:val="24"/>
                <w:szCs w:val="24"/>
              </w:rPr>
              <w:t>Hubs</w:t>
            </w:r>
            <w:r w:rsidRPr="0024514F">
              <w:rPr>
                <w:rFonts w:cs="Arial"/>
                <w:i/>
                <w:sz w:val="24"/>
                <w:szCs w:val="24"/>
              </w:rPr>
              <w:t xml:space="preserve"> we will ensure that:</w:t>
            </w:r>
          </w:p>
          <w:p w14:paraId="011AAE8A" w14:textId="224090E1" w:rsidR="007414BE" w:rsidRPr="0024514F" w:rsidRDefault="007414BE">
            <w:pPr>
              <w:widowControl w:val="0"/>
              <w:numPr>
                <w:ilvl w:val="0"/>
                <w:numId w:val="25"/>
              </w:numPr>
              <w:autoSpaceDE w:val="0"/>
              <w:autoSpaceDN w:val="0"/>
              <w:adjustRightInd w:val="0"/>
              <w:spacing w:line="263" w:lineRule="exact"/>
              <w:ind w:left="482" w:right="57" w:hanging="425"/>
              <w:contextualSpacing/>
              <w:rPr>
                <w:rFonts w:eastAsia="Times New Roman" w:cs="Arial"/>
                <w:i/>
                <w:sz w:val="24"/>
                <w:szCs w:val="24"/>
              </w:rPr>
            </w:pPr>
            <w:r w:rsidRPr="0024514F">
              <w:rPr>
                <w:rFonts w:eastAsia="Times New Roman" w:cs="Arial"/>
                <w:i/>
                <w:sz w:val="24"/>
                <w:szCs w:val="24"/>
              </w:rPr>
              <w:t>The Designated Safeguarding Lead (DSL) and Deputy DSL will receive relevant training as per KCSIE 202</w:t>
            </w:r>
            <w:r w:rsidR="00311425" w:rsidRPr="0024514F">
              <w:rPr>
                <w:rFonts w:eastAsia="Times New Roman" w:cs="Arial"/>
                <w:i/>
                <w:sz w:val="24"/>
                <w:szCs w:val="24"/>
              </w:rPr>
              <w:t>2</w:t>
            </w:r>
            <w:r w:rsidRPr="0024514F">
              <w:rPr>
                <w:rFonts w:eastAsia="Times New Roman" w:cs="Arial"/>
                <w:i/>
                <w:sz w:val="24"/>
                <w:szCs w:val="24"/>
              </w:rPr>
              <w:t xml:space="preserve"> requirements through the </w:t>
            </w:r>
            <w:r w:rsidR="0069146D">
              <w:rPr>
                <w:rFonts w:eastAsia="Times New Roman" w:cs="Arial"/>
                <w:i/>
                <w:sz w:val="24"/>
                <w:szCs w:val="24"/>
              </w:rPr>
              <w:t>OCP</w:t>
            </w:r>
            <w:r w:rsidR="00A412EE">
              <w:rPr>
                <w:rFonts w:eastAsia="Times New Roman" w:cs="Arial"/>
                <w:i/>
                <w:sz w:val="24"/>
                <w:szCs w:val="24"/>
              </w:rPr>
              <w:t xml:space="preserve"> </w:t>
            </w:r>
            <w:r w:rsidRPr="0024514F">
              <w:rPr>
                <w:rFonts w:eastAsia="Times New Roman" w:cs="Arial"/>
                <w:i/>
                <w:sz w:val="24"/>
                <w:szCs w:val="24"/>
              </w:rPr>
              <w:t>DSL training course.</w:t>
            </w:r>
          </w:p>
          <w:p w14:paraId="77A69402" w14:textId="77777777" w:rsidR="007414BE" w:rsidRPr="0024514F" w:rsidRDefault="007414BE">
            <w:pPr>
              <w:widowControl w:val="0"/>
              <w:numPr>
                <w:ilvl w:val="0"/>
                <w:numId w:val="25"/>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The DSL will attend Local Authority network meetings as necessary and other appropriate inter-agency training.</w:t>
            </w:r>
          </w:p>
          <w:p w14:paraId="4C89138D" w14:textId="5277D46A" w:rsidR="007414BE" w:rsidRPr="0024514F" w:rsidRDefault="007414BE">
            <w:pPr>
              <w:widowControl w:val="0"/>
              <w:numPr>
                <w:ilvl w:val="0"/>
                <w:numId w:val="25"/>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 xml:space="preserve">The DSL will attend </w:t>
            </w:r>
            <w:r w:rsidR="00A2780F" w:rsidRPr="0024514F">
              <w:rPr>
                <w:rFonts w:eastAsia="Times New Roman" w:cs="Arial"/>
                <w:i/>
                <w:sz w:val="24"/>
                <w:szCs w:val="24"/>
              </w:rPr>
              <w:t xml:space="preserve">locality based </w:t>
            </w:r>
            <w:r w:rsidRPr="0024514F">
              <w:rPr>
                <w:rFonts w:eastAsia="Times New Roman" w:cs="Arial"/>
                <w:i/>
                <w:sz w:val="24"/>
                <w:szCs w:val="24"/>
              </w:rPr>
              <w:t>Prevent training as provided by the</w:t>
            </w:r>
            <w:r w:rsidR="00A2780F" w:rsidRPr="0024514F">
              <w:rPr>
                <w:rFonts w:eastAsia="Times New Roman" w:cs="Arial"/>
                <w:i/>
                <w:sz w:val="24"/>
                <w:szCs w:val="24"/>
              </w:rPr>
              <w:t xml:space="preserve"> </w:t>
            </w:r>
            <w:r w:rsidRPr="0024514F">
              <w:rPr>
                <w:rFonts w:eastAsia="Times New Roman" w:cs="Arial"/>
                <w:i/>
                <w:sz w:val="24"/>
                <w:szCs w:val="24"/>
              </w:rPr>
              <w:t>Local Authority.</w:t>
            </w:r>
          </w:p>
          <w:p w14:paraId="41BFF325" w14:textId="508F2EFE" w:rsidR="007414BE" w:rsidRPr="0024514F" w:rsidRDefault="00311425">
            <w:pPr>
              <w:widowControl w:val="0"/>
              <w:numPr>
                <w:ilvl w:val="0"/>
                <w:numId w:val="25"/>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Where t</w:t>
            </w:r>
            <w:r w:rsidR="007414BE" w:rsidRPr="0024514F">
              <w:rPr>
                <w:rFonts w:eastAsia="Times New Roman" w:cs="Arial"/>
                <w:i/>
                <w:sz w:val="24"/>
                <w:szCs w:val="24"/>
              </w:rPr>
              <w:t xml:space="preserve">he </w:t>
            </w:r>
            <w:r w:rsidR="00A412EE">
              <w:rPr>
                <w:rFonts w:eastAsia="Times New Roman" w:cs="Arial"/>
                <w:i/>
                <w:sz w:val="24"/>
                <w:szCs w:val="24"/>
              </w:rPr>
              <w:t>Hub Leader</w:t>
            </w:r>
            <w:r w:rsidR="007414BE" w:rsidRPr="0024514F">
              <w:rPr>
                <w:rFonts w:eastAsia="Times New Roman" w:cs="Arial"/>
                <w:i/>
                <w:sz w:val="24"/>
                <w:szCs w:val="24"/>
              </w:rPr>
              <w:t xml:space="preserve"> </w:t>
            </w:r>
            <w:r w:rsidRPr="0024514F">
              <w:rPr>
                <w:rFonts w:eastAsia="Times New Roman" w:cs="Arial"/>
                <w:i/>
                <w:sz w:val="24"/>
                <w:szCs w:val="24"/>
              </w:rPr>
              <w:t xml:space="preserve">is not the DSL/DDSL they </w:t>
            </w:r>
            <w:r w:rsidR="007414BE" w:rsidRPr="0024514F">
              <w:rPr>
                <w:rFonts w:eastAsia="Times New Roman" w:cs="Arial"/>
                <w:i/>
                <w:sz w:val="24"/>
                <w:szCs w:val="24"/>
              </w:rPr>
              <w:t>will attend training</w:t>
            </w:r>
            <w:r w:rsidRPr="0024514F">
              <w:rPr>
                <w:rFonts w:eastAsia="Times New Roman" w:cs="Arial"/>
                <w:i/>
                <w:sz w:val="24"/>
                <w:szCs w:val="24"/>
              </w:rPr>
              <w:t xml:space="preserve"> on the role of the DSL</w:t>
            </w:r>
            <w:r w:rsidR="007414BE" w:rsidRPr="0024514F">
              <w:rPr>
                <w:rFonts w:eastAsia="Times New Roman" w:cs="Arial"/>
                <w:i/>
                <w:sz w:val="24"/>
                <w:szCs w:val="24"/>
              </w:rPr>
              <w:t xml:space="preserve"> with a designated provider identified by </w:t>
            </w:r>
            <w:r w:rsidR="0069146D">
              <w:rPr>
                <w:rFonts w:eastAsia="Times New Roman" w:cs="Arial"/>
                <w:i/>
                <w:sz w:val="24"/>
                <w:szCs w:val="24"/>
              </w:rPr>
              <w:t>Oasis Community Partnerships</w:t>
            </w:r>
            <w:r w:rsidR="007414BE" w:rsidRPr="0024514F">
              <w:rPr>
                <w:rFonts w:eastAsia="Times New Roman" w:cs="Arial"/>
                <w:i/>
                <w:sz w:val="24"/>
                <w:szCs w:val="24"/>
              </w:rPr>
              <w:t xml:space="preserve"> </w:t>
            </w:r>
          </w:p>
        </w:tc>
      </w:tr>
    </w:tbl>
    <w:p w14:paraId="6D3786F6" w14:textId="2B396290" w:rsidR="0043015F" w:rsidRPr="00C24898" w:rsidRDefault="0043015F" w:rsidP="00277D78">
      <w:pPr>
        <w:pStyle w:val="BodyText"/>
        <w:spacing w:after="0" w:line="240" w:lineRule="auto"/>
        <w:jc w:val="left"/>
        <w:rPr>
          <w:rFonts w:cs="Arial"/>
          <w:sz w:val="24"/>
          <w:szCs w:val="24"/>
        </w:rPr>
      </w:pPr>
    </w:p>
    <w:p w14:paraId="494ABD65" w14:textId="77777777" w:rsidR="00B073C5" w:rsidRDefault="00B073C5" w:rsidP="009708BF">
      <w:pPr>
        <w:pStyle w:val="Heading3"/>
        <w:rPr>
          <w:rFonts w:cs="Arial"/>
          <w:color w:val="FF5C00"/>
          <w:sz w:val="28"/>
          <w:szCs w:val="28"/>
        </w:rPr>
      </w:pPr>
      <w:bookmarkStart w:id="44" w:name="_Toc104205775"/>
    </w:p>
    <w:p w14:paraId="581EE1C0" w14:textId="77777777" w:rsidR="00B073C5" w:rsidRDefault="00B073C5" w:rsidP="009708BF">
      <w:pPr>
        <w:pStyle w:val="Heading3"/>
        <w:rPr>
          <w:rFonts w:cs="Arial"/>
          <w:color w:val="FF5C00"/>
          <w:sz w:val="28"/>
          <w:szCs w:val="28"/>
        </w:rPr>
      </w:pPr>
    </w:p>
    <w:p w14:paraId="02885AE9" w14:textId="77777777" w:rsidR="00B073C5" w:rsidRDefault="00B073C5" w:rsidP="009708BF">
      <w:pPr>
        <w:pStyle w:val="Heading3"/>
        <w:rPr>
          <w:rFonts w:cs="Arial"/>
          <w:color w:val="FF5C00"/>
          <w:sz w:val="28"/>
          <w:szCs w:val="28"/>
        </w:rPr>
      </w:pPr>
    </w:p>
    <w:p w14:paraId="5A35C83A" w14:textId="77777777" w:rsidR="00B073C5" w:rsidRDefault="00B073C5" w:rsidP="009708BF">
      <w:pPr>
        <w:pStyle w:val="Heading3"/>
        <w:rPr>
          <w:rFonts w:cs="Arial"/>
          <w:color w:val="FF5C00"/>
          <w:sz w:val="28"/>
          <w:szCs w:val="28"/>
        </w:rPr>
      </w:pPr>
    </w:p>
    <w:p w14:paraId="692F5A79" w14:textId="77777777" w:rsidR="00B073C5" w:rsidRDefault="00B073C5" w:rsidP="009708BF">
      <w:pPr>
        <w:pStyle w:val="Heading3"/>
        <w:rPr>
          <w:rFonts w:cs="Arial"/>
          <w:color w:val="FF5C00"/>
          <w:sz w:val="28"/>
          <w:szCs w:val="28"/>
        </w:rPr>
      </w:pPr>
    </w:p>
    <w:p w14:paraId="439876E4" w14:textId="77777777" w:rsidR="00B073C5" w:rsidRDefault="00B073C5" w:rsidP="009708BF">
      <w:pPr>
        <w:pStyle w:val="Heading3"/>
        <w:rPr>
          <w:rFonts w:cs="Arial"/>
          <w:color w:val="FF5C00"/>
          <w:sz w:val="28"/>
          <w:szCs w:val="28"/>
        </w:rPr>
      </w:pPr>
    </w:p>
    <w:p w14:paraId="1ED9CBFF" w14:textId="77777777" w:rsidR="00B073C5" w:rsidRDefault="00B073C5" w:rsidP="009708BF">
      <w:pPr>
        <w:pStyle w:val="Heading3"/>
        <w:rPr>
          <w:rFonts w:cs="Arial"/>
          <w:color w:val="FF5C00"/>
          <w:sz w:val="28"/>
          <w:szCs w:val="28"/>
        </w:rPr>
      </w:pPr>
    </w:p>
    <w:p w14:paraId="08673E74" w14:textId="77777777" w:rsidR="00B073C5" w:rsidRDefault="00B073C5" w:rsidP="009708BF">
      <w:pPr>
        <w:pStyle w:val="Heading3"/>
        <w:rPr>
          <w:rFonts w:cs="Arial"/>
          <w:color w:val="FF5C00"/>
          <w:sz w:val="28"/>
          <w:szCs w:val="28"/>
        </w:rPr>
      </w:pPr>
    </w:p>
    <w:p w14:paraId="02D74D9D" w14:textId="77777777" w:rsidR="00B073C5" w:rsidRDefault="00B073C5" w:rsidP="009708BF">
      <w:pPr>
        <w:pStyle w:val="Heading3"/>
        <w:rPr>
          <w:rFonts w:cs="Arial"/>
          <w:color w:val="FF5C00"/>
          <w:sz w:val="28"/>
          <w:szCs w:val="28"/>
        </w:rPr>
      </w:pPr>
    </w:p>
    <w:p w14:paraId="79F23873" w14:textId="77777777" w:rsidR="00B073C5" w:rsidRDefault="00B073C5" w:rsidP="009708BF">
      <w:pPr>
        <w:pStyle w:val="Heading3"/>
        <w:rPr>
          <w:rFonts w:cs="Arial"/>
          <w:color w:val="FF5C00"/>
          <w:sz w:val="28"/>
          <w:szCs w:val="28"/>
        </w:rPr>
      </w:pPr>
    </w:p>
    <w:p w14:paraId="4CF17072" w14:textId="77777777" w:rsidR="00B073C5" w:rsidRDefault="00B073C5" w:rsidP="009708BF">
      <w:pPr>
        <w:pStyle w:val="Heading3"/>
        <w:rPr>
          <w:rFonts w:cs="Arial"/>
          <w:color w:val="FF5C00"/>
          <w:sz w:val="28"/>
          <w:szCs w:val="28"/>
        </w:rPr>
      </w:pPr>
    </w:p>
    <w:p w14:paraId="1E278401" w14:textId="77777777" w:rsidR="00B073C5" w:rsidRDefault="00B073C5" w:rsidP="009708BF">
      <w:pPr>
        <w:pStyle w:val="Heading3"/>
        <w:rPr>
          <w:rFonts w:cs="Arial"/>
          <w:color w:val="FF5C00"/>
          <w:sz w:val="28"/>
          <w:szCs w:val="28"/>
        </w:rPr>
      </w:pPr>
    </w:p>
    <w:p w14:paraId="30963418" w14:textId="77777777" w:rsidR="00B073C5" w:rsidRDefault="00B073C5" w:rsidP="009708BF">
      <w:pPr>
        <w:pStyle w:val="Heading3"/>
        <w:rPr>
          <w:rFonts w:cs="Arial"/>
          <w:color w:val="FF5C00"/>
          <w:sz w:val="28"/>
          <w:szCs w:val="28"/>
        </w:rPr>
      </w:pPr>
    </w:p>
    <w:p w14:paraId="32D131DF" w14:textId="77777777" w:rsidR="00B073C5" w:rsidRDefault="00B073C5" w:rsidP="009708BF">
      <w:pPr>
        <w:pStyle w:val="Heading3"/>
        <w:rPr>
          <w:rFonts w:cs="Arial"/>
          <w:color w:val="FF5C00"/>
          <w:sz w:val="28"/>
          <w:szCs w:val="28"/>
        </w:rPr>
      </w:pPr>
    </w:p>
    <w:p w14:paraId="3BFA127A" w14:textId="77777777" w:rsidR="00B073C5" w:rsidRDefault="00B073C5" w:rsidP="009708BF">
      <w:pPr>
        <w:pStyle w:val="Heading3"/>
        <w:rPr>
          <w:rFonts w:cs="Arial"/>
          <w:color w:val="FF5C00"/>
          <w:sz w:val="28"/>
          <w:szCs w:val="28"/>
        </w:rPr>
      </w:pPr>
    </w:p>
    <w:p w14:paraId="37728531" w14:textId="77777777" w:rsidR="00B073C5" w:rsidRDefault="00B073C5" w:rsidP="009708BF">
      <w:pPr>
        <w:pStyle w:val="Heading3"/>
        <w:rPr>
          <w:rFonts w:cs="Arial"/>
          <w:color w:val="FF5C00"/>
          <w:sz w:val="28"/>
          <w:szCs w:val="28"/>
        </w:rPr>
      </w:pPr>
    </w:p>
    <w:p w14:paraId="3DBD8334" w14:textId="77777777" w:rsidR="00B073C5" w:rsidRDefault="00B073C5" w:rsidP="009708BF">
      <w:pPr>
        <w:pStyle w:val="Heading3"/>
        <w:rPr>
          <w:rFonts w:cs="Arial"/>
          <w:color w:val="FF5C00"/>
          <w:sz w:val="28"/>
          <w:szCs w:val="28"/>
        </w:rPr>
      </w:pPr>
    </w:p>
    <w:p w14:paraId="21A8D070" w14:textId="77777777" w:rsidR="00B073C5" w:rsidRDefault="00B073C5" w:rsidP="009708BF">
      <w:pPr>
        <w:pStyle w:val="Heading3"/>
        <w:rPr>
          <w:rFonts w:cs="Arial"/>
          <w:color w:val="FF5C00"/>
          <w:sz w:val="28"/>
          <w:szCs w:val="28"/>
        </w:rPr>
      </w:pPr>
    </w:p>
    <w:p w14:paraId="152CAED8" w14:textId="77777777" w:rsidR="00B073C5" w:rsidRDefault="00B073C5" w:rsidP="009708BF">
      <w:pPr>
        <w:pStyle w:val="Heading3"/>
        <w:rPr>
          <w:rFonts w:cs="Arial"/>
          <w:color w:val="FF5C00"/>
          <w:sz w:val="28"/>
          <w:szCs w:val="28"/>
        </w:rPr>
      </w:pPr>
    </w:p>
    <w:p w14:paraId="1D21B83D" w14:textId="77777777" w:rsidR="00B073C5" w:rsidRDefault="00B073C5" w:rsidP="009708BF">
      <w:pPr>
        <w:pStyle w:val="Heading3"/>
        <w:rPr>
          <w:rFonts w:cs="Arial"/>
          <w:color w:val="FF5C00"/>
          <w:sz w:val="28"/>
          <w:szCs w:val="28"/>
        </w:rPr>
      </w:pPr>
    </w:p>
    <w:p w14:paraId="3F0D3255" w14:textId="77777777" w:rsidR="00B073C5" w:rsidRDefault="00B073C5" w:rsidP="009708BF">
      <w:pPr>
        <w:pStyle w:val="Heading3"/>
        <w:rPr>
          <w:rFonts w:cs="Arial"/>
          <w:color w:val="FF5C00"/>
          <w:sz w:val="28"/>
          <w:szCs w:val="28"/>
        </w:rPr>
      </w:pPr>
    </w:p>
    <w:p w14:paraId="4BB67342" w14:textId="77777777" w:rsidR="00B073C5" w:rsidRDefault="00B073C5" w:rsidP="009708BF">
      <w:pPr>
        <w:pStyle w:val="Heading3"/>
        <w:rPr>
          <w:rFonts w:cs="Arial"/>
          <w:color w:val="FF5C00"/>
          <w:sz w:val="28"/>
          <w:szCs w:val="28"/>
        </w:rPr>
      </w:pPr>
    </w:p>
    <w:p w14:paraId="5146C02E" w14:textId="77777777" w:rsidR="00B073C5" w:rsidRDefault="00B073C5" w:rsidP="009708BF">
      <w:pPr>
        <w:pStyle w:val="Heading3"/>
        <w:rPr>
          <w:rFonts w:cs="Arial"/>
          <w:color w:val="FF5C00"/>
          <w:sz w:val="28"/>
          <w:szCs w:val="28"/>
        </w:rPr>
      </w:pPr>
    </w:p>
    <w:p w14:paraId="532AE139" w14:textId="39A02F63" w:rsidR="009708BF" w:rsidRPr="003E6EC8" w:rsidRDefault="00925F02" w:rsidP="009708BF">
      <w:pPr>
        <w:pStyle w:val="Heading3"/>
        <w:rPr>
          <w:rFonts w:cs="Arial"/>
          <w:color w:val="FF5C00"/>
          <w:sz w:val="28"/>
          <w:szCs w:val="28"/>
        </w:rPr>
      </w:pPr>
      <w:r>
        <w:rPr>
          <w:rFonts w:cs="Arial"/>
          <w:color w:val="FF5C00"/>
          <w:sz w:val="28"/>
          <w:szCs w:val="28"/>
        </w:rPr>
        <w:t xml:space="preserve">Statutory </w:t>
      </w:r>
      <w:r w:rsidR="004F6E85">
        <w:rPr>
          <w:rFonts w:cs="Arial"/>
          <w:color w:val="FF5C00"/>
          <w:sz w:val="28"/>
          <w:szCs w:val="28"/>
        </w:rPr>
        <w:t>R</w:t>
      </w:r>
      <w:r>
        <w:rPr>
          <w:rFonts w:cs="Arial"/>
          <w:color w:val="FF5C00"/>
          <w:sz w:val="28"/>
          <w:szCs w:val="28"/>
        </w:rPr>
        <w:t>equirements</w:t>
      </w:r>
      <w:bookmarkEnd w:id="44"/>
    </w:p>
    <w:p w14:paraId="6B0ED6E6" w14:textId="77777777" w:rsidR="009708BF" w:rsidRPr="00C24898" w:rsidRDefault="009708BF" w:rsidP="005F4622">
      <w:pPr>
        <w:pStyle w:val="BodyText"/>
        <w:spacing w:after="0" w:line="240" w:lineRule="auto"/>
        <w:rPr>
          <w:rFonts w:cs="Arial"/>
          <w:sz w:val="24"/>
          <w:szCs w:val="24"/>
        </w:rPr>
      </w:pPr>
    </w:p>
    <w:p w14:paraId="6D0797A4" w14:textId="77777777" w:rsidR="00C97B4A" w:rsidRPr="0024514F" w:rsidRDefault="00C97B4A" w:rsidP="00C97B4A">
      <w:pPr>
        <w:rPr>
          <w:rFonts w:cs="Arial"/>
          <w:sz w:val="24"/>
          <w:szCs w:val="24"/>
        </w:rPr>
      </w:pPr>
      <w:r w:rsidRPr="0024514F">
        <w:rPr>
          <w:rFonts w:cs="Arial"/>
          <w:sz w:val="24"/>
          <w:szCs w:val="24"/>
        </w:rPr>
        <w:t>This policy has been developed in line with the following key documents:</w:t>
      </w:r>
    </w:p>
    <w:p w14:paraId="57516A5C" w14:textId="77777777" w:rsidR="00C97B4A" w:rsidRPr="0024514F" w:rsidRDefault="00C97B4A" w:rsidP="00C97B4A">
      <w:pPr>
        <w:rPr>
          <w:rFonts w:cs="Arial"/>
          <w:sz w:val="24"/>
          <w:szCs w:val="24"/>
        </w:rPr>
      </w:pPr>
    </w:p>
    <w:p w14:paraId="696A27F5" w14:textId="38F28B3C" w:rsidR="00C97B4A" w:rsidRPr="0024514F" w:rsidRDefault="00C97B4A" w:rsidP="00E04C13">
      <w:pPr>
        <w:numPr>
          <w:ilvl w:val="0"/>
          <w:numId w:val="5"/>
        </w:numPr>
        <w:spacing w:after="200" w:line="276" w:lineRule="auto"/>
        <w:contextualSpacing/>
        <w:rPr>
          <w:rFonts w:eastAsia="Times New Roman" w:cs="Arial"/>
          <w:sz w:val="24"/>
          <w:szCs w:val="24"/>
        </w:rPr>
      </w:pPr>
      <w:r w:rsidRPr="0024514F">
        <w:rPr>
          <w:rFonts w:eastAsia="Times New Roman" w:cs="Arial"/>
          <w:sz w:val="24"/>
          <w:szCs w:val="24"/>
        </w:rPr>
        <w:t>Keeping Children Safe in Education: Statutory Guidance for Schools and Colleges, updated September 2022, DfE</w:t>
      </w:r>
    </w:p>
    <w:p w14:paraId="288BC85C" w14:textId="77777777" w:rsidR="00C97B4A" w:rsidRPr="0024514F" w:rsidRDefault="00C97B4A" w:rsidP="00E04C13">
      <w:pPr>
        <w:numPr>
          <w:ilvl w:val="0"/>
          <w:numId w:val="5"/>
        </w:numPr>
        <w:spacing w:after="200" w:line="276" w:lineRule="auto"/>
        <w:contextualSpacing/>
        <w:rPr>
          <w:rFonts w:eastAsia="Times New Roman" w:cs="Arial"/>
          <w:sz w:val="24"/>
          <w:szCs w:val="24"/>
        </w:rPr>
      </w:pPr>
      <w:r w:rsidRPr="0024514F">
        <w:rPr>
          <w:rFonts w:eastAsia="Times New Roman" w:cs="Arial"/>
          <w:sz w:val="24"/>
          <w:szCs w:val="24"/>
        </w:rPr>
        <w:t>Working Together to Safeguard Children, July 2018, HM Government</w:t>
      </w:r>
    </w:p>
    <w:p w14:paraId="1592298C" w14:textId="77777777" w:rsidR="00C97B4A" w:rsidRPr="0024514F" w:rsidRDefault="00C97B4A" w:rsidP="00E04C13">
      <w:pPr>
        <w:numPr>
          <w:ilvl w:val="0"/>
          <w:numId w:val="5"/>
        </w:numPr>
        <w:spacing w:after="200" w:line="276" w:lineRule="auto"/>
        <w:contextualSpacing/>
        <w:rPr>
          <w:rFonts w:eastAsia="Times New Roman" w:cs="Arial"/>
          <w:sz w:val="24"/>
          <w:szCs w:val="24"/>
        </w:rPr>
      </w:pPr>
      <w:r w:rsidRPr="0024514F">
        <w:rPr>
          <w:rFonts w:eastAsia="Times New Roman" w:cs="Arial"/>
          <w:sz w:val="24"/>
          <w:szCs w:val="24"/>
          <w:lang w:val="en-US"/>
        </w:rPr>
        <w:t xml:space="preserve">Inspecting safeguarding in maintained schools and academies, September 2019, Ofsted </w:t>
      </w:r>
    </w:p>
    <w:p w14:paraId="23509536" w14:textId="77777777" w:rsidR="00C97B4A" w:rsidRPr="0024514F" w:rsidRDefault="00C97B4A" w:rsidP="00E04C13">
      <w:pPr>
        <w:numPr>
          <w:ilvl w:val="0"/>
          <w:numId w:val="5"/>
        </w:numPr>
        <w:shd w:val="clear" w:color="auto" w:fill="FFFFFF"/>
        <w:spacing w:line="276" w:lineRule="auto"/>
        <w:contextualSpacing/>
        <w:textAlignment w:val="baseline"/>
        <w:rPr>
          <w:rFonts w:eastAsia="Times New Roman" w:cs="Arial"/>
          <w:bCs/>
          <w:color w:val="0B0C0C"/>
          <w:kern w:val="36"/>
          <w:sz w:val="24"/>
          <w:szCs w:val="24"/>
          <w:lang w:eastAsia="en-GB"/>
        </w:rPr>
      </w:pPr>
      <w:r w:rsidRPr="0024514F">
        <w:rPr>
          <w:rFonts w:eastAsia="Times New Roman" w:cs="Arial"/>
          <w:sz w:val="24"/>
          <w:szCs w:val="24"/>
          <w:lang w:val="en-US"/>
        </w:rPr>
        <w:t xml:space="preserve">Inspecting safeguarding in </w:t>
      </w:r>
      <w:r w:rsidRPr="0024514F">
        <w:rPr>
          <w:rFonts w:eastAsia="Times New Roman" w:cs="Arial"/>
          <w:sz w:val="24"/>
          <w:szCs w:val="24"/>
        </w:rPr>
        <w:t>safeguarding in early years, education and skills settings, September 2019, Ofsted</w:t>
      </w:r>
    </w:p>
    <w:p w14:paraId="6578F8AE" w14:textId="77777777" w:rsidR="00C97B4A" w:rsidRPr="0024514F" w:rsidRDefault="00C97B4A" w:rsidP="00E04C13">
      <w:pPr>
        <w:numPr>
          <w:ilvl w:val="0"/>
          <w:numId w:val="5"/>
        </w:numPr>
        <w:shd w:val="clear" w:color="auto" w:fill="FFFFFF"/>
        <w:spacing w:line="276" w:lineRule="auto"/>
        <w:contextualSpacing/>
        <w:textAlignment w:val="baseline"/>
        <w:rPr>
          <w:rFonts w:eastAsia="Times New Roman" w:cs="Arial"/>
          <w:bCs/>
          <w:color w:val="0B0C0C"/>
          <w:kern w:val="36"/>
          <w:sz w:val="24"/>
          <w:szCs w:val="24"/>
          <w:lang w:eastAsia="en-GB"/>
        </w:rPr>
      </w:pPr>
      <w:r w:rsidRPr="0024514F">
        <w:rPr>
          <w:rFonts w:eastAsia="Times New Roman" w:cs="Arial"/>
          <w:bCs/>
          <w:color w:val="0B0C0C"/>
          <w:kern w:val="36"/>
          <w:sz w:val="24"/>
          <w:szCs w:val="24"/>
          <w:lang w:eastAsia="en-GB"/>
        </w:rPr>
        <w:t>Sexual violence and sexual harassment between children in schools and colleges (2021) DfE</w:t>
      </w:r>
    </w:p>
    <w:p w14:paraId="6CE910A9" w14:textId="77777777" w:rsidR="00C97B4A" w:rsidRPr="0024514F" w:rsidRDefault="00C97B4A" w:rsidP="00E04C13">
      <w:pPr>
        <w:pStyle w:val="ListParagraph"/>
        <w:numPr>
          <w:ilvl w:val="0"/>
          <w:numId w:val="5"/>
        </w:numPr>
        <w:spacing w:after="200" w:line="276" w:lineRule="auto"/>
        <w:jc w:val="left"/>
        <w:rPr>
          <w:rFonts w:eastAsia="Times New Roman" w:cs="Arial"/>
          <w:sz w:val="24"/>
          <w:szCs w:val="24"/>
        </w:rPr>
      </w:pPr>
      <w:r w:rsidRPr="0024514F">
        <w:rPr>
          <w:rFonts w:cstheme="minorHAnsi"/>
          <w:sz w:val="24"/>
          <w:szCs w:val="24"/>
        </w:rPr>
        <w:t>Mental Health &amp; Behaviour in Schools (2018) DfE</w:t>
      </w:r>
    </w:p>
    <w:p w14:paraId="44312159" w14:textId="4215B927" w:rsidR="00C97B4A" w:rsidRPr="0024514F" w:rsidRDefault="00C97B4A" w:rsidP="00E04C13">
      <w:pPr>
        <w:pStyle w:val="ListParagraph"/>
        <w:numPr>
          <w:ilvl w:val="0"/>
          <w:numId w:val="5"/>
        </w:numPr>
        <w:spacing w:after="200" w:line="276" w:lineRule="auto"/>
        <w:jc w:val="left"/>
        <w:rPr>
          <w:rFonts w:eastAsia="Times New Roman" w:cs="Arial"/>
          <w:sz w:val="24"/>
          <w:szCs w:val="24"/>
        </w:rPr>
      </w:pPr>
      <w:r w:rsidRPr="0024514F">
        <w:rPr>
          <w:rFonts w:eastAsia="Times New Roman"/>
          <w:sz w:val="24"/>
          <w:szCs w:val="24"/>
        </w:rPr>
        <w:t>The current Oasis E-Safety Policy</w:t>
      </w:r>
    </w:p>
    <w:p w14:paraId="566CF205" w14:textId="692ED812" w:rsidR="007414BE" w:rsidRPr="0024514F" w:rsidRDefault="007414BE" w:rsidP="00E04C13">
      <w:pPr>
        <w:pStyle w:val="ListParagraph"/>
        <w:numPr>
          <w:ilvl w:val="0"/>
          <w:numId w:val="5"/>
        </w:numPr>
        <w:spacing w:after="200" w:line="276" w:lineRule="auto"/>
        <w:jc w:val="left"/>
        <w:rPr>
          <w:rFonts w:eastAsia="Times New Roman" w:cs="Arial"/>
          <w:sz w:val="24"/>
          <w:szCs w:val="24"/>
        </w:rPr>
      </w:pPr>
      <w:r w:rsidRPr="0024514F">
        <w:rPr>
          <w:rFonts w:eastAsia="Times New Roman"/>
          <w:sz w:val="24"/>
          <w:szCs w:val="24"/>
        </w:rPr>
        <w:t xml:space="preserve">The current </w:t>
      </w:r>
      <w:r w:rsidR="001F41AD" w:rsidRPr="001F41AD">
        <w:rPr>
          <w:rFonts w:eastAsia="Times New Roman"/>
          <w:sz w:val="24"/>
          <w:szCs w:val="24"/>
        </w:rPr>
        <w:t>OCL Alternative Education policy</w:t>
      </w:r>
    </w:p>
    <w:p w14:paraId="2BD93A36" w14:textId="77777777" w:rsidR="00C97B4A" w:rsidRPr="0024514F" w:rsidRDefault="00C97B4A" w:rsidP="00E04C13">
      <w:pPr>
        <w:pStyle w:val="ListParagraph"/>
        <w:numPr>
          <w:ilvl w:val="0"/>
          <w:numId w:val="5"/>
        </w:numPr>
        <w:spacing w:after="200" w:line="276" w:lineRule="auto"/>
        <w:jc w:val="left"/>
        <w:rPr>
          <w:rFonts w:eastAsia="Times New Roman" w:cs="Arial"/>
          <w:sz w:val="24"/>
          <w:szCs w:val="24"/>
        </w:rPr>
      </w:pPr>
      <w:r w:rsidRPr="0024514F">
        <w:rPr>
          <w:rFonts w:eastAsia="Times New Roman" w:cs="Arial"/>
          <w:sz w:val="24"/>
          <w:szCs w:val="24"/>
        </w:rPr>
        <w:t>Education for a Connected World, UKCCIS 2018</w:t>
      </w:r>
    </w:p>
    <w:p w14:paraId="479AEC27" w14:textId="77777777" w:rsidR="00C97B4A" w:rsidRPr="0024514F" w:rsidRDefault="00C97B4A" w:rsidP="00E04C13">
      <w:pPr>
        <w:pStyle w:val="ListParagraph"/>
        <w:numPr>
          <w:ilvl w:val="0"/>
          <w:numId w:val="5"/>
        </w:numPr>
        <w:rPr>
          <w:rFonts w:eastAsia="Times New Roman" w:cs="Arial"/>
          <w:sz w:val="24"/>
          <w:szCs w:val="24"/>
          <w:lang w:val="en"/>
        </w:rPr>
      </w:pPr>
      <w:r w:rsidRPr="0024514F">
        <w:rPr>
          <w:rFonts w:eastAsia="Times New Roman" w:cs="Arial"/>
          <w:sz w:val="24"/>
          <w:szCs w:val="24"/>
          <w:lang w:val="en"/>
        </w:rPr>
        <w:t>Multi-agency Statutory Guidance on Female Genital Mutilation, July 2020, HM Government.</w:t>
      </w:r>
    </w:p>
    <w:p w14:paraId="1D627966" w14:textId="77777777" w:rsidR="00C97B4A" w:rsidRPr="0024514F" w:rsidRDefault="00C97B4A" w:rsidP="00E04C13">
      <w:pPr>
        <w:pStyle w:val="ListParagraph"/>
        <w:numPr>
          <w:ilvl w:val="0"/>
          <w:numId w:val="5"/>
        </w:numPr>
        <w:tabs>
          <w:tab w:val="left" w:pos="1180"/>
        </w:tabs>
        <w:spacing w:after="200" w:line="295" w:lineRule="exact"/>
        <w:ind w:right="-20"/>
        <w:jc w:val="left"/>
        <w:rPr>
          <w:rFonts w:eastAsia="Gill Sans MT" w:cs="Arial"/>
          <w:sz w:val="24"/>
          <w:szCs w:val="24"/>
        </w:rPr>
      </w:pPr>
      <w:r w:rsidRPr="0024514F">
        <w:rPr>
          <w:rFonts w:eastAsia="Times New Roman" w:cs="Arial"/>
          <w:sz w:val="24"/>
          <w:szCs w:val="24"/>
          <w:lang w:val="en"/>
        </w:rPr>
        <w:t>Revised Prevent Duty Guidance for England &amp; Wales, April 2021, Home Office.</w:t>
      </w:r>
    </w:p>
    <w:p w14:paraId="65D800BD" w14:textId="77777777" w:rsidR="00C97B4A" w:rsidRPr="0024514F" w:rsidRDefault="00C97B4A" w:rsidP="00E04C13">
      <w:pPr>
        <w:pStyle w:val="ListParagraph"/>
        <w:numPr>
          <w:ilvl w:val="0"/>
          <w:numId w:val="5"/>
        </w:numPr>
        <w:tabs>
          <w:tab w:val="left" w:pos="1180"/>
        </w:tabs>
        <w:spacing w:before="1" w:after="200" w:line="276" w:lineRule="auto"/>
        <w:ind w:right="-20"/>
        <w:jc w:val="left"/>
        <w:rPr>
          <w:rFonts w:eastAsia="Gill Sans MT" w:cs="Arial"/>
          <w:sz w:val="24"/>
          <w:szCs w:val="24"/>
        </w:rPr>
      </w:pPr>
      <w:r w:rsidRPr="0024514F">
        <w:rPr>
          <w:rFonts w:eastAsia="Gill Sans MT" w:cs="Arial"/>
          <w:bCs/>
          <w:sz w:val="24"/>
          <w:szCs w:val="24"/>
        </w:rPr>
        <w:t>The Independent School Standards, 2015, DfE</w:t>
      </w:r>
    </w:p>
    <w:p w14:paraId="2AA145D4" w14:textId="77777777" w:rsidR="00C97B4A" w:rsidRPr="0024514F" w:rsidRDefault="00000000" w:rsidP="00E04C13">
      <w:pPr>
        <w:pStyle w:val="ListParagraph"/>
        <w:numPr>
          <w:ilvl w:val="0"/>
          <w:numId w:val="5"/>
        </w:numPr>
        <w:tabs>
          <w:tab w:val="left" w:pos="1180"/>
        </w:tabs>
        <w:spacing w:before="1" w:after="200" w:line="276" w:lineRule="auto"/>
        <w:ind w:right="-20"/>
        <w:jc w:val="left"/>
        <w:rPr>
          <w:rFonts w:eastAsia="Gill Sans MT" w:cs="Arial"/>
          <w:sz w:val="24"/>
          <w:szCs w:val="24"/>
        </w:rPr>
      </w:pPr>
      <w:hyperlink r:id="rId35">
        <w:r w:rsidR="00C97B4A" w:rsidRPr="0024514F">
          <w:rPr>
            <w:rFonts w:eastAsia="Gill Sans MT" w:cs="Arial"/>
            <w:bCs/>
            <w:sz w:val="24"/>
            <w:szCs w:val="24"/>
          </w:rPr>
          <w:t>The</w:t>
        </w:r>
        <w:r w:rsidR="00C97B4A" w:rsidRPr="0024514F">
          <w:rPr>
            <w:rFonts w:eastAsia="Gill Sans MT" w:cs="Arial"/>
            <w:bCs/>
            <w:spacing w:val="-2"/>
            <w:sz w:val="24"/>
            <w:szCs w:val="24"/>
          </w:rPr>
          <w:t xml:space="preserve"> </w:t>
        </w:r>
        <w:r w:rsidR="00C97B4A" w:rsidRPr="0024514F">
          <w:rPr>
            <w:rFonts w:eastAsia="Gill Sans MT" w:cs="Arial"/>
            <w:bCs/>
            <w:sz w:val="24"/>
            <w:szCs w:val="24"/>
          </w:rPr>
          <w:t>Ch</w:t>
        </w:r>
        <w:r w:rsidR="00C97B4A" w:rsidRPr="0024514F">
          <w:rPr>
            <w:rFonts w:eastAsia="Gill Sans MT" w:cs="Arial"/>
            <w:bCs/>
            <w:spacing w:val="-1"/>
            <w:sz w:val="24"/>
            <w:szCs w:val="24"/>
          </w:rPr>
          <w:t>i</w:t>
        </w:r>
        <w:r w:rsidR="00C97B4A" w:rsidRPr="0024514F">
          <w:rPr>
            <w:rFonts w:eastAsia="Gill Sans MT" w:cs="Arial"/>
            <w:bCs/>
            <w:sz w:val="24"/>
            <w:szCs w:val="24"/>
          </w:rPr>
          <w:t>l</w:t>
        </w:r>
        <w:r w:rsidR="00C97B4A" w:rsidRPr="0024514F">
          <w:rPr>
            <w:rFonts w:eastAsia="Gill Sans MT" w:cs="Arial"/>
            <w:bCs/>
            <w:spacing w:val="-1"/>
            <w:sz w:val="24"/>
            <w:szCs w:val="24"/>
          </w:rPr>
          <w:t>d</w:t>
        </w:r>
        <w:r w:rsidR="00C97B4A" w:rsidRPr="0024514F">
          <w:rPr>
            <w:rFonts w:eastAsia="Gill Sans MT" w:cs="Arial"/>
            <w:bCs/>
            <w:sz w:val="24"/>
            <w:szCs w:val="24"/>
          </w:rPr>
          <w:t>ren</w:t>
        </w:r>
        <w:r w:rsidR="00C97B4A" w:rsidRPr="0024514F">
          <w:rPr>
            <w:rFonts w:eastAsia="Gill Sans MT" w:cs="Arial"/>
            <w:bCs/>
            <w:spacing w:val="-1"/>
            <w:sz w:val="24"/>
            <w:szCs w:val="24"/>
          </w:rPr>
          <w:t xml:space="preserve"> </w:t>
        </w:r>
        <w:r w:rsidR="00C97B4A" w:rsidRPr="0024514F">
          <w:rPr>
            <w:rFonts w:eastAsia="Gill Sans MT" w:cs="Arial"/>
            <w:bCs/>
            <w:sz w:val="24"/>
            <w:szCs w:val="24"/>
          </w:rPr>
          <w:t>Act</w:t>
        </w:r>
        <w:r w:rsidR="00C97B4A" w:rsidRPr="0024514F">
          <w:rPr>
            <w:rFonts w:eastAsia="Gill Sans MT" w:cs="Arial"/>
            <w:bCs/>
            <w:spacing w:val="-4"/>
            <w:sz w:val="24"/>
            <w:szCs w:val="24"/>
          </w:rPr>
          <w:t xml:space="preserve"> </w:t>
        </w:r>
        <w:r w:rsidR="00C97B4A" w:rsidRPr="0024514F">
          <w:rPr>
            <w:rFonts w:eastAsia="Gill Sans MT" w:cs="Arial"/>
            <w:bCs/>
            <w:sz w:val="24"/>
            <w:szCs w:val="24"/>
          </w:rPr>
          <w:t>1</w:t>
        </w:r>
        <w:r w:rsidR="00C97B4A" w:rsidRPr="0024514F">
          <w:rPr>
            <w:rFonts w:eastAsia="Gill Sans MT" w:cs="Arial"/>
            <w:bCs/>
            <w:spacing w:val="-1"/>
            <w:sz w:val="24"/>
            <w:szCs w:val="24"/>
          </w:rPr>
          <w:t>9</w:t>
        </w:r>
        <w:r w:rsidR="00C97B4A" w:rsidRPr="0024514F">
          <w:rPr>
            <w:rFonts w:eastAsia="Gill Sans MT" w:cs="Arial"/>
            <w:bCs/>
            <w:spacing w:val="2"/>
            <w:sz w:val="24"/>
            <w:szCs w:val="24"/>
          </w:rPr>
          <w:t>8</w:t>
        </w:r>
        <w:r w:rsidR="00C97B4A" w:rsidRPr="0024514F">
          <w:rPr>
            <w:rFonts w:eastAsia="Gill Sans MT" w:cs="Arial"/>
            <w:bCs/>
            <w:sz w:val="24"/>
            <w:szCs w:val="24"/>
          </w:rPr>
          <w:t>9</w:t>
        </w:r>
      </w:hyperlink>
      <w:r w:rsidR="00C97B4A" w:rsidRPr="0024514F">
        <w:rPr>
          <w:rFonts w:eastAsia="Gill Sans MT" w:cs="Arial"/>
          <w:bCs/>
          <w:sz w:val="24"/>
          <w:szCs w:val="24"/>
        </w:rPr>
        <w:t xml:space="preserve"> and 2004 and </w:t>
      </w:r>
      <w:hyperlink r:id="rId36">
        <w:r w:rsidR="00C97B4A" w:rsidRPr="0024514F">
          <w:rPr>
            <w:rFonts w:eastAsia="Gill Sans MT" w:cs="Arial"/>
            <w:bCs/>
            <w:sz w:val="24"/>
            <w:szCs w:val="24"/>
          </w:rPr>
          <w:t>The</w:t>
        </w:r>
        <w:r w:rsidR="00C97B4A" w:rsidRPr="0024514F">
          <w:rPr>
            <w:rFonts w:eastAsia="Gill Sans MT" w:cs="Arial"/>
            <w:bCs/>
            <w:spacing w:val="-2"/>
            <w:sz w:val="24"/>
            <w:szCs w:val="24"/>
          </w:rPr>
          <w:t xml:space="preserve"> </w:t>
        </w:r>
        <w:r w:rsidR="00C97B4A" w:rsidRPr="0024514F">
          <w:rPr>
            <w:rFonts w:eastAsia="Gill Sans MT" w:cs="Arial"/>
            <w:bCs/>
            <w:spacing w:val="-1"/>
            <w:sz w:val="24"/>
            <w:szCs w:val="24"/>
          </w:rPr>
          <w:t>Edu</w:t>
        </w:r>
        <w:r w:rsidR="00C97B4A" w:rsidRPr="0024514F">
          <w:rPr>
            <w:rFonts w:eastAsia="Gill Sans MT" w:cs="Arial"/>
            <w:bCs/>
            <w:sz w:val="24"/>
            <w:szCs w:val="24"/>
          </w:rPr>
          <w:t>cati</w:t>
        </w:r>
        <w:r w:rsidR="00C97B4A" w:rsidRPr="0024514F">
          <w:rPr>
            <w:rFonts w:eastAsia="Gill Sans MT" w:cs="Arial"/>
            <w:bCs/>
            <w:spacing w:val="2"/>
            <w:sz w:val="24"/>
            <w:szCs w:val="24"/>
          </w:rPr>
          <w:t>o</w:t>
        </w:r>
        <w:r w:rsidR="00C97B4A" w:rsidRPr="0024514F">
          <w:rPr>
            <w:rFonts w:eastAsia="Gill Sans MT" w:cs="Arial"/>
            <w:bCs/>
            <w:sz w:val="24"/>
            <w:szCs w:val="24"/>
          </w:rPr>
          <w:t>n</w:t>
        </w:r>
        <w:r w:rsidR="00C97B4A" w:rsidRPr="0024514F">
          <w:rPr>
            <w:rFonts w:eastAsia="Gill Sans MT" w:cs="Arial"/>
            <w:bCs/>
            <w:spacing w:val="-9"/>
            <w:sz w:val="24"/>
            <w:szCs w:val="24"/>
          </w:rPr>
          <w:t xml:space="preserve"> </w:t>
        </w:r>
        <w:r w:rsidR="00C97B4A" w:rsidRPr="0024514F">
          <w:rPr>
            <w:rFonts w:eastAsia="Gill Sans MT" w:cs="Arial"/>
            <w:bCs/>
            <w:sz w:val="24"/>
            <w:szCs w:val="24"/>
          </w:rPr>
          <w:t>Act</w:t>
        </w:r>
        <w:r w:rsidR="00C97B4A" w:rsidRPr="0024514F">
          <w:rPr>
            <w:rFonts w:eastAsia="Gill Sans MT" w:cs="Arial"/>
            <w:bCs/>
            <w:spacing w:val="-4"/>
            <w:sz w:val="24"/>
            <w:szCs w:val="24"/>
          </w:rPr>
          <w:t xml:space="preserve"> </w:t>
        </w:r>
        <w:r w:rsidR="00C97B4A" w:rsidRPr="0024514F">
          <w:rPr>
            <w:rFonts w:eastAsia="Gill Sans MT" w:cs="Arial"/>
            <w:bCs/>
            <w:sz w:val="24"/>
            <w:szCs w:val="24"/>
          </w:rPr>
          <w:t>20</w:t>
        </w:r>
        <w:r w:rsidR="00C97B4A" w:rsidRPr="0024514F">
          <w:rPr>
            <w:rFonts w:eastAsia="Gill Sans MT" w:cs="Arial"/>
            <w:bCs/>
            <w:spacing w:val="-1"/>
            <w:sz w:val="24"/>
            <w:szCs w:val="24"/>
          </w:rPr>
          <w:t>0</w:t>
        </w:r>
        <w:r w:rsidR="00C97B4A" w:rsidRPr="0024514F">
          <w:rPr>
            <w:rFonts w:eastAsia="Gill Sans MT" w:cs="Arial"/>
            <w:bCs/>
            <w:sz w:val="24"/>
            <w:szCs w:val="24"/>
          </w:rPr>
          <w:t>2</w:t>
        </w:r>
        <w:r w:rsidR="00C97B4A" w:rsidRPr="0024514F">
          <w:rPr>
            <w:rFonts w:eastAsia="Gill Sans MT" w:cs="Arial"/>
            <w:bCs/>
            <w:spacing w:val="-4"/>
            <w:sz w:val="24"/>
            <w:szCs w:val="24"/>
          </w:rPr>
          <w:t xml:space="preserve"> </w:t>
        </w:r>
      </w:hyperlink>
    </w:p>
    <w:p w14:paraId="7BD8B163" w14:textId="7EA86902" w:rsidR="00243CB1" w:rsidRPr="00C96CEC" w:rsidRDefault="00243CB1" w:rsidP="00C96CEC">
      <w:pPr>
        <w:jc w:val="left"/>
        <w:rPr>
          <w:rFonts w:cs="Arial"/>
          <w:sz w:val="24"/>
          <w:szCs w:val="24"/>
        </w:rPr>
        <w:sectPr w:rsidR="00243CB1" w:rsidRPr="00C96CEC" w:rsidSect="00041B26">
          <w:pgSz w:w="11906" w:h="16838"/>
          <w:pgMar w:top="1418" w:right="1440" w:bottom="1843" w:left="1440" w:header="708" w:footer="708" w:gutter="0"/>
          <w:cols w:space="708"/>
          <w:docGrid w:linePitch="360"/>
        </w:sectPr>
      </w:pPr>
    </w:p>
    <w:p w14:paraId="01C50FFE" w14:textId="77777777" w:rsidR="00DD128B" w:rsidRPr="00EE4FA5" w:rsidRDefault="00DD128B" w:rsidP="00DD128B">
      <w:pPr>
        <w:pStyle w:val="Heading1"/>
        <w:rPr>
          <w:rFonts w:eastAsia="Times New Roman" w:cs="Arial"/>
          <w:sz w:val="32"/>
          <w:szCs w:val="32"/>
        </w:rPr>
      </w:pPr>
      <w:bookmarkStart w:id="45" w:name="_Toc51331607"/>
      <w:bookmarkStart w:id="46" w:name="_Toc10018712"/>
      <w:bookmarkStart w:id="47" w:name="_Toc47345409"/>
      <w:r>
        <w:rPr>
          <w:rFonts w:eastAsia="Times New Roman" w:cs="Arial"/>
          <w:sz w:val="32"/>
          <w:szCs w:val="32"/>
        </w:rPr>
        <w:t>Appendix A</w:t>
      </w:r>
      <w:r w:rsidRPr="005F5D51">
        <w:rPr>
          <w:rFonts w:eastAsia="Times New Roman" w:cs="Arial"/>
          <w:sz w:val="32"/>
          <w:szCs w:val="32"/>
        </w:rPr>
        <w:t xml:space="preserve"> – Key information for all staff</w:t>
      </w:r>
      <w:bookmarkEnd w:id="45"/>
    </w:p>
    <w:p w14:paraId="426199A2" w14:textId="7432FE59" w:rsidR="00DD128B" w:rsidRPr="006B3F58" w:rsidRDefault="00DD128B" w:rsidP="00DD128B">
      <w:pPr>
        <w:rPr>
          <w:rFonts w:eastAsia="Gill Sans MT" w:cs="Arial"/>
          <w:b/>
          <w:color w:val="FF5A00"/>
        </w:rPr>
      </w:pPr>
      <w:bookmarkStart w:id="48" w:name="_Toc10018692"/>
      <w:r w:rsidRPr="006B3F58">
        <w:rPr>
          <w:rFonts w:eastAsia="Gill Sans MT" w:cs="Arial"/>
          <w:b/>
          <w:color w:val="FF5A00"/>
        </w:rPr>
        <w:t xml:space="preserve">Information on </w:t>
      </w:r>
      <w:r>
        <w:rPr>
          <w:rFonts w:eastAsia="Gill Sans MT" w:cs="Arial"/>
          <w:b/>
          <w:color w:val="FF5A00"/>
        </w:rPr>
        <w:t>S</w:t>
      </w:r>
      <w:r w:rsidRPr="006B3F58">
        <w:rPr>
          <w:rFonts w:eastAsia="Gill Sans MT" w:cs="Arial"/>
          <w:b/>
          <w:color w:val="FF5A00"/>
        </w:rPr>
        <w:t xml:space="preserve">pecific </w:t>
      </w:r>
      <w:r>
        <w:rPr>
          <w:rFonts w:eastAsia="Gill Sans MT" w:cs="Arial"/>
          <w:b/>
          <w:color w:val="FF5A00"/>
        </w:rPr>
        <w:t>F</w:t>
      </w:r>
      <w:r w:rsidRPr="006B3F58">
        <w:rPr>
          <w:rFonts w:eastAsia="Gill Sans MT" w:cs="Arial"/>
          <w:b/>
          <w:color w:val="FF5A00"/>
        </w:rPr>
        <w:t xml:space="preserve">orms and </w:t>
      </w:r>
      <w:r>
        <w:rPr>
          <w:rFonts w:eastAsia="Gill Sans MT" w:cs="Arial"/>
          <w:b/>
          <w:color w:val="FF5A00"/>
        </w:rPr>
        <w:t>C</w:t>
      </w:r>
      <w:r w:rsidRPr="006B3F58">
        <w:rPr>
          <w:rFonts w:eastAsia="Gill Sans MT" w:cs="Arial"/>
          <w:b/>
          <w:color w:val="FF5A00"/>
        </w:rPr>
        <w:t xml:space="preserve">ategories of </w:t>
      </w:r>
      <w:r>
        <w:rPr>
          <w:rFonts w:eastAsia="Gill Sans MT" w:cs="Arial"/>
          <w:b/>
          <w:color w:val="FF5A00"/>
        </w:rPr>
        <w:t>C</w:t>
      </w:r>
      <w:r w:rsidRPr="006B3F58">
        <w:rPr>
          <w:rFonts w:eastAsia="Gill Sans MT" w:cs="Arial"/>
          <w:b/>
          <w:color w:val="FF5A00"/>
        </w:rPr>
        <w:t xml:space="preserve">hild </w:t>
      </w:r>
      <w:r>
        <w:rPr>
          <w:rFonts w:eastAsia="Gill Sans MT" w:cs="Arial"/>
          <w:b/>
          <w:color w:val="FF5A00"/>
        </w:rPr>
        <w:t>A</w:t>
      </w:r>
      <w:r w:rsidRPr="006B3F58">
        <w:rPr>
          <w:rFonts w:eastAsia="Gill Sans MT" w:cs="Arial"/>
          <w:b/>
          <w:color w:val="FF5A00"/>
        </w:rPr>
        <w:t>buse</w:t>
      </w:r>
      <w:bookmarkEnd w:id="48"/>
      <w:r w:rsidRPr="006B3F58">
        <w:rPr>
          <w:rFonts w:eastAsia="Gill Sans MT" w:cs="Arial"/>
          <w:b/>
          <w:color w:val="FF5A00"/>
        </w:rPr>
        <w:t xml:space="preserve"> </w:t>
      </w:r>
    </w:p>
    <w:p w14:paraId="354FB817" w14:textId="77777777" w:rsidR="00DD128B" w:rsidRDefault="00DD128B" w:rsidP="00DD128B">
      <w:pPr>
        <w:rPr>
          <w:rFonts w:cs="Arial"/>
        </w:rPr>
      </w:pPr>
    </w:p>
    <w:p w14:paraId="4E5614D5" w14:textId="77777777" w:rsidR="00DD128B" w:rsidRPr="003B7214" w:rsidRDefault="00DD128B" w:rsidP="00DD128B">
      <w:pPr>
        <w:rPr>
          <w:rFonts w:cs="Arial"/>
          <w:sz w:val="24"/>
          <w:szCs w:val="24"/>
        </w:rPr>
      </w:pPr>
      <w:r w:rsidRPr="003B7214">
        <w:rPr>
          <w:rFonts w:cs="Arial"/>
          <w:sz w:val="24"/>
          <w:szCs w:val="24"/>
        </w:rPr>
        <w:t xml:space="preserve">All staff in the Hub should be aware that abuse, neglect and safeguarding issues are rarely standalone events that can be covered by one definition or label. In most cases, multiple issues will overlap with one another.  </w:t>
      </w:r>
    </w:p>
    <w:p w14:paraId="576A1E59" w14:textId="77777777" w:rsidR="00DD128B" w:rsidRPr="003B7214" w:rsidRDefault="00DD128B" w:rsidP="00DD128B">
      <w:pPr>
        <w:rPr>
          <w:rFonts w:cs="Arial"/>
          <w:sz w:val="24"/>
          <w:szCs w:val="24"/>
        </w:rPr>
      </w:pPr>
    </w:p>
    <w:p w14:paraId="1D1B168C" w14:textId="77777777" w:rsidR="00DD128B" w:rsidRPr="003B7214" w:rsidRDefault="00DD128B" w:rsidP="00DD128B">
      <w:pPr>
        <w:spacing w:after="97" w:line="259" w:lineRule="auto"/>
        <w:rPr>
          <w:rFonts w:cs="Arial"/>
          <w:sz w:val="24"/>
          <w:szCs w:val="24"/>
        </w:rPr>
      </w:pPr>
      <w:r w:rsidRPr="003B7214">
        <w:rPr>
          <w:rFonts w:cs="Arial"/>
          <w:sz w:val="24"/>
          <w:szCs w:val="24"/>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(peer on peer abuse).</w:t>
      </w:r>
    </w:p>
    <w:p w14:paraId="333CC703" w14:textId="77777777" w:rsidR="00DD128B" w:rsidRPr="003B7214" w:rsidRDefault="00DD128B" w:rsidP="00DD128B">
      <w:pPr>
        <w:rPr>
          <w:rFonts w:eastAsiaTheme="minorHAnsi" w:cs="Arial"/>
          <w:color w:val="000000"/>
          <w:sz w:val="24"/>
          <w:szCs w:val="24"/>
        </w:rPr>
      </w:pPr>
      <w:r w:rsidRPr="003B7214">
        <w:rPr>
          <w:rFonts w:eastAsiaTheme="minorHAnsi" w:cs="Arial"/>
          <w:color w:val="000000"/>
          <w:sz w:val="24"/>
          <w:szCs w:val="24"/>
        </w:rPr>
        <w:t>In a situation where abuse is alleged to have been carried out by another child/peer, the child protection procedures outlined in this policy should be adhered to for both the victim and the alleged abuser; that is, it should be considered a childcare and protection issue for both children.</w:t>
      </w:r>
    </w:p>
    <w:p w14:paraId="3DAB82E0" w14:textId="77777777" w:rsidR="00DD128B" w:rsidRPr="003B7214" w:rsidRDefault="00DD128B" w:rsidP="00DD128B">
      <w:pPr>
        <w:rPr>
          <w:rFonts w:eastAsia="Times New Roman" w:cs="Arial"/>
          <w:sz w:val="24"/>
          <w:szCs w:val="24"/>
        </w:rPr>
      </w:pPr>
    </w:p>
    <w:p w14:paraId="77C89B78" w14:textId="77777777" w:rsidR="00DD128B" w:rsidRPr="003B7214" w:rsidRDefault="00DD128B" w:rsidP="00DD128B">
      <w:pPr>
        <w:rPr>
          <w:rFonts w:cs="Arial"/>
          <w:sz w:val="24"/>
          <w:szCs w:val="24"/>
        </w:rPr>
      </w:pPr>
      <w:r w:rsidRPr="003B7214">
        <w:rPr>
          <w:rFonts w:cs="Arial"/>
          <w:sz w:val="24"/>
          <w:szCs w:val="24"/>
        </w:rPr>
        <w:t xml:space="preserve">All abusers must be held accountable for their behaviour and work must be done to ensure that abusers take responsibility for their behaviour and acknowledge that the behaviour is unacceptable. If there is any conflict of interest between the welfare of the alleged abuser and the victim, the victim's welfare is of paramount importance. </w:t>
      </w:r>
    </w:p>
    <w:p w14:paraId="66015176" w14:textId="77777777" w:rsidR="00DD128B" w:rsidRPr="003B7214" w:rsidRDefault="00DD128B" w:rsidP="00DD128B">
      <w:pPr>
        <w:rPr>
          <w:rFonts w:cs="Arial"/>
          <w:sz w:val="24"/>
          <w:szCs w:val="24"/>
        </w:rPr>
      </w:pPr>
    </w:p>
    <w:p w14:paraId="5B9F1A45" w14:textId="77777777" w:rsidR="00DD128B" w:rsidRPr="003B7214" w:rsidRDefault="00DD128B" w:rsidP="00DD128B">
      <w:pPr>
        <w:rPr>
          <w:rFonts w:cs="Arial"/>
          <w:sz w:val="24"/>
          <w:szCs w:val="24"/>
        </w:rPr>
      </w:pPr>
      <w:r w:rsidRPr="003B7214">
        <w:rPr>
          <w:rFonts w:cs="Arial"/>
          <w:sz w:val="24"/>
          <w:szCs w:val="24"/>
        </w:rPr>
        <w:t xml:space="preserve">Abusive behaviour, which is perpetrated by peers, must be taken seriously. It is known that some adult abusers begin abusing during childhood and adolescence, that significant numbers will have suffered abuse themselves and that the abuse is likely to become progressively more serious. Early referral and intervention is therefore essential in line with Section 3 of this policy.  </w:t>
      </w:r>
    </w:p>
    <w:p w14:paraId="01BFB352" w14:textId="77777777" w:rsidR="00DD128B" w:rsidRPr="003B7214" w:rsidRDefault="00DD128B" w:rsidP="00DD128B">
      <w:pPr>
        <w:rPr>
          <w:rFonts w:cs="Arial"/>
          <w:sz w:val="24"/>
          <w:szCs w:val="24"/>
        </w:rPr>
      </w:pPr>
    </w:p>
    <w:p w14:paraId="324EF3A2" w14:textId="77777777" w:rsidR="00DD128B" w:rsidRPr="003B7214" w:rsidRDefault="00DD128B" w:rsidP="00DD128B">
      <w:pPr>
        <w:rPr>
          <w:rFonts w:cs="Arial"/>
          <w:color w:val="0000FF"/>
          <w:sz w:val="24"/>
          <w:szCs w:val="24"/>
          <w:u w:val="single"/>
        </w:rPr>
      </w:pPr>
      <w:r w:rsidRPr="003B7214">
        <w:rPr>
          <w:rFonts w:cs="Arial"/>
          <w:sz w:val="24"/>
          <w:szCs w:val="24"/>
        </w:rPr>
        <w:t xml:space="preserve">Peer on peer abuse can manifest itself in many ways. This could for example include girls being sexually touched/assaulted or boys being subject to initiation/hazing type violence. It could be through ‘sexting’ using online communications, text or image messaging. Please refer to the online safety policy for further information, Child Exploitation Online Protection Centre (CEOP) for further guidance on sexting at </w:t>
      </w:r>
      <w:hyperlink r:id="rId37" w:history="1">
        <w:r w:rsidRPr="003B7214">
          <w:rPr>
            <w:rFonts w:cs="Arial"/>
            <w:color w:val="0000FF"/>
            <w:sz w:val="24"/>
            <w:szCs w:val="24"/>
            <w:u w:val="single"/>
          </w:rPr>
          <w:t>http://www.ceop.police.uk/</w:t>
        </w:r>
      </w:hyperlink>
    </w:p>
    <w:p w14:paraId="19E55317" w14:textId="77777777" w:rsidR="00DD128B" w:rsidRPr="003B7214" w:rsidRDefault="00DD128B" w:rsidP="00DD128B">
      <w:pPr>
        <w:keepNext/>
        <w:keepLines/>
        <w:spacing w:after="97" w:line="259" w:lineRule="auto"/>
        <w:jc w:val="left"/>
        <w:outlineLvl w:val="5"/>
        <w:rPr>
          <w:rFonts w:eastAsia="Arial" w:cs="Arial"/>
          <w:b/>
          <w:i/>
          <w:color w:val="000000"/>
          <w:sz w:val="24"/>
          <w:szCs w:val="24"/>
          <w:lang w:eastAsia="en-GB"/>
        </w:rPr>
      </w:pPr>
    </w:p>
    <w:p w14:paraId="0DB15D8B" w14:textId="77777777" w:rsidR="00DD128B" w:rsidRPr="003B7214" w:rsidRDefault="00DD128B" w:rsidP="00DD128B">
      <w:pPr>
        <w:keepNext/>
        <w:keepLines/>
        <w:spacing w:after="97" w:line="259" w:lineRule="auto"/>
        <w:jc w:val="left"/>
        <w:outlineLvl w:val="5"/>
        <w:rPr>
          <w:rFonts w:eastAsia="Arial" w:cs="Arial"/>
          <w:b/>
          <w:i/>
          <w:color w:val="000000"/>
          <w:sz w:val="24"/>
          <w:szCs w:val="24"/>
          <w:lang w:eastAsia="en-GB"/>
        </w:rPr>
      </w:pPr>
      <w:r w:rsidRPr="003B7214">
        <w:rPr>
          <w:rFonts w:eastAsia="Arial" w:cs="Arial"/>
          <w:b/>
          <w:i/>
          <w:color w:val="000000"/>
          <w:sz w:val="24"/>
          <w:szCs w:val="24"/>
          <w:lang w:eastAsia="en-GB"/>
        </w:rPr>
        <w:t xml:space="preserve">Risk Indicators </w:t>
      </w:r>
    </w:p>
    <w:p w14:paraId="685E5C35" w14:textId="77777777" w:rsidR="00DD128B" w:rsidRPr="003B7214" w:rsidRDefault="00DD128B" w:rsidP="00DD128B">
      <w:pPr>
        <w:spacing w:after="130"/>
        <w:rPr>
          <w:rFonts w:cs="Arial"/>
          <w:sz w:val="24"/>
          <w:szCs w:val="24"/>
        </w:rPr>
      </w:pPr>
      <w:r w:rsidRPr="003B7214">
        <w:rPr>
          <w:rFonts w:cs="Arial"/>
          <w:sz w:val="24"/>
          <w:szCs w:val="24"/>
        </w:rPr>
        <w:t xml:space="preserve">The factors described in this section are frequently found in cases of child abuse.  Their presence is not proof that abuse has occurred, but: </w:t>
      </w:r>
    </w:p>
    <w:p w14:paraId="07045EBC" w14:textId="77777777" w:rsidR="00DD128B" w:rsidRPr="003B7214" w:rsidRDefault="00DD128B" w:rsidP="00C500AE">
      <w:pPr>
        <w:numPr>
          <w:ilvl w:val="0"/>
          <w:numId w:val="60"/>
        </w:numPr>
        <w:spacing w:after="200" w:line="276" w:lineRule="auto"/>
        <w:contextualSpacing/>
        <w:rPr>
          <w:rFonts w:eastAsia="Times New Roman" w:cs="Arial"/>
          <w:sz w:val="24"/>
          <w:szCs w:val="24"/>
        </w:rPr>
      </w:pPr>
      <w:r w:rsidRPr="003B7214">
        <w:rPr>
          <w:rFonts w:eastAsia="Times New Roman" w:cs="Arial"/>
          <w:sz w:val="24"/>
          <w:szCs w:val="24"/>
        </w:rPr>
        <w:t xml:space="preserve">must be regarded as indicators of the possibility of significant harm </w:t>
      </w:r>
    </w:p>
    <w:p w14:paraId="4DB300FA" w14:textId="77777777" w:rsidR="00DD128B" w:rsidRPr="003B7214" w:rsidRDefault="00DD128B" w:rsidP="00C500AE">
      <w:pPr>
        <w:numPr>
          <w:ilvl w:val="0"/>
          <w:numId w:val="60"/>
        </w:numPr>
        <w:spacing w:after="170" w:line="276" w:lineRule="auto"/>
        <w:contextualSpacing/>
        <w:rPr>
          <w:rFonts w:eastAsia="Times New Roman" w:cs="Arial"/>
          <w:sz w:val="24"/>
          <w:szCs w:val="24"/>
        </w:rPr>
      </w:pPr>
      <w:r w:rsidRPr="003B7214">
        <w:rPr>
          <w:rFonts w:eastAsia="Times New Roman" w:cs="Arial"/>
          <w:sz w:val="24"/>
          <w:szCs w:val="24"/>
        </w:rPr>
        <w:t xml:space="preserve">justifies the need for careful assessment and discussion with designated safeguarding lead and may require consultation with and/or referral to Children’s Services </w:t>
      </w:r>
    </w:p>
    <w:p w14:paraId="6167246C" w14:textId="77777777" w:rsidR="00997998" w:rsidRDefault="00DD128B" w:rsidP="00997998">
      <w:pPr>
        <w:spacing w:after="110"/>
        <w:rPr>
          <w:rFonts w:cs="Arial"/>
          <w:sz w:val="24"/>
          <w:szCs w:val="24"/>
        </w:rPr>
      </w:pPr>
      <w:r w:rsidRPr="003B7214">
        <w:rPr>
          <w:rFonts w:cs="Arial"/>
          <w:sz w:val="24"/>
          <w:szCs w:val="24"/>
        </w:rPr>
        <w:t xml:space="preserve">The absence of such indicators does not mean that abuse or neglect has not occurred. </w:t>
      </w:r>
      <w:bookmarkStart w:id="49" w:name="_Toc10018693"/>
      <w:bookmarkStart w:id="50" w:name="_Toc51331608"/>
    </w:p>
    <w:p w14:paraId="21D871CB" w14:textId="331C57F5" w:rsidR="0061358F" w:rsidRPr="00997998" w:rsidRDefault="0061358F" w:rsidP="00997998">
      <w:pPr>
        <w:spacing w:after="110"/>
        <w:rPr>
          <w:rFonts w:cs="Arial"/>
          <w:sz w:val="24"/>
          <w:szCs w:val="24"/>
        </w:rPr>
      </w:pPr>
      <w:r>
        <w:rPr>
          <w:rFonts w:eastAsia="Gill Sans MT" w:cs="Arial"/>
          <w:b/>
          <w:color w:val="FF5A00"/>
          <w:sz w:val="24"/>
          <w:szCs w:val="24"/>
        </w:rPr>
        <w:t xml:space="preserve">                                                                                            </w:t>
      </w:r>
    </w:p>
    <w:p w14:paraId="1DC6CA56" w14:textId="3753B877" w:rsidR="00DD128B" w:rsidRPr="003B7214" w:rsidRDefault="00DD128B" w:rsidP="00DD128B">
      <w:pPr>
        <w:keepNext/>
        <w:spacing w:after="200" w:line="259" w:lineRule="auto"/>
        <w:contextualSpacing/>
        <w:outlineLvl w:val="1"/>
        <w:rPr>
          <w:rFonts w:eastAsia="Gill Sans MT" w:cs="Arial"/>
          <w:b/>
          <w:color w:val="FF5A00"/>
          <w:sz w:val="24"/>
          <w:szCs w:val="24"/>
        </w:rPr>
      </w:pPr>
      <w:r w:rsidRPr="003B7214">
        <w:rPr>
          <w:rFonts w:eastAsia="Gill Sans MT" w:cs="Arial"/>
          <w:b/>
          <w:color w:val="FF5A00"/>
          <w:sz w:val="24"/>
          <w:szCs w:val="24"/>
        </w:rPr>
        <w:t>Signs of abuse in children:</w:t>
      </w:r>
      <w:bookmarkEnd w:id="49"/>
      <w:bookmarkEnd w:id="50"/>
    </w:p>
    <w:p w14:paraId="6E4CFB7D" w14:textId="77777777" w:rsidR="00DD128B" w:rsidRPr="003B7214" w:rsidRDefault="00DD128B" w:rsidP="00DD128B">
      <w:pPr>
        <w:keepNext/>
        <w:spacing w:after="200" w:line="259" w:lineRule="auto"/>
        <w:contextualSpacing/>
        <w:outlineLvl w:val="1"/>
        <w:rPr>
          <w:rFonts w:eastAsia="Gill Sans MT" w:cs="Arial"/>
          <w:b/>
          <w:color w:val="FF5A00"/>
          <w:sz w:val="24"/>
          <w:szCs w:val="24"/>
        </w:rPr>
      </w:pPr>
    </w:p>
    <w:p w14:paraId="1A58D7BC" w14:textId="5B7D5D97" w:rsidR="00DD128B" w:rsidRPr="003B7214" w:rsidRDefault="00DD128B" w:rsidP="00DD128B">
      <w:pPr>
        <w:widowControl w:val="0"/>
        <w:autoSpaceDE w:val="0"/>
        <w:autoSpaceDN w:val="0"/>
        <w:adjustRightInd w:val="0"/>
        <w:spacing w:line="320" w:lineRule="exact"/>
        <w:ind w:left="360" w:right="-142"/>
        <w:jc w:val="left"/>
        <w:outlineLvl w:val="0"/>
        <w:rPr>
          <w:rFonts w:eastAsia="Times New Roman" w:cs="Arial"/>
          <w:b/>
          <w:color w:val="FF5A00"/>
          <w:sz w:val="24"/>
          <w:szCs w:val="24"/>
        </w:rPr>
      </w:pPr>
      <w:bookmarkStart w:id="51" w:name="_Toc10018694"/>
      <w:bookmarkStart w:id="52" w:name="_Toc51331609"/>
      <w:r w:rsidRPr="003B7214">
        <w:rPr>
          <w:rFonts w:eastAsia="Times New Roman" w:cs="Arial"/>
          <w:b/>
          <w:color w:val="FF5A00"/>
          <w:sz w:val="24"/>
          <w:szCs w:val="24"/>
        </w:rPr>
        <w:t>A1.</w:t>
      </w:r>
      <w:r w:rsidR="0068770E">
        <w:rPr>
          <w:rFonts w:eastAsia="Times New Roman" w:cs="Arial"/>
          <w:b/>
          <w:color w:val="FF5A00"/>
          <w:sz w:val="24"/>
          <w:szCs w:val="24"/>
        </w:rPr>
        <w:t xml:space="preserve"> </w:t>
      </w:r>
      <w:r w:rsidRPr="003B7214">
        <w:rPr>
          <w:rFonts w:eastAsia="Times New Roman" w:cs="Arial"/>
          <w:b/>
          <w:color w:val="FF5A00"/>
          <w:sz w:val="24"/>
          <w:szCs w:val="24"/>
        </w:rPr>
        <w:t>N</w:t>
      </w:r>
      <w:bookmarkEnd w:id="51"/>
      <w:r w:rsidRPr="003B7214">
        <w:rPr>
          <w:rFonts w:eastAsia="Times New Roman" w:cs="Arial"/>
          <w:b/>
          <w:color w:val="FF5A00"/>
          <w:sz w:val="24"/>
          <w:szCs w:val="24"/>
        </w:rPr>
        <w:t>eglect</w:t>
      </w:r>
      <w:bookmarkEnd w:id="52"/>
    </w:p>
    <w:p w14:paraId="5D58FB5F" w14:textId="77777777" w:rsidR="00DD128B" w:rsidRPr="003B7214" w:rsidRDefault="00DD128B" w:rsidP="00DD128B">
      <w:pPr>
        <w:pStyle w:val="ListParagraph"/>
        <w:widowControl w:val="0"/>
        <w:autoSpaceDE w:val="0"/>
        <w:autoSpaceDN w:val="0"/>
        <w:adjustRightInd w:val="0"/>
        <w:spacing w:line="320" w:lineRule="exact"/>
        <w:ind w:right="-142"/>
        <w:jc w:val="left"/>
        <w:outlineLvl w:val="0"/>
        <w:rPr>
          <w:rFonts w:eastAsia="Times New Roman" w:cs="Arial"/>
          <w:b/>
          <w:color w:val="FF5A00"/>
          <w:sz w:val="24"/>
          <w:szCs w:val="24"/>
        </w:rPr>
      </w:pPr>
    </w:p>
    <w:p w14:paraId="39B04E91" w14:textId="77777777" w:rsidR="00DD128B" w:rsidRPr="003B7214" w:rsidRDefault="00DD128B" w:rsidP="00DD128B">
      <w:pPr>
        <w:rPr>
          <w:rFonts w:cs="Arial"/>
          <w:sz w:val="24"/>
          <w:szCs w:val="24"/>
        </w:rPr>
      </w:pPr>
      <w:r w:rsidRPr="003B7214">
        <w:rPr>
          <w:rFonts w:cs="Arial"/>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BC2EF76" w14:textId="77777777" w:rsidR="00DD128B" w:rsidRPr="003B7214" w:rsidRDefault="00DD128B" w:rsidP="00DD128B">
      <w:pPr>
        <w:rPr>
          <w:rFonts w:cs="Arial"/>
          <w:sz w:val="24"/>
          <w:szCs w:val="24"/>
        </w:rPr>
      </w:pPr>
    </w:p>
    <w:p w14:paraId="40695317" w14:textId="77777777" w:rsidR="00DD128B" w:rsidRPr="003B7214" w:rsidRDefault="00DD128B" w:rsidP="00C500AE">
      <w:pPr>
        <w:numPr>
          <w:ilvl w:val="0"/>
          <w:numId w:val="67"/>
        </w:numPr>
        <w:rPr>
          <w:rFonts w:cs="Arial"/>
          <w:sz w:val="24"/>
          <w:szCs w:val="24"/>
        </w:rPr>
      </w:pPr>
      <w:r w:rsidRPr="003B7214">
        <w:rPr>
          <w:rFonts w:cs="Arial"/>
          <w:sz w:val="24"/>
          <w:szCs w:val="24"/>
        </w:rPr>
        <w:t xml:space="preserve">Provide adequate food, clothing and shelter (including exclusion from home or abandonment); </w:t>
      </w:r>
    </w:p>
    <w:p w14:paraId="23A56F4D" w14:textId="77777777" w:rsidR="00DD128B" w:rsidRPr="003B7214" w:rsidRDefault="00DD128B" w:rsidP="00C500AE">
      <w:pPr>
        <w:numPr>
          <w:ilvl w:val="0"/>
          <w:numId w:val="67"/>
        </w:numPr>
        <w:rPr>
          <w:rFonts w:cs="Arial"/>
          <w:sz w:val="24"/>
          <w:szCs w:val="24"/>
        </w:rPr>
      </w:pPr>
      <w:r w:rsidRPr="003B7214">
        <w:rPr>
          <w:rFonts w:cs="Arial"/>
          <w:sz w:val="24"/>
          <w:szCs w:val="24"/>
        </w:rPr>
        <w:t>Protect a child from physical and emotional harm or danger;</w:t>
      </w:r>
    </w:p>
    <w:p w14:paraId="1CAB9D90" w14:textId="77777777" w:rsidR="00DD128B" w:rsidRPr="003B7214" w:rsidRDefault="00DD128B" w:rsidP="00C500AE">
      <w:pPr>
        <w:numPr>
          <w:ilvl w:val="0"/>
          <w:numId w:val="67"/>
        </w:numPr>
        <w:rPr>
          <w:rFonts w:cs="Arial"/>
          <w:sz w:val="24"/>
          <w:szCs w:val="24"/>
        </w:rPr>
      </w:pPr>
      <w:r w:rsidRPr="003B7214">
        <w:rPr>
          <w:rFonts w:cs="Arial"/>
          <w:sz w:val="24"/>
          <w:szCs w:val="24"/>
        </w:rPr>
        <w:t>Ensure adequate supervision (including the use of inadequate care-givers); or</w:t>
      </w:r>
    </w:p>
    <w:p w14:paraId="7EC866D0" w14:textId="77777777" w:rsidR="00DD128B" w:rsidRPr="003B7214" w:rsidRDefault="00DD128B" w:rsidP="00C500AE">
      <w:pPr>
        <w:numPr>
          <w:ilvl w:val="0"/>
          <w:numId w:val="67"/>
        </w:numPr>
        <w:rPr>
          <w:rFonts w:cs="Arial"/>
          <w:sz w:val="24"/>
          <w:szCs w:val="24"/>
        </w:rPr>
      </w:pPr>
      <w:r w:rsidRPr="003B7214">
        <w:rPr>
          <w:rFonts w:cs="Arial"/>
          <w:sz w:val="24"/>
          <w:szCs w:val="24"/>
        </w:rPr>
        <w:t>Ensure access to appropriate medical care or treatment.</w:t>
      </w:r>
    </w:p>
    <w:p w14:paraId="691D4108" w14:textId="77777777" w:rsidR="00DD128B" w:rsidRPr="003B7214" w:rsidRDefault="00DD128B" w:rsidP="00C500AE">
      <w:pPr>
        <w:numPr>
          <w:ilvl w:val="0"/>
          <w:numId w:val="67"/>
        </w:numPr>
        <w:rPr>
          <w:rFonts w:cs="Arial"/>
          <w:sz w:val="24"/>
          <w:szCs w:val="24"/>
        </w:rPr>
      </w:pPr>
      <w:r w:rsidRPr="003B7214">
        <w:rPr>
          <w:rFonts w:cs="Arial"/>
          <w:sz w:val="24"/>
          <w:szCs w:val="24"/>
        </w:rPr>
        <w:t>Being neglectful or unresponsiveness to, a child's basic emotional needs.</w:t>
      </w:r>
    </w:p>
    <w:p w14:paraId="2254B955" w14:textId="77777777" w:rsidR="00DD128B" w:rsidRPr="003B7214" w:rsidRDefault="00DD128B" w:rsidP="00DD128B">
      <w:pPr>
        <w:rPr>
          <w:rFonts w:cs="Arial"/>
          <w:sz w:val="24"/>
          <w:szCs w:val="24"/>
        </w:rPr>
      </w:pPr>
    </w:p>
    <w:p w14:paraId="2756BB29" w14:textId="77777777" w:rsidR="00DD128B" w:rsidRPr="003B7214" w:rsidRDefault="00DD128B" w:rsidP="00DD128B">
      <w:pPr>
        <w:tabs>
          <w:tab w:val="left" w:pos="0"/>
          <w:tab w:val="left" w:pos="10080"/>
          <w:tab w:val="left" w:pos="10800"/>
          <w:tab w:val="left" w:pos="11520"/>
          <w:tab w:val="left" w:pos="12240"/>
        </w:tabs>
        <w:rPr>
          <w:rFonts w:cs="Arial"/>
          <w:sz w:val="24"/>
          <w:szCs w:val="24"/>
        </w:rPr>
      </w:pPr>
      <w:r w:rsidRPr="003B7214">
        <w:rPr>
          <w:rFonts w:cs="Arial"/>
          <w:sz w:val="24"/>
          <w:szCs w:val="24"/>
        </w:rPr>
        <w:t>The following may be indicators of neglect (this is not designed to be used as a checklist):</w:t>
      </w:r>
    </w:p>
    <w:p w14:paraId="4556E019"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30DFEE82"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Constant hunger</w:t>
      </w:r>
    </w:p>
    <w:p w14:paraId="19CDB963"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Stealing, scavenging and/or hoarding food</w:t>
      </w:r>
    </w:p>
    <w:p w14:paraId="044DBB5F"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color w:val="000000"/>
          <w:sz w:val="24"/>
          <w:szCs w:val="24"/>
        </w:rPr>
      </w:pPr>
      <w:r w:rsidRPr="003B7214">
        <w:rPr>
          <w:rFonts w:cs="Arial"/>
          <w:sz w:val="24"/>
          <w:szCs w:val="24"/>
        </w:rPr>
        <w:t>Frequent tiredness or listlessness</w:t>
      </w:r>
    </w:p>
    <w:p w14:paraId="3519EC07"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Frequently dirty or unkempt</w:t>
      </w:r>
    </w:p>
    <w:p w14:paraId="3E808B14"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Often poorly or inappropriately clad for the weather</w:t>
      </w:r>
    </w:p>
    <w:p w14:paraId="6464637E"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Poor Hub attendance or often late for Hub</w:t>
      </w:r>
    </w:p>
    <w:p w14:paraId="7A49C1D2"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Poor concentration</w:t>
      </w:r>
    </w:p>
    <w:p w14:paraId="7A9D8873"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Affection or attention seeking behaviour</w:t>
      </w:r>
    </w:p>
    <w:p w14:paraId="0888AB07"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Illnesses or injuries that are left untreated</w:t>
      </w:r>
    </w:p>
    <w:p w14:paraId="7E15D9C5"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Failure to achieve developmental milestones, for example growth, weight</w:t>
      </w:r>
    </w:p>
    <w:p w14:paraId="27505D8B"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Failure to develop intellectually or socially</w:t>
      </w:r>
    </w:p>
    <w:p w14:paraId="51216474" w14:textId="77777777" w:rsidR="00DD128B" w:rsidRPr="003B7214" w:rsidRDefault="00DD128B" w:rsidP="00C500AE">
      <w:pPr>
        <w:numPr>
          <w:ilvl w:val="0"/>
          <w:numId w:val="68"/>
        </w:numPr>
        <w:autoSpaceDE w:val="0"/>
        <w:autoSpaceDN w:val="0"/>
        <w:adjustRightInd w:val="0"/>
        <w:rPr>
          <w:rFonts w:cs="Arial"/>
          <w:color w:val="000000"/>
          <w:sz w:val="24"/>
          <w:szCs w:val="24"/>
        </w:rPr>
      </w:pPr>
      <w:r w:rsidRPr="003B7214">
        <w:rPr>
          <w:rFonts w:cs="Arial"/>
          <w:color w:val="000000"/>
          <w:sz w:val="24"/>
          <w:szCs w:val="24"/>
        </w:rPr>
        <w:t>Responsibility for activity that is not age appropriate such as cooking, ironing, caring for siblings</w:t>
      </w:r>
    </w:p>
    <w:p w14:paraId="09179082" w14:textId="77777777" w:rsidR="00DD128B" w:rsidRPr="003B7214" w:rsidRDefault="00DD128B" w:rsidP="00C500AE">
      <w:pPr>
        <w:numPr>
          <w:ilvl w:val="0"/>
          <w:numId w:val="68"/>
        </w:numPr>
        <w:autoSpaceDE w:val="0"/>
        <w:autoSpaceDN w:val="0"/>
        <w:adjustRightInd w:val="0"/>
        <w:rPr>
          <w:rFonts w:cs="Arial"/>
          <w:color w:val="000000"/>
          <w:sz w:val="24"/>
          <w:szCs w:val="24"/>
        </w:rPr>
      </w:pPr>
      <w:r w:rsidRPr="003B7214">
        <w:rPr>
          <w:rFonts w:cs="Arial"/>
          <w:color w:val="000000"/>
          <w:sz w:val="24"/>
          <w:szCs w:val="24"/>
        </w:rPr>
        <w:t>The child is regularly not collected or received from Hub</w:t>
      </w:r>
    </w:p>
    <w:p w14:paraId="680F80F3" w14:textId="77777777" w:rsidR="00DD128B" w:rsidRPr="003B7214" w:rsidRDefault="00DD128B" w:rsidP="00C500AE">
      <w:pPr>
        <w:numPr>
          <w:ilvl w:val="0"/>
          <w:numId w:val="68"/>
        </w:numPr>
        <w:autoSpaceDE w:val="0"/>
        <w:autoSpaceDN w:val="0"/>
        <w:adjustRightInd w:val="0"/>
        <w:rPr>
          <w:rFonts w:cs="Arial"/>
          <w:color w:val="000000"/>
          <w:sz w:val="24"/>
          <w:szCs w:val="24"/>
        </w:rPr>
      </w:pPr>
      <w:r w:rsidRPr="003B7214">
        <w:rPr>
          <w:rFonts w:cs="Arial"/>
          <w:color w:val="000000"/>
          <w:sz w:val="24"/>
          <w:szCs w:val="24"/>
        </w:rPr>
        <w:t>The child is left at home alone or with inappropriate carers</w:t>
      </w:r>
    </w:p>
    <w:p w14:paraId="35D2CD2F"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3" w:name="_Toc10018695"/>
    </w:p>
    <w:p w14:paraId="731654EB"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4" w:name="_Toc51331610"/>
      <w:r w:rsidRPr="003B7214">
        <w:rPr>
          <w:rFonts w:eastAsia="Times New Roman" w:cs="Arial"/>
          <w:b/>
          <w:color w:val="FF5A00"/>
          <w:sz w:val="24"/>
          <w:szCs w:val="24"/>
        </w:rPr>
        <w:t>A2. Physical A</w:t>
      </w:r>
      <w:bookmarkEnd w:id="53"/>
      <w:r w:rsidRPr="003B7214">
        <w:rPr>
          <w:rFonts w:eastAsia="Times New Roman" w:cs="Arial"/>
          <w:b/>
          <w:color w:val="FF5A00"/>
          <w:sz w:val="24"/>
          <w:szCs w:val="24"/>
        </w:rPr>
        <w:t>buse</w:t>
      </w:r>
      <w:bookmarkEnd w:id="54"/>
    </w:p>
    <w:p w14:paraId="3AC4BB33" w14:textId="77777777" w:rsidR="00DD128B" w:rsidRPr="003B7214" w:rsidRDefault="00DD128B" w:rsidP="00DD128B">
      <w:pPr>
        <w:rPr>
          <w:rFonts w:cs="Arial"/>
          <w:bCs/>
          <w:sz w:val="24"/>
          <w:szCs w:val="24"/>
          <w:lang w:val="en-US"/>
        </w:rPr>
      </w:pPr>
    </w:p>
    <w:p w14:paraId="284E68DF" w14:textId="77777777" w:rsidR="00DD128B" w:rsidRPr="003B7214" w:rsidRDefault="00DD128B" w:rsidP="00DD128B">
      <w:pPr>
        <w:rPr>
          <w:rFonts w:cs="Arial"/>
          <w:bCs/>
          <w:sz w:val="24"/>
          <w:szCs w:val="24"/>
        </w:rPr>
      </w:pPr>
      <w:r w:rsidRPr="003B7214">
        <w:rPr>
          <w:rFonts w:cs="Arial"/>
          <w:bCs/>
          <w:sz w:val="24"/>
          <w:szCs w:val="24"/>
          <w:lang w:val="en-US"/>
        </w:rPr>
        <w:t xml:space="preserve">Physical abuse </w:t>
      </w:r>
      <w:r w:rsidRPr="003B7214">
        <w:rPr>
          <w:rFonts w:cs="Arial"/>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31A0894" w14:textId="77777777" w:rsidR="00DD128B" w:rsidRPr="003B7214" w:rsidRDefault="00DD128B" w:rsidP="00DD128B">
      <w:pPr>
        <w:rPr>
          <w:rFonts w:cs="Arial"/>
          <w:bCs/>
          <w:sz w:val="24"/>
          <w:szCs w:val="24"/>
          <w:lang w:val="en-US"/>
        </w:rPr>
      </w:pPr>
    </w:p>
    <w:p w14:paraId="78C8003C" w14:textId="77777777" w:rsidR="00DD128B" w:rsidRPr="003B7214" w:rsidRDefault="00DD128B" w:rsidP="00DD128B">
      <w:pPr>
        <w:tabs>
          <w:tab w:val="left" w:pos="0"/>
          <w:tab w:val="left" w:pos="10080"/>
          <w:tab w:val="left" w:pos="10800"/>
          <w:tab w:val="left" w:pos="11520"/>
          <w:tab w:val="left" w:pos="12240"/>
        </w:tabs>
        <w:rPr>
          <w:rFonts w:cs="Arial"/>
          <w:sz w:val="24"/>
          <w:szCs w:val="24"/>
        </w:rPr>
      </w:pPr>
      <w:r w:rsidRPr="003B7214">
        <w:rPr>
          <w:rFonts w:cs="Arial"/>
          <w:sz w:val="24"/>
          <w:szCs w:val="24"/>
        </w:rPr>
        <w:t>The following may be indicators of physical abuse (this is not designed to be used as a checklist):</w:t>
      </w:r>
    </w:p>
    <w:p w14:paraId="2BBE0246"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3369F04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Multiple bruises in clusters, or of uniform shape</w:t>
      </w:r>
    </w:p>
    <w:p w14:paraId="02348EA5"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Bruises that carry an imprint, such as a hand or a belt</w:t>
      </w:r>
    </w:p>
    <w:p w14:paraId="35510D29"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Injuries involved in domestic abuse situations where the child is a direct victim</w:t>
      </w:r>
    </w:p>
    <w:p w14:paraId="0172A0B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Bite marks</w:t>
      </w:r>
    </w:p>
    <w:p w14:paraId="258D17A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Round burn marks</w:t>
      </w:r>
    </w:p>
    <w:p w14:paraId="30D21759"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Multiple burn marks and burns on unusual areas of the body such as the back, shoulders or buttocks;</w:t>
      </w:r>
    </w:p>
    <w:p w14:paraId="06D68BF6"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An injury that is not consistent with the account given</w:t>
      </w:r>
    </w:p>
    <w:p w14:paraId="6FC4174C"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Changing or different accounts of how an injury occurred</w:t>
      </w:r>
    </w:p>
    <w:p w14:paraId="50BEA646"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Bald patches</w:t>
      </w:r>
    </w:p>
    <w:p w14:paraId="3CFD9DA0"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Symptoms of drug or alcohol intoxication or poisoning</w:t>
      </w:r>
    </w:p>
    <w:p w14:paraId="6894E6E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Unaccountable covering of limbs, even in hot weather</w:t>
      </w:r>
    </w:p>
    <w:p w14:paraId="336C1034"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Fear of going home or parents being contacted</w:t>
      </w:r>
    </w:p>
    <w:p w14:paraId="53B66944"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Fear of medical help</w:t>
      </w:r>
    </w:p>
    <w:p w14:paraId="17F12F65"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Fear of changing for PE</w:t>
      </w:r>
    </w:p>
    <w:p w14:paraId="1AB3F96E"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Inexplicable fear of adults or over-compliance</w:t>
      </w:r>
    </w:p>
    <w:p w14:paraId="0574AC3C"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b/>
          <w:sz w:val="24"/>
          <w:szCs w:val="24"/>
        </w:rPr>
      </w:pPr>
      <w:r w:rsidRPr="003B7214">
        <w:rPr>
          <w:rFonts w:cs="Arial"/>
          <w:sz w:val="24"/>
          <w:szCs w:val="24"/>
        </w:rPr>
        <w:t>Violence or aggression towards others including bullying</w:t>
      </w:r>
    </w:p>
    <w:p w14:paraId="680020E8"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Isolation from peers</w:t>
      </w:r>
    </w:p>
    <w:p w14:paraId="67FB5D70" w14:textId="77777777" w:rsidR="00DD128B" w:rsidRPr="003B7214" w:rsidRDefault="00DD128B" w:rsidP="00DD128B">
      <w:pPr>
        <w:spacing w:after="160" w:line="259" w:lineRule="auto"/>
        <w:rPr>
          <w:rFonts w:cs="Arial"/>
          <w:sz w:val="24"/>
          <w:szCs w:val="24"/>
        </w:rPr>
      </w:pPr>
    </w:p>
    <w:p w14:paraId="313C86E0"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5" w:name="_Toc10018696"/>
      <w:bookmarkStart w:id="56" w:name="_Toc51331611"/>
      <w:r w:rsidRPr="003B7214">
        <w:rPr>
          <w:rFonts w:eastAsia="Times New Roman" w:cs="Arial"/>
          <w:b/>
          <w:color w:val="FF5A00"/>
          <w:sz w:val="24"/>
          <w:szCs w:val="24"/>
        </w:rPr>
        <w:t>A3. Sexual A</w:t>
      </w:r>
      <w:bookmarkEnd w:id="55"/>
      <w:r w:rsidRPr="003B7214">
        <w:rPr>
          <w:rFonts w:eastAsia="Times New Roman" w:cs="Arial"/>
          <w:b/>
          <w:color w:val="FF5A00"/>
          <w:sz w:val="24"/>
          <w:szCs w:val="24"/>
        </w:rPr>
        <w:t>buse</w:t>
      </w:r>
      <w:bookmarkEnd w:id="56"/>
    </w:p>
    <w:p w14:paraId="7A0F1C82"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p>
    <w:p w14:paraId="30C59EF7" w14:textId="77777777" w:rsidR="00DD128B" w:rsidRPr="003B7214" w:rsidRDefault="00DD128B" w:rsidP="00DD128B">
      <w:pPr>
        <w:spacing w:after="160" w:line="259" w:lineRule="auto"/>
        <w:rPr>
          <w:rFonts w:cs="Arial"/>
          <w:b/>
          <w:sz w:val="24"/>
          <w:szCs w:val="24"/>
        </w:rPr>
      </w:pPr>
      <w:r w:rsidRPr="003B7214">
        <w:rPr>
          <w:rFonts w:cs="Arial"/>
          <w:sz w:val="24"/>
          <w:szCs w:val="24"/>
        </w:rPr>
        <w:t xml:space="preserve">Sexual abuse involves forcing or enticing a child or child to take part in sexual activities, </w:t>
      </w:r>
      <w:r w:rsidRPr="003B7214">
        <w:rPr>
          <w:rFonts w:cs="Arial"/>
          <w:iCs/>
          <w:sz w:val="24"/>
          <w:szCs w:val="24"/>
        </w:rPr>
        <w:t>not necessarily involving a high level of violence,</w:t>
      </w:r>
      <w:r w:rsidRPr="003B7214">
        <w:rPr>
          <w:rFonts w:cs="Arial"/>
          <w:sz w:val="24"/>
          <w:szCs w:val="24"/>
        </w:rPr>
        <w:t xml:space="preserve"> whether or not the child is aware of what is happening.  The activities may involve physical contact, including assault by rape and/or penetration or </w:t>
      </w:r>
      <w:r w:rsidRPr="003B7214">
        <w:rPr>
          <w:rFonts w:cs="Arial"/>
          <w:iCs/>
          <w:sz w:val="24"/>
          <w:szCs w:val="24"/>
        </w:rPr>
        <w:t>non-penetrative acts such as masturbation, kissing, rubbing and touching outside of clothing</w:t>
      </w:r>
      <w:r w:rsidRPr="003B7214">
        <w:rPr>
          <w:rFonts w:cs="Arial"/>
          <w:i/>
          <w:sz w:val="24"/>
          <w:szCs w:val="24"/>
        </w:rPr>
        <w:t xml:space="preserve">.  </w:t>
      </w:r>
      <w:r w:rsidRPr="003B7214">
        <w:rPr>
          <w:rFonts w:cs="Arial"/>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3B7214">
        <w:rPr>
          <w:rFonts w:cs="Arial"/>
          <w:iCs/>
          <w:sz w:val="24"/>
          <w:szCs w:val="24"/>
        </w:rPr>
        <w:t>or grooming a child in preparation for abuse (including via the internet).  Sexual abuse is not solely perpetrated by adult males.  Women can also commit acts of sexual abuse, as can other children.</w:t>
      </w:r>
    </w:p>
    <w:p w14:paraId="28702766" w14:textId="77777777" w:rsidR="00DD128B" w:rsidRPr="003B7214" w:rsidRDefault="00DD128B" w:rsidP="00DD128B">
      <w:pPr>
        <w:spacing w:after="113"/>
        <w:rPr>
          <w:rFonts w:cs="Arial"/>
          <w:sz w:val="24"/>
          <w:szCs w:val="24"/>
        </w:rPr>
      </w:pPr>
      <w:r w:rsidRPr="003B7214">
        <w:rPr>
          <w:rFonts w:cs="Arial"/>
          <w:sz w:val="24"/>
          <w:szCs w:val="24"/>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Recognition can be difficult, unless the child discloses and is believed. There may be no physical signs and indications are likely to be emotional/behavioural. </w:t>
      </w:r>
    </w:p>
    <w:p w14:paraId="71A43A56" w14:textId="77777777" w:rsidR="00DD128B" w:rsidRPr="003B7214" w:rsidRDefault="00DD128B" w:rsidP="00DD128B">
      <w:pPr>
        <w:spacing w:after="128"/>
        <w:rPr>
          <w:rFonts w:cs="Arial"/>
          <w:sz w:val="24"/>
          <w:szCs w:val="24"/>
        </w:rPr>
      </w:pPr>
      <w:r w:rsidRPr="003B7214">
        <w:rPr>
          <w:rFonts w:cs="Arial"/>
          <w:sz w:val="24"/>
          <w:szCs w:val="24"/>
        </w:rPr>
        <w:t xml:space="preserve">Some behavioural indicators associated with this form of abuse are: </w:t>
      </w:r>
    </w:p>
    <w:p w14:paraId="445EDD9E" w14:textId="77777777" w:rsidR="00DD128B" w:rsidRPr="003B7214" w:rsidRDefault="00DD128B" w:rsidP="00C500AE">
      <w:pPr>
        <w:numPr>
          <w:ilvl w:val="0"/>
          <w:numId w:val="61"/>
        </w:numPr>
        <w:spacing w:after="124" w:line="276" w:lineRule="auto"/>
        <w:contextualSpacing/>
        <w:rPr>
          <w:rFonts w:eastAsia="Times New Roman" w:cs="Arial"/>
          <w:sz w:val="24"/>
          <w:szCs w:val="24"/>
        </w:rPr>
      </w:pPr>
      <w:r w:rsidRPr="003B7214">
        <w:rPr>
          <w:rFonts w:eastAsia="Times New Roman" w:cs="Arial"/>
          <w:sz w:val="24"/>
          <w:szCs w:val="24"/>
        </w:rPr>
        <w:t>Inappropriate sexualised conduct</w:t>
      </w:r>
    </w:p>
    <w:p w14:paraId="0668D14A" w14:textId="77777777" w:rsidR="00DD128B" w:rsidRPr="003B7214" w:rsidRDefault="00DD128B" w:rsidP="00C500AE">
      <w:pPr>
        <w:numPr>
          <w:ilvl w:val="0"/>
          <w:numId w:val="61"/>
        </w:numPr>
        <w:spacing w:after="1" w:line="312" w:lineRule="auto"/>
        <w:contextualSpacing/>
        <w:rPr>
          <w:rFonts w:eastAsia="Times New Roman" w:cs="Arial"/>
          <w:sz w:val="24"/>
          <w:szCs w:val="24"/>
        </w:rPr>
      </w:pPr>
      <w:r w:rsidRPr="003B7214">
        <w:rPr>
          <w:rFonts w:eastAsia="Times New Roman" w:cs="Arial"/>
          <w:sz w:val="24"/>
          <w:szCs w:val="24"/>
        </w:rPr>
        <w:t xml:space="preserve">Sexually explicit behaviour, play or conversation, inappropriate to the child’s age. </w:t>
      </w:r>
    </w:p>
    <w:p w14:paraId="7E31C405" w14:textId="77777777" w:rsidR="00DD128B" w:rsidRPr="003B7214" w:rsidRDefault="00DD128B" w:rsidP="00C500AE">
      <w:pPr>
        <w:numPr>
          <w:ilvl w:val="0"/>
          <w:numId w:val="61"/>
        </w:numPr>
        <w:spacing w:after="1" w:line="312" w:lineRule="auto"/>
        <w:contextualSpacing/>
        <w:rPr>
          <w:rFonts w:eastAsia="Times New Roman" w:cs="Arial"/>
          <w:sz w:val="24"/>
          <w:szCs w:val="24"/>
        </w:rPr>
      </w:pPr>
      <w:r w:rsidRPr="003B7214">
        <w:rPr>
          <w:rFonts w:eastAsia="Times New Roman" w:cs="Arial"/>
          <w:sz w:val="24"/>
          <w:szCs w:val="24"/>
        </w:rPr>
        <w:t>Continual and inappropriate or excessive masturbation</w:t>
      </w:r>
    </w:p>
    <w:p w14:paraId="5639E03D"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 xml:space="preserve">Self-harm (including eating disorder), self-mutilation and suicide attempts </w:t>
      </w:r>
    </w:p>
    <w:p w14:paraId="055C57B6"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Regressive behaviour, enuresis, soili</w:t>
      </w:r>
      <w:r w:rsidRPr="003B7214">
        <w:rPr>
          <w:rFonts w:eastAsia="Times New Roman" w:cs="Arial"/>
          <w:color w:val="000000" w:themeColor="text1"/>
          <w:sz w:val="24"/>
          <w:szCs w:val="24"/>
        </w:rPr>
        <w:t>ng</w:t>
      </w:r>
    </w:p>
    <w:p w14:paraId="429D8289"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Involvement in prostitution or indiscriminate choice of sexual partners</w:t>
      </w:r>
    </w:p>
    <w:p w14:paraId="2FA59C0F"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Touching others inappropriately</w:t>
      </w:r>
    </w:p>
    <w:p w14:paraId="7F60C090" w14:textId="77777777" w:rsidR="00DD128B" w:rsidRPr="003B7214" w:rsidRDefault="00DD128B" w:rsidP="00C500AE">
      <w:pPr>
        <w:numPr>
          <w:ilvl w:val="0"/>
          <w:numId w:val="61"/>
        </w:numPr>
        <w:spacing w:after="112" w:line="276" w:lineRule="auto"/>
        <w:contextualSpacing/>
        <w:rPr>
          <w:rFonts w:eastAsia="Times New Roman" w:cs="Arial"/>
          <w:sz w:val="24"/>
          <w:szCs w:val="24"/>
        </w:rPr>
      </w:pPr>
      <w:r w:rsidRPr="003B7214">
        <w:rPr>
          <w:rFonts w:eastAsia="Times New Roman" w:cs="Arial"/>
          <w:sz w:val="24"/>
          <w:szCs w:val="24"/>
        </w:rPr>
        <w:t>An anxious unwillingness to remove clothes e.g. for sports events (but this may be related to cultural norms or physical difficulties)</w:t>
      </w:r>
    </w:p>
    <w:p w14:paraId="3DC861B4" w14:textId="77777777" w:rsidR="00DD128B" w:rsidRPr="003B7214" w:rsidRDefault="00DD128B" w:rsidP="00DD128B">
      <w:pPr>
        <w:spacing w:after="128"/>
        <w:rPr>
          <w:rFonts w:cs="Arial"/>
          <w:sz w:val="24"/>
          <w:szCs w:val="24"/>
        </w:rPr>
      </w:pPr>
      <w:r w:rsidRPr="003B7214">
        <w:rPr>
          <w:rFonts w:cs="Arial"/>
          <w:b/>
          <w:i/>
          <w:sz w:val="24"/>
          <w:szCs w:val="24"/>
        </w:rPr>
        <w:t xml:space="preserve">Some </w:t>
      </w:r>
      <w:r w:rsidRPr="003B7214">
        <w:rPr>
          <w:rFonts w:cs="Arial"/>
          <w:sz w:val="24"/>
          <w:szCs w:val="24"/>
        </w:rPr>
        <w:t xml:space="preserve">physical indicators associated with this form of abuse are: </w:t>
      </w:r>
    </w:p>
    <w:p w14:paraId="4B5906F0" w14:textId="77777777" w:rsidR="00DD128B" w:rsidRPr="003B7214" w:rsidRDefault="00DD128B" w:rsidP="00C500AE">
      <w:pPr>
        <w:numPr>
          <w:ilvl w:val="0"/>
          <w:numId w:val="62"/>
        </w:numPr>
        <w:spacing w:after="200" w:line="276" w:lineRule="auto"/>
        <w:contextualSpacing/>
        <w:rPr>
          <w:rFonts w:eastAsia="Times New Roman" w:cs="Arial"/>
          <w:sz w:val="24"/>
          <w:szCs w:val="24"/>
        </w:rPr>
      </w:pPr>
      <w:r w:rsidRPr="003B7214">
        <w:rPr>
          <w:rFonts w:eastAsia="Times New Roman" w:cs="Arial"/>
          <w:sz w:val="24"/>
          <w:szCs w:val="24"/>
        </w:rPr>
        <w:t>Pain or itching of genital area (anal, vaginal or penile)</w:t>
      </w:r>
    </w:p>
    <w:p w14:paraId="316C0925" w14:textId="77777777" w:rsidR="00DD128B" w:rsidRPr="003B7214" w:rsidRDefault="00DD128B" w:rsidP="00C500AE">
      <w:pPr>
        <w:numPr>
          <w:ilvl w:val="0"/>
          <w:numId w:val="62"/>
        </w:numPr>
        <w:spacing w:after="200" w:line="276" w:lineRule="auto"/>
        <w:contextualSpacing/>
        <w:rPr>
          <w:rFonts w:eastAsia="Times New Roman" w:cs="Arial"/>
          <w:sz w:val="24"/>
          <w:szCs w:val="24"/>
        </w:rPr>
      </w:pPr>
      <w:r w:rsidRPr="003B7214">
        <w:rPr>
          <w:rFonts w:eastAsia="Times New Roman" w:cs="Arial"/>
          <w:sz w:val="24"/>
          <w:szCs w:val="24"/>
        </w:rPr>
        <w:t xml:space="preserve">Blood on underclothes </w:t>
      </w:r>
    </w:p>
    <w:p w14:paraId="18A78FC2" w14:textId="77777777" w:rsidR="00DD128B" w:rsidRPr="003B7214" w:rsidRDefault="00DD128B" w:rsidP="00C500AE">
      <w:pPr>
        <w:numPr>
          <w:ilvl w:val="0"/>
          <w:numId w:val="62"/>
        </w:numPr>
        <w:spacing w:line="276" w:lineRule="auto"/>
        <w:contextualSpacing/>
        <w:rPr>
          <w:rFonts w:eastAsia="Times New Roman" w:cs="Arial"/>
          <w:sz w:val="24"/>
          <w:szCs w:val="24"/>
        </w:rPr>
      </w:pPr>
      <w:r w:rsidRPr="003B7214">
        <w:rPr>
          <w:rFonts w:eastAsia="Times New Roman" w:cs="Arial"/>
          <w:sz w:val="24"/>
          <w:szCs w:val="24"/>
        </w:rPr>
        <w:t>Pregnancy in a younger girl where the identity of the father is not disclosed</w:t>
      </w:r>
    </w:p>
    <w:p w14:paraId="6F42CB9B" w14:textId="77777777" w:rsidR="00DD128B" w:rsidRPr="003B7214" w:rsidRDefault="00DD128B" w:rsidP="00C500AE">
      <w:pPr>
        <w:numPr>
          <w:ilvl w:val="0"/>
          <w:numId w:val="62"/>
        </w:numPr>
        <w:tabs>
          <w:tab w:val="left" w:pos="0"/>
          <w:tab w:val="left" w:pos="10080"/>
          <w:tab w:val="left" w:pos="10800"/>
          <w:tab w:val="left" w:pos="11520"/>
          <w:tab w:val="left" w:pos="12240"/>
        </w:tabs>
        <w:rPr>
          <w:rFonts w:cs="Arial"/>
          <w:b/>
          <w:sz w:val="24"/>
          <w:szCs w:val="24"/>
        </w:rPr>
      </w:pPr>
      <w:r w:rsidRPr="003B7214">
        <w:rPr>
          <w:rFonts w:cs="Arial"/>
          <w:sz w:val="24"/>
          <w:szCs w:val="24"/>
        </w:rPr>
        <w:t>Thrush, persistent complaints of stomach disorders or pains</w:t>
      </w:r>
    </w:p>
    <w:p w14:paraId="7089FA1C" w14:textId="77777777" w:rsidR="00DD128B" w:rsidRPr="003B7214" w:rsidRDefault="00DD128B" w:rsidP="00C500AE">
      <w:pPr>
        <w:numPr>
          <w:ilvl w:val="0"/>
          <w:numId w:val="62"/>
        </w:numPr>
        <w:spacing w:after="112" w:line="276" w:lineRule="auto"/>
        <w:contextualSpacing/>
        <w:rPr>
          <w:rFonts w:eastAsia="Times New Roman" w:cs="Arial"/>
          <w:sz w:val="24"/>
          <w:szCs w:val="24"/>
        </w:rPr>
      </w:pPr>
      <w:r w:rsidRPr="003B7214">
        <w:rPr>
          <w:rFonts w:eastAsia="Times New Roman" w:cs="Arial"/>
          <w:sz w:val="24"/>
          <w:szCs w:val="24"/>
        </w:rPr>
        <w:t>Physical symptoms such as injuries to the genital or anal area, bruising to buttocks, abdomen and thighs, sexually transmitted disease, presence of semen on vagina, anus, external genitalia or clothing</w:t>
      </w:r>
    </w:p>
    <w:p w14:paraId="08B470AE" w14:textId="77777777" w:rsidR="00F92824" w:rsidRDefault="00F92824" w:rsidP="00DD128B">
      <w:pPr>
        <w:rPr>
          <w:rFonts w:cs="Arial"/>
          <w:b/>
          <w:sz w:val="24"/>
          <w:szCs w:val="24"/>
          <w:u w:val="single"/>
        </w:rPr>
      </w:pPr>
      <w:bookmarkStart w:id="57" w:name="_Toc10018697"/>
    </w:p>
    <w:p w14:paraId="784CE74D" w14:textId="30109F1A" w:rsidR="00DD128B" w:rsidRPr="003B7214" w:rsidRDefault="00DD128B" w:rsidP="00DD128B">
      <w:pPr>
        <w:rPr>
          <w:rFonts w:cs="Arial"/>
          <w:b/>
          <w:sz w:val="24"/>
          <w:szCs w:val="24"/>
          <w:u w:val="single"/>
        </w:rPr>
      </w:pPr>
      <w:r w:rsidRPr="003B7214">
        <w:rPr>
          <w:rFonts w:cs="Arial"/>
          <w:b/>
          <w:sz w:val="24"/>
          <w:szCs w:val="24"/>
          <w:u w:val="single"/>
        </w:rPr>
        <w:t>Sexual Abuse by Child</w:t>
      </w:r>
      <w:bookmarkEnd w:id="57"/>
    </w:p>
    <w:p w14:paraId="39525ACD" w14:textId="77777777" w:rsidR="00DD128B" w:rsidRPr="003B7214" w:rsidRDefault="00DD128B" w:rsidP="00DD128B">
      <w:pPr>
        <w:spacing w:after="112"/>
        <w:rPr>
          <w:rFonts w:cs="Arial"/>
          <w:sz w:val="24"/>
          <w:szCs w:val="24"/>
        </w:rPr>
      </w:pPr>
    </w:p>
    <w:p w14:paraId="27723E9E" w14:textId="77777777" w:rsidR="00DD128B" w:rsidRPr="003B7214" w:rsidRDefault="00DD128B" w:rsidP="00DD128B">
      <w:pPr>
        <w:spacing w:after="112"/>
        <w:rPr>
          <w:rFonts w:cs="Arial"/>
          <w:sz w:val="24"/>
          <w:szCs w:val="24"/>
        </w:rPr>
      </w:pPr>
      <w:r w:rsidRPr="003B7214">
        <w:rPr>
          <w:rFonts w:cs="Arial"/>
          <w:sz w:val="24"/>
          <w:szCs w:val="24"/>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who exhibit a range of sexually problematic behaviour such as indecent exposure, obscene telephone calls, fetishism, bestiality and sexual abuse against adults, peers or children. </w:t>
      </w:r>
    </w:p>
    <w:p w14:paraId="64D90C90" w14:textId="77777777" w:rsidR="00DD128B" w:rsidRPr="003B7214" w:rsidRDefault="00DD128B" w:rsidP="00DD128B">
      <w:pPr>
        <w:spacing w:after="112"/>
        <w:rPr>
          <w:rFonts w:cs="Arial"/>
          <w:sz w:val="24"/>
          <w:szCs w:val="24"/>
        </w:rPr>
      </w:pPr>
      <w:r w:rsidRPr="003B7214">
        <w:rPr>
          <w:rFonts w:cs="Arial"/>
          <w:sz w:val="24"/>
          <w:szCs w:val="24"/>
        </w:rPr>
        <w:t xml:space="preserve">Developmental sexual activity encompasses those actions that are to be expected from children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75C3CFFE" w14:textId="77777777" w:rsidR="00DD128B" w:rsidRPr="003B7214" w:rsidRDefault="00DD128B" w:rsidP="00DD128B">
      <w:pPr>
        <w:rPr>
          <w:rFonts w:cs="Arial"/>
          <w:sz w:val="24"/>
          <w:szCs w:val="24"/>
        </w:rPr>
      </w:pPr>
      <w:r w:rsidRPr="003B7214">
        <w:rPr>
          <w:rFonts w:cs="Arial"/>
          <w:sz w:val="24"/>
          <w:szCs w:val="24"/>
        </w:rPr>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It should be recognised that some actions may be motivated by information seeking, but still cause significant upset, confusion, worry, physical damage, etc. it may also be that the behaviour is “acting out” which may derive from other sexual situations to which the child has been exposed. </w:t>
      </w:r>
    </w:p>
    <w:p w14:paraId="740F41C0" w14:textId="77777777" w:rsidR="00DD128B" w:rsidRPr="003B7214" w:rsidRDefault="00DD128B" w:rsidP="00DD128B">
      <w:pPr>
        <w:ind w:left="715"/>
        <w:rPr>
          <w:rFonts w:cs="Arial"/>
          <w:sz w:val="24"/>
          <w:szCs w:val="24"/>
        </w:rPr>
      </w:pPr>
    </w:p>
    <w:p w14:paraId="085A53F8" w14:textId="77777777" w:rsidR="00DD128B" w:rsidRPr="003B7214" w:rsidRDefault="00DD128B" w:rsidP="00DD128B">
      <w:pPr>
        <w:spacing w:after="112"/>
        <w:rPr>
          <w:rFonts w:cs="Arial"/>
          <w:sz w:val="24"/>
          <w:szCs w:val="24"/>
        </w:rPr>
      </w:pPr>
      <w:r w:rsidRPr="003B7214">
        <w:rPr>
          <w:rFonts w:cs="Arial"/>
          <w:sz w:val="24"/>
          <w:szCs w:val="24"/>
        </w:rPr>
        <w:t xml:space="preserve">If an act appears to have been inappropriate, there may still be a need for some form of behaviour management or intervention.  For some children, educative inputs may be enough to address the behaviour. </w:t>
      </w:r>
    </w:p>
    <w:p w14:paraId="0C541642" w14:textId="77777777" w:rsidR="00DD128B" w:rsidRPr="003B7214" w:rsidRDefault="00DD128B" w:rsidP="00DD128B">
      <w:pPr>
        <w:spacing w:after="112"/>
        <w:rPr>
          <w:rFonts w:cs="Arial"/>
          <w:sz w:val="24"/>
          <w:szCs w:val="24"/>
        </w:rPr>
      </w:pPr>
      <w:r w:rsidRPr="003B7214">
        <w:rPr>
          <w:rFonts w:cs="Arial"/>
          <w:sz w:val="24"/>
          <w:szCs w:val="24"/>
        </w:rPr>
        <w:t xml:space="preserve">Abusive sexual activity including any behaviour involving coercion, threats, aggression together with secrecy, or where one participant relies on an unequal power base. </w:t>
      </w:r>
    </w:p>
    <w:p w14:paraId="10E68831" w14:textId="77777777" w:rsidR="00DD128B" w:rsidRPr="003B7214" w:rsidRDefault="00DD128B" w:rsidP="00DD128B">
      <w:pPr>
        <w:spacing w:after="112"/>
        <w:rPr>
          <w:rFonts w:cs="Arial"/>
          <w:sz w:val="24"/>
          <w:szCs w:val="24"/>
        </w:rPr>
      </w:pPr>
      <w:r w:rsidRPr="003B7214">
        <w:rPr>
          <w:rFonts w:cs="Arial"/>
          <w:sz w:val="24"/>
          <w:szCs w:val="24"/>
        </w:rPr>
        <w:t xml:space="preserve"> </w:t>
      </w:r>
    </w:p>
    <w:p w14:paraId="77038BB3" w14:textId="77777777" w:rsidR="00DD128B" w:rsidRPr="003B7214" w:rsidRDefault="00DD128B" w:rsidP="00DD128B">
      <w:pPr>
        <w:keepNext/>
        <w:keepLines/>
        <w:spacing w:after="97" w:line="259" w:lineRule="auto"/>
        <w:ind w:left="10" w:hanging="10"/>
        <w:jc w:val="left"/>
        <w:outlineLvl w:val="5"/>
        <w:rPr>
          <w:rFonts w:eastAsia="Arial" w:cs="Arial"/>
          <w:b/>
          <w:color w:val="000000"/>
          <w:sz w:val="24"/>
          <w:szCs w:val="24"/>
          <w:u w:val="single"/>
          <w:lang w:eastAsia="en-GB"/>
        </w:rPr>
      </w:pPr>
      <w:r w:rsidRPr="003B7214">
        <w:rPr>
          <w:rFonts w:eastAsia="Arial" w:cs="Arial"/>
          <w:b/>
          <w:color w:val="000000"/>
          <w:sz w:val="24"/>
          <w:szCs w:val="24"/>
          <w:u w:val="single"/>
          <w:lang w:eastAsia="en-GB"/>
        </w:rPr>
        <w:t xml:space="preserve">Assessment </w:t>
      </w:r>
    </w:p>
    <w:p w14:paraId="5E13524E" w14:textId="77777777" w:rsidR="00DD128B" w:rsidRPr="003B7214" w:rsidRDefault="00DD128B" w:rsidP="00DD128B">
      <w:pPr>
        <w:spacing w:after="130"/>
        <w:rPr>
          <w:rFonts w:cs="Arial"/>
          <w:sz w:val="24"/>
          <w:szCs w:val="24"/>
        </w:rPr>
      </w:pPr>
      <w:r w:rsidRPr="003B7214">
        <w:rPr>
          <w:rFonts w:cs="Arial"/>
          <w:sz w:val="24"/>
          <w:szCs w:val="24"/>
        </w:rPr>
        <w:t xml:space="preserve">In order to more fully determine the nature of the incident the following factors should be given consideration.  The presence of exploitation in terms of: </w:t>
      </w:r>
    </w:p>
    <w:p w14:paraId="264952FA" w14:textId="77777777" w:rsidR="00DD128B" w:rsidRPr="003B7214" w:rsidRDefault="00DD128B" w:rsidP="00DD128B">
      <w:pPr>
        <w:spacing w:after="130"/>
        <w:rPr>
          <w:rFonts w:cs="Arial"/>
          <w:sz w:val="24"/>
          <w:szCs w:val="24"/>
        </w:rPr>
      </w:pPr>
      <w:r w:rsidRPr="003B7214">
        <w:rPr>
          <w:rFonts w:cs="Arial"/>
          <w:b/>
          <w:sz w:val="24"/>
          <w:szCs w:val="24"/>
        </w:rPr>
        <w:t>Equality</w:t>
      </w:r>
      <w:r w:rsidRPr="003B7214">
        <w:rPr>
          <w:rFonts w:cs="Arial"/>
          <w:sz w:val="24"/>
          <w:szCs w:val="24"/>
        </w:rPr>
        <w:t xml:space="preserve"> – Consider differentials of physical, cognitive and emotional development, power, control and authority including passive and assertive tendencies.</w:t>
      </w:r>
    </w:p>
    <w:p w14:paraId="66011616" w14:textId="77777777" w:rsidR="00DD128B" w:rsidRPr="003B7214" w:rsidRDefault="00DD128B" w:rsidP="00DD128B">
      <w:pPr>
        <w:spacing w:after="130"/>
        <w:rPr>
          <w:rFonts w:cs="Arial"/>
          <w:sz w:val="24"/>
          <w:szCs w:val="24"/>
        </w:rPr>
      </w:pPr>
      <w:r w:rsidRPr="003B7214">
        <w:rPr>
          <w:rFonts w:cs="Arial"/>
          <w:b/>
          <w:sz w:val="24"/>
          <w:szCs w:val="24"/>
        </w:rPr>
        <w:t>Consent</w:t>
      </w:r>
      <w:r w:rsidRPr="003B7214">
        <w:rPr>
          <w:rFonts w:cs="Arial"/>
          <w:sz w:val="24"/>
          <w:szCs w:val="24"/>
        </w:rPr>
        <w:t xml:space="preserve"> – agreement including all the following:</w:t>
      </w:r>
    </w:p>
    <w:p w14:paraId="52B93EF4"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Understanding that is proposed based on age, maturity, developmental level, functioning and experience.</w:t>
      </w:r>
    </w:p>
    <w:p w14:paraId="27B1053D"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Knowledge of society’s standards for what is being proposed</w:t>
      </w:r>
    </w:p>
    <w:p w14:paraId="4D22AC88"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Awareness of potential consequences and alternatives</w:t>
      </w:r>
    </w:p>
    <w:p w14:paraId="4641C029"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Assumption that agreements or disagreements will be respected equally</w:t>
      </w:r>
    </w:p>
    <w:p w14:paraId="6375CE2B"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Voluntary decision</w:t>
      </w:r>
    </w:p>
    <w:p w14:paraId="39732954"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Mental competence</w:t>
      </w:r>
    </w:p>
    <w:p w14:paraId="12054FF7"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A clear understanding that children under the age of 13 cannot consent to sexual activity</w:t>
      </w:r>
    </w:p>
    <w:p w14:paraId="70D95F0A" w14:textId="77777777" w:rsidR="00DD128B" w:rsidRPr="003B7214" w:rsidRDefault="00DD128B" w:rsidP="00DD128B">
      <w:pPr>
        <w:spacing w:after="113"/>
        <w:rPr>
          <w:rFonts w:cs="Arial"/>
          <w:sz w:val="24"/>
          <w:szCs w:val="24"/>
        </w:rPr>
      </w:pPr>
      <w:r w:rsidRPr="003B7214">
        <w:rPr>
          <w:rFonts w:cs="Arial"/>
          <w:b/>
          <w:sz w:val="24"/>
          <w:szCs w:val="24"/>
        </w:rPr>
        <w:t>Coercion –</w:t>
      </w:r>
      <w:r w:rsidRPr="003B7214">
        <w:rPr>
          <w:rFonts w:cs="Arial"/>
          <w:sz w:val="24"/>
          <w:szCs w:val="24"/>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5E1FF832" w14:textId="77777777" w:rsidR="00DD128B" w:rsidRPr="003B7214" w:rsidRDefault="00DD128B" w:rsidP="00DD128B">
      <w:pPr>
        <w:spacing w:after="112"/>
        <w:rPr>
          <w:rFonts w:cs="Arial"/>
          <w:sz w:val="24"/>
          <w:szCs w:val="24"/>
        </w:rPr>
      </w:pPr>
      <w:r w:rsidRPr="003B7214">
        <w:rPr>
          <w:rFonts w:cs="Arial"/>
          <w:sz w:val="24"/>
          <w:szCs w:val="24"/>
        </w:rPr>
        <w:t>In evaluating sexual behaviour of children, the above information should be used only as a guide and should be discussed with the DSL. It is also worth reviewing concerns against the ‘Brook Traffic Light System’ (Brook 2012):</w:t>
      </w:r>
    </w:p>
    <w:p w14:paraId="0B816FDB" w14:textId="77777777" w:rsidR="00DD128B" w:rsidRPr="003B7214" w:rsidRDefault="00000000" w:rsidP="00DD128B">
      <w:pPr>
        <w:spacing w:after="112"/>
        <w:rPr>
          <w:rFonts w:cs="Arial"/>
          <w:sz w:val="24"/>
          <w:szCs w:val="24"/>
        </w:rPr>
      </w:pPr>
      <w:hyperlink r:id="rId38" w:history="1">
        <w:r w:rsidR="00DD128B" w:rsidRPr="003B7214">
          <w:rPr>
            <w:rFonts w:cs="Arial"/>
            <w:color w:val="0000FF"/>
            <w:sz w:val="24"/>
            <w:szCs w:val="24"/>
            <w:u w:val="single"/>
          </w:rPr>
          <w:t>https://legacy.brook.org.uk/our-work/the-sexual-behaviours-traffic-light-tool</w:t>
        </w:r>
      </w:hyperlink>
    </w:p>
    <w:p w14:paraId="7FACE84A" w14:textId="77777777" w:rsidR="00DD128B" w:rsidRPr="003B7214" w:rsidRDefault="00DD128B" w:rsidP="00DD128B">
      <w:pPr>
        <w:spacing w:after="120"/>
        <w:rPr>
          <w:rFonts w:cs="Arial"/>
          <w:sz w:val="24"/>
          <w:szCs w:val="24"/>
        </w:rPr>
      </w:pPr>
      <w:r w:rsidRPr="003B7214">
        <w:rPr>
          <w:rFonts w:cs="Arial"/>
          <w:sz w:val="24"/>
          <w:szCs w:val="24"/>
        </w:rPr>
        <w:t>Sexual abuse, including suspected abuse by peers will always be investigated and will not pass it off as “banter”, “just having a laugh” or “part of growing up”.</w:t>
      </w:r>
    </w:p>
    <w:p w14:paraId="275866E1"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8" w:name="_Toc10018698"/>
    </w:p>
    <w:p w14:paraId="056F934B"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9" w:name="_Toc51331612"/>
      <w:r w:rsidRPr="003B7214">
        <w:rPr>
          <w:rFonts w:eastAsia="Times New Roman" w:cs="Arial"/>
          <w:b/>
          <w:color w:val="FF5A00"/>
          <w:sz w:val="24"/>
          <w:szCs w:val="24"/>
        </w:rPr>
        <w:t>A4. Emotional A</w:t>
      </w:r>
      <w:bookmarkEnd w:id="58"/>
      <w:r w:rsidRPr="003B7214">
        <w:rPr>
          <w:rFonts w:eastAsia="Times New Roman" w:cs="Arial"/>
          <w:b/>
          <w:color w:val="FF5A00"/>
          <w:sz w:val="24"/>
          <w:szCs w:val="24"/>
        </w:rPr>
        <w:t>buse</w:t>
      </w:r>
      <w:bookmarkEnd w:id="59"/>
    </w:p>
    <w:p w14:paraId="247257A6"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color w:val="FF5A00"/>
          <w:sz w:val="24"/>
          <w:szCs w:val="24"/>
        </w:rPr>
      </w:pPr>
    </w:p>
    <w:p w14:paraId="51994602" w14:textId="77777777" w:rsidR="00DD128B" w:rsidRPr="003B7214" w:rsidRDefault="00DD128B" w:rsidP="00DD128B">
      <w:pPr>
        <w:spacing w:after="160" w:line="259" w:lineRule="auto"/>
        <w:rPr>
          <w:rFonts w:cs="Arial"/>
          <w:b/>
          <w:color w:val="000000" w:themeColor="text1"/>
          <w:sz w:val="24"/>
          <w:szCs w:val="24"/>
        </w:rPr>
      </w:pPr>
      <w:r w:rsidRPr="003B7214">
        <w:rPr>
          <w:rFonts w:cs="Arial"/>
          <w:color w:val="000000" w:themeColor="text1"/>
          <w:sz w:val="24"/>
          <w:szCs w:val="24"/>
        </w:rPr>
        <w:t xml:space="preserve">Emotional abuse is the persistent emotional maltreatment of a child/child such as to cause severe and persistent adverse effects on the child/child's emotional development.  It may involve conveying to children/child that they are worthless or unloved, inadequate, or valued only insofar as they meet the needs of another person.  </w:t>
      </w:r>
      <w:r w:rsidRPr="003B7214">
        <w:rPr>
          <w:rFonts w:cs="Arial"/>
          <w:iCs/>
          <w:color w:val="000000" w:themeColor="text1"/>
          <w:sz w:val="24"/>
          <w:szCs w:val="24"/>
        </w:rPr>
        <w:t>It may include not giving the child/child opportunities to express their views, deliberately silencing them or 'making fun' of what they say or how they communicate.</w:t>
      </w:r>
      <w:r w:rsidRPr="003B7214">
        <w:rPr>
          <w:rFonts w:cs="Arial"/>
          <w:color w:val="000000" w:themeColor="text1"/>
          <w:sz w:val="24"/>
          <w:szCs w:val="24"/>
        </w:rPr>
        <w:t xml:space="preserve">  It may feature age or developmentally inappropriate expectations being imposed on children.  These may include interactions that are beyond the child/child's developmental capability, as well as overprotection and limitation of exploration and learning, or preventing the child participating in normal social interaction.  It may also involve seeing or hearing the ill-treatment of another person including domestic abuse (violence) situations where the child is witness either in person, or being in the same building as the victim.  It may involve serious bullying (including cyber bullying)</w:t>
      </w:r>
      <w:r w:rsidRPr="003B7214">
        <w:rPr>
          <w:rFonts w:cs="Arial"/>
          <w:i/>
          <w:color w:val="000000" w:themeColor="text1"/>
          <w:sz w:val="24"/>
          <w:szCs w:val="24"/>
        </w:rPr>
        <w:t>,</w:t>
      </w:r>
      <w:r w:rsidRPr="003B7214">
        <w:rPr>
          <w:rFonts w:cs="Arial"/>
          <w:color w:val="000000" w:themeColor="text1"/>
          <w:sz w:val="24"/>
          <w:szCs w:val="24"/>
        </w:rPr>
        <w:t xml:space="preserve"> causing children/child frequently to feel frightened or in danger, or the exploitation or corruption of children/child.  Some level of emotional abuse is involved in all types of maltreatment. </w:t>
      </w:r>
    </w:p>
    <w:p w14:paraId="001F983E" w14:textId="77777777" w:rsidR="00DD128B" w:rsidRPr="003B7214" w:rsidRDefault="00DD128B" w:rsidP="00DD128B">
      <w:pPr>
        <w:tabs>
          <w:tab w:val="left" w:pos="0"/>
          <w:tab w:val="left" w:pos="10080"/>
          <w:tab w:val="left" w:pos="10800"/>
          <w:tab w:val="left" w:pos="11520"/>
          <w:tab w:val="left" w:pos="12240"/>
        </w:tabs>
        <w:rPr>
          <w:rFonts w:cs="Arial"/>
          <w:sz w:val="24"/>
          <w:szCs w:val="24"/>
        </w:rPr>
      </w:pPr>
      <w:r w:rsidRPr="003B7214">
        <w:rPr>
          <w:rFonts w:cs="Arial"/>
          <w:sz w:val="24"/>
          <w:szCs w:val="24"/>
        </w:rPr>
        <w:t>The following may be indicators of emotional abuse (this is not designed to be used as a checklist):</w:t>
      </w:r>
    </w:p>
    <w:p w14:paraId="57202A02"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07F8845F"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The child consistently describes him/herself in very negative ways – as stupid, naughty, hopeless, ugly</w:t>
      </w:r>
    </w:p>
    <w:p w14:paraId="63FAD2C1"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Over-reaction to mistakes</w:t>
      </w:r>
    </w:p>
    <w:p w14:paraId="28741054"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Delayed physical, mental or emotional development</w:t>
      </w:r>
    </w:p>
    <w:p w14:paraId="07A334AB"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Sudden speech or sensory disorders</w:t>
      </w:r>
    </w:p>
    <w:p w14:paraId="1B2848E8"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Inappropriate emotional responses, fantasies</w:t>
      </w:r>
    </w:p>
    <w:p w14:paraId="7381BC60"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Neurotic behaviour: rocking, banging head, regression, tics and twitches</w:t>
      </w:r>
    </w:p>
    <w:p w14:paraId="5324B5BF"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Self-harming, drug or solvent abuse</w:t>
      </w:r>
      <w:bookmarkStart w:id="60" w:name="_Toc9945106"/>
      <w:bookmarkStart w:id="61" w:name="_Toc10018699"/>
    </w:p>
    <w:p w14:paraId="425D386D"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Times New Roman" w:cs="Arial"/>
          <w:sz w:val="24"/>
          <w:szCs w:val="24"/>
        </w:rPr>
        <w:t>Fear of parents being contacted</w:t>
      </w:r>
      <w:bookmarkStart w:id="62" w:name="_Toc9945107"/>
      <w:bookmarkStart w:id="63" w:name="_Toc10018700"/>
      <w:bookmarkEnd w:id="60"/>
      <w:bookmarkEnd w:id="61"/>
    </w:p>
    <w:p w14:paraId="0D4A97D9"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Times New Roman" w:cs="Arial"/>
          <w:sz w:val="24"/>
          <w:szCs w:val="24"/>
        </w:rPr>
        <w:t>Running away</w:t>
      </w:r>
      <w:bookmarkStart w:id="64" w:name="_Toc9945108"/>
      <w:bookmarkStart w:id="65" w:name="_Toc10018701"/>
      <w:bookmarkEnd w:id="62"/>
      <w:bookmarkEnd w:id="63"/>
    </w:p>
    <w:p w14:paraId="01B0290B"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Times New Roman" w:cs="Arial"/>
          <w:sz w:val="24"/>
          <w:szCs w:val="24"/>
        </w:rPr>
        <w:t>Compulsive stealing</w:t>
      </w:r>
      <w:bookmarkStart w:id="66" w:name="_Toc9945109"/>
      <w:bookmarkStart w:id="67" w:name="_Toc10018702"/>
      <w:bookmarkEnd w:id="64"/>
      <w:bookmarkEnd w:id="65"/>
    </w:p>
    <w:p w14:paraId="5E2329DD"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Arial" w:cs="Arial"/>
          <w:sz w:val="24"/>
          <w:szCs w:val="24"/>
          <w:lang w:eastAsia="en-GB"/>
        </w:rPr>
        <w:t>Appetite disorders - anorexia nervosa, bulimia; or</w:t>
      </w:r>
      <w:bookmarkEnd w:id="66"/>
      <w:bookmarkEnd w:id="67"/>
    </w:p>
    <w:p w14:paraId="0609FD33"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Soiling, smearing faeces, enuresis.</w:t>
      </w:r>
    </w:p>
    <w:p w14:paraId="484345F3"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57DF4C80"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68" w:name="_Toc10018703"/>
      <w:bookmarkStart w:id="69" w:name="_Toc51331613"/>
      <w:r w:rsidRPr="003B7214">
        <w:rPr>
          <w:rFonts w:eastAsia="Times New Roman" w:cs="Arial"/>
          <w:b/>
          <w:color w:val="FF5A00"/>
          <w:sz w:val="24"/>
          <w:szCs w:val="24"/>
        </w:rPr>
        <w:t>A5. Responses from Parents/C</w:t>
      </w:r>
      <w:bookmarkEnd w:id="68"/>
      <w:r w:rsidRPr="003B7214">
        <w:rPr>
          <w:rFonts w:eastAsia="Times New Roman" w:cs="Arial"/>
          <w:b/>
          <w:color w:val="FF5A00"/>
          <w:sz w:val="24"/>
          <w:szCs w:val="24"/>
        </w:rPr>
        <w:t>arers</w:t>
      </w:r>
      <w:bookmarkEnd w:id="69"/>
    </w:p>
    <w:p w14:paraId="2C86A072"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color w:val="FF5A00"/>
          <w:sz w:val="24"/>
          <w:szCs w:val="24"/>
        </w:rPr>
      </w:pPr>
    </w:p>
    <w:p w14:paraId="43C5F601" w14:textId="77777777" w:rsidR="00DD128B" w:rsidRPr="003B7214" w:rsidRDefault="00DD128B" w:rsidP="00DD128B">
      <w:pPr>
        <w:spacing w:after="160" w:line="259" w:lineRule="auto"/>
        <w:rPr>
          <w:rFonts w:cs="Arial"/>
          <w:b/>
          <w:sz w:val="24"/>
          <w:szCs w:val="24"/>
        </w:rPr>
      </w:pPr>
      <w:r w:rsidRPr="003B7214">
        <w:rPr>
          <w:rFonts w:cs="Arial"/>
          <w:sz w:val="24"/>
          <w:szCs w:val="24"/>
        </w:rPr>
        <w:t>Research and experience indicates that the following responses from parents may suggest a cause for concern across all five categories:</w:t>
      </w:r>
    </w:p>
    <w:p w14:paraId="1C7B4DDF"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Delay in seeking treatment that is obviously needed</w:t>
      </w:r>
    </w:p>
    <w:p w14:paraId="41671EC1"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Unawareness or denial of any injury, pain or loss of function (for example, a fractured limb)</w:t>
      </w:r>
    </w:p>
    <w:p w14:paraId="2C13BB8A"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Incompatible explanations offered, several different explanations or the child is said to have acted in a way that is inappropriate to her/his age and development</w:t>
      </w:r>
    </w:p>
    <w:p w14:paraId="0C0E666B"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Reluctance to give information or failure to mention other known relevant injuries</w:t>
      </w:r>
    </w:p>
    <w:p w14:paraId="1F7BBCB6"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Frequent presentation of minor injuries</w:t>
      </w:r>
    </w:p>
    <w:p w14:paraId="6903618A"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sz w:val="24"/>
          <w:szCs w:val="24"/>
        </w:rPr>
      </w:pPr>
      <w:r w:rsidRPr="003B7214">
        <w:rPr>
          <w:rFonts w:cs="Arial"/>
          <w:sz w:val="24"/>
          <w:szCs w:val="24"/>
        </w:rPr>
        <w:t>A persistently negative attitude towards the child</w:t>
      </w:r>
    </w:p>
    <w:p w14:paraId="41C1D9A7"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Unrealistic expectations or constant complaints about the child</w:t>
      </w:r>
    </w:p>
    <w:p w14:paraId="44C7B26F"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Alcohol misuse or other drug/substance misuse</w:t>
      </w:r>
    </w:p>
    <w:p w14:paraId="3C153334"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Parents request removal of the child from home; or</w:t>
      </w:r>
    </w:p>
    <w:p w14:paraId="145A146E"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Violence between adults in the household</w:t>
      </w:r>
    </w:p>
    <w:p w14:paraId="5ECE7ED3"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Evidence of coercion and control.</w:t>
      </w:r>
    </w:p>
    <w:p w14:paraId="32E44DB4" w14:textId="77777777" w:rsidR="00DD128B" w:rsidRPr="003B7214" w:rsidRDefault="00DD128B" w:rsidP="00DD128B">
      <w:pPr>
        <w:spacing w:after="112"/>
        <w:rPr>
          <w:rFonts w:cs="Arial"/>
          <w:sz w:val="24"/>
          <w:szCs w:val="24"/>
        </w:rPr>
      </w:pPr>
    </w:p>
    <w:p w14:paraId="7B85BF30" w14:textId="77777777" w:rsidR="00DD128B" w:rsidRPr="003B7214" w:rsidRDefault="00DD128B" w:rsidP="00DD128B">
      <w:pPr>
        <w:spacing w:after="112"/>
        <w:rPr>
          <w:rFonts w:cs="Arial"/>
          <w:sz w:val="24"/>
          <w:szCs w:val="24"/>
        </w:rPr>
      </w:pPr>
      <w:r w:rsidRPr="003B7214">
        <w:rPr>
          <w:rFonts w:cs="Arial"/>
          <w:sz w:val="24"/>
          <w:szCs w:val="24"/>
        </w:rPr>
        <w:t xml:space="preserve">Staff should be aware of the potential risk to children when individuals, previously known or suspected to have abused children, move into the household. </w:t>
      </w:r>
    </w:p>
    <w:p w14:paraId="55049B9B" w14:textId="77777777" w:rsidR="00DD128B" w:rsidRPr="003B7214" w:rsidRDefault="00DD128B" w:rsidP="00DD128B">
      <w:pPr>
        <w:spacing w:after="112"/>
        <w:rPr>
          <w:rFonts w:cs="Arial"/>
          <w:sz w:val="24"/>
          <w:szCs w:val="24"/>
        </w:rPr>
      </w:pPr>
    </w:p>
    <w:p w14:paraId="2CD27D39"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70" w:name="_Toc10018704"/>
      <w:bookmarkStart w:id="71" w:name="_Toc51331614"/>
      <w:r w:rsidRPr="003B7214">
        <w:rPr>
          <w:rFonts w:eastAsia="Times New Roman" w:cs="Arial"/>
          <w:b/>
          <w:color w:val="FF5A00"/>
          <w:sz w:val="24"/>
          <w:szCs w:val="24"/>
        </w:rPr>
        <w:t>A6. Children with a Disab</w:t>
      </w:r>
      <w:bookmarkEnd w:id="70"/>
      <w:r w:rsidRPr="003B7214">
        <w:rPr>
          <w:rFonts w:eastAsia="Times New Roman" w:cs="Arial"/>
          <w:b/>
          <w:color w:val="FF5A00"/>
          <w:sz w:val="24"/>
          <w:szCs w:val="24"/>
        </w:rPr>
        <w:t>ility</w:t>
      </w:r>
      <w:bookmarkEnd w:id="71"/>
    </w:p>
    <w:p w14:paraId="221ACD79"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p>
    <w:p w14:paraId="794965A8" w14:textId="77777777" w:rsidR="00DD128B" w:rsidRPr="003B7214" w:rsidRDefault="00DD128B" w:rsidP="00DD128B">
      <w:pPr>
        <w:spacing w:after="160" w:line="259" w:lineRule="auto"/>
        <w:rPr>
          <w:rFonts w:cs="Arial"/>
          <w:b/>
          <w:sz w:val="24"/>
          <w:szCs w:val="24"/>
        </w:rPr>
      </w:pPr>
      <w:r w:rsidRPr="003B7214">
        <w:rPr>
          <w:rFonts w:cs="Arial"/>
          <w:sz w:val="24"/>
          <w:szCs w:val="24"/>
        </w:rPr>
        <w:t xml:space="preserve">When working with children with disabilities, practitioners need to be aware that additional </w:t>
      </w:r>
      <w:r w:rsidRPr="003B7214">
        <w:rPr>
          <w:rFonts w:cs="Arial"/>
          <w:bCs/>
          <w:sz w:val="24"/>
          <w:szCs w:val="24"/>
        </w:rPr>
        <w:t>possible indicators of</w:t>
      </w:r>
      <w:r w:rsidRPr="003B7214">
        <w:rPr>
          <w:rFonts w:cs="Arial"/>
          <w:sz w:val="24"/>
          <w:szCs w:val="24"/>
        </w:rPr>
        <w:t xml:space="preserve"> </w:t>
      </w:r>
      <w:r w:rsidRPr="003B7214">
        <w:rPr>
          <w:rFonts w:cs="Arial"/>
          <w:bCs/>
          <w:sz w:val="24"/>
          <w:szCs w:val="24"/>
        </w:rPr>
        <w:t xml:space="preserve">abuse </w:t>
      </w:r>
      <w:r w:rsidRPr="003B7214">
        <w:rPr>
          <w:rFonts w:cs="Arial"/>
          <w:sz w:val="24"/>
          <w:szCs w:val="24"/>
        </w:rPr>
        <w:t>and/or neglect may also include:</w:t>
      </w:r>
    </w:p>
    <w:p w14:paraId="0FCDE1E9"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A bruise in a site that may not be of concern on an ambulant child such as the shin, maybe of concern on a non-mobile child</w:t>
      </w:r>
    </w:p>
    <w:p w14:paraId="68604F21"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Not getting enough help with feeding leading to malnourishment</w:t>
      </w:r>
    </w:p>
    <w:p w14:paraId="51C89AA0"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Poor toileting arrangements</w:t>
      </w:r>
    </w:p>
    <w:p w14:paraId="17E0CCB6"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Lack of stimulation</w:t>
      </w:r>
    </w:p>
    <w:p w14:paraId="261A1AC4"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 xml:space="preserve">Unjustified and/or excessive use of restraint </w:t>
      </w:r>
    </w:p>
    <w:p w14:paraId="528190F7"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Rough handling, extreme behaviour modification such as deprivation of medication, food or clothing, disabling wheelchair batteries</w:t>
      </w:r>
    </w:p>
    <w:p w14:paraId="4FA343AC" w14:textId="77777777" w:rsidR="00DD128B" w:rsidRPr="003B7214" w:rsidRDefault="00DD128B" w:rsidP="00C500AE">
      <w:pPr>
        <w:numPr>
          <w:ilvl w:val="0"/>
          <w:numId w:val="65"/>
        </w:numPr>
        <w:autoSpaceDE w:val="0"/>
        <w:autoSpaceDN w:val="0"/>
        <w:adjustRightInd w:val="0"/>
        <w:rPr>
          <w:rFonts w:cs="Arial"/>
          <w:sz w:val="24"/>
          <w:szCs w:val="24"/>
        </w:rPr>
      </w:pPr>
      <w:r w:rsidRPr="003B7214">
        <w:rPr>
          <w:rFonts w:cs="Arial"/>
          <w:sz w:val="24"/>
          <w:szCs w:val="24"/>
        </w:rPr>
        <w:t>Unwillingness to try to learn a child’s means of communication</w:t>
      </w:r>
    </w:p>
    <w:p w14:paraId="4568058F" w14:textId="77777777" w:rsidR="00DD128B" w:rsidRPr="003B7214" w:rsidRDefault="00DD128B" w:rsidP="00C500AE">
      <w:pPr>
        <w:numPr>
          <w:ilvl w:val="0"/>
          <w:numId w:val="65"/>
        </w:numPr>
        <w:autoSpaceDE w:val="0"/>
        <w:autoSpaceDN w:val="0"/>
        <w:adjustRightInd w:val="0"/>
        <w:rPr>
          <w:rFonts w:cs="Arial"/>
          <w:sz w:val="24"/>
          <w:szCs w:val="24"/>
        </w:rPr>
      </w:pPr>
      <w:r w:rsidRPr="003B7214">
        <w:rPr>
          <w:rFonts w:cs="Arial"/>
          <w:sz w:val="24"/>
          <w:szCs w:val="24"/>
        </w:rPr>
        <w:t>Ill-fitting equipment, for example, callipers, sleep boards, inappropriate splinting</w:t>
      </w:r>
    </w:p>
    <w:p w14:paraId="42AA2441" w14:textId="77777777" w:rsidR="00DD128B" w:rsidRPr="003B7214" w:rsidRDefault="00DD128B" w:rsidP="00C500AE">
      <w:pPr>
        <w:numPr>
          <w:ilvl w:val="0"/>
          <w:numId w:val="65"/>
        </w:numPr>
        <w:autoSpaceDE w:val="0"/>
        <w:autoSpaceDN w:val="0"/>
        <w:adjustRightInd w:val="0"/>
        <w:rPr>
          <w:rFonts w:cs="Arial"/>
          <w:sz w:val="24"/>
          <w:szCs w:val="24"/>
        </w:rPr>
      </w:pPr>
      <w:r w:rsidRPr="003B7214">
        <w:rPr>
          <w:rFonts w:cs="Arial"/>
          <w:sz w:val="24"/>
          <w:szCs w:val="24"/>
        </w:rPr>
        <w:t>Misappropriation of a child’s finances; or</w:t>
      </w:r>
    </w:p>
    <w:p w14:paraId="143D9B45" w14:textId="77777777" w:rsidR="00DD128B" w:rsidRPr="003B7214" w:rsidRDefault="00DD128B" w:rsidP="00C500AE">
      <w:pPr>
        <w:pStyle w:val="ListParagraph"/>
        <w:numPr>
          <w:ilvl w:val="0"/>
          <w:numId w:val="65"/>
        </w:numPr>
        <w:autoSpaceDE w:val="0"/>
        <w:autoSpaceDN w:val="0"/>
        <w:adjustRightInd w:val="0"/>
        <w:rPr>
          <w:rFonts w:cs="Arial"/>
          <w:sz w:val="24"/>
          <w:szCs w:val="24"/>
        </w:rPr>
      </w:pPr>
      <w:r w:rsidRPr="003B7214">
        <w:rPr>
          <w:rFonts w:cs="Arial"/>
          <w:sz w:val="24"/>
          <w:szCs w:val="24"/>
        </w:rPr>
        <w:t>Inappropriate invasive procedures.</w:t>
      </w:r>
    </w:p>
    <w:p w14:paraId="1A7A6EC0" w14:textId="77777777" w:rsidR="00DD128B" w:rsidRPr="003B7214" w:rsidRDefault="00DD128B" w:rsidP="00DD128B">
      <w:pPr>
        <w:keepNext/>
        <w:keepLines/>
        <w:spacing w:after="97" w:line="259" w:lineRule="auto"/>
        <w:jc w:val="left"/>
        <w:outlineLvl w:val="4"/>
        <w:rPr>
          <w:rFonts w:eastAsia="Arial" w:cs="Arial"/>
          <w:b/>
          <w:color w:val="000000"/>
          <w:sz w:val="24"/>
          <w:szCs w:val="24"/>
          <w:lang w:eastAsia="en-GB"/>
        </w:rPr>
      </w:pPr>
    </w:p>
    <w:p w14:paraId="65F77691" w14:textId="77777777" w:rsidR="00DD128B" w:rsidRPr="003B7214" w:rsidRDefault="00DD128B" w:rsidP="00DD128B">
      <w:pPr>
        <w:spacing w:after="99" w:line="259" w:lineRule="auto"/>
        <w:rPr>
          <w:rFonts w:eastAsia="Times New Roman" w:cs="Arial"/>
          <w:sz w:val="24"/>
          <w:szCs w:val="24"/>
        </w:rPr>
      </w:pPr>
      <w:r w:rsidRPr="003B7214">
        <w:rPr>
          <w:rFonts w:eastAsia="Times New Roman" w:cs="Arial"/>
          <w:sz w:val="24"/>
          <w:szCs w:val="24"/>
        </w:rPr>
        <w:t xml:space="preserve">There is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maybe staff should think about that being a sign of the potential for abuse, and not simply see it as part of their disability or their special educational needs. Children with SEND have a higher risk of being left out, of being isolated from their peers, and they are disproportionately affected by bullying. </w:t>
      </w:r>
    </w:p>
    <w:p w14:paraId="618C8911" w14:textId="77777777" w:rsidR="00DD128B" w:rsidRPr="003B7214" w:rsidRDefault="00DD128B" w:rsidP="00DD128B">
      <w:pPr>
        <w:spacing w:after="99" w:line="259" w:lineRule="auto"/>
        <w:rPr>
          <w:rFonts w:cs="Arial"/>
          <w:sz w:val="24"/>
          <w:szCs w:val="24"/>
        </w:rPr>
      </w:pPr>
    </w:p>
    <w:p w14:paraId="67733CB2" w14:textId="77777777" w:rsidR="00DD128B" w:rsidRPr="003B7214" w:rsidRDefault="00DD128B" w:rsidP="00DD128B">
      <w:pPr>
        <w:pStyle w:val="Heading1"/>
        <w:rPr>
          <w:rFonts w:cs="Arial"/>
          <w:szCs w:val="24"/>
        </w:rPr>
      </w:pPr>
      <w:bookmarkStart w:id="72" w:name="_Toc51331615"/>
      <w:r w:rsidRPr="003B7214">
        <w:rPr>
          <w:rFonts w:cs="Arial"/>
          <w:szCs w:val="24"/>
        </w:rPr>
        <w:t>A7. Homelessness</w:t>
      </w:r>
      <w:bookmarkEnd w:id="72"/>
    </w:p>
    <w:p w14:paraId="4AEC6B9B" w14:textId="77777777" w:rsidR="00DD128B" w:rsidRPr="003B7214" w:rsidRDefault="00DD128B" w:rsidP="00DD128B">
      <w:pPr>
        <w:rPr>
          <w:rFonts w:cs="Arial"/>
          <w:sz w:val="24"/>
          <w:szCs w:val="24"/>
        </w:rPr>
      </w:pPr>
      <w:r w:rsidRPr="003B7214">
        <w:rPr>
          <w:rFonts w:cs="Arial"/>
          <w:sz w:val="24"/>
          <w:szCs w:val="24"/>
        </w:rPr>
        <w:t>Being homeless or at risk of being homeless presents a real risk to a child’s welfare.  Indicators that a family is at risk of homelessness include household debt, rent arrears, domestic abuse and ant-social behaviour. The Homelessness Reduction Act 2017 places a legal duty on English councils so that everyone who is homeless or at risk of homelessness will have access to meaningful help including an assessment for their needs and circumstances.  Further information that summarises the new duties is available at:</w:t>
      </w:r>
    </w:p>
    <w:p w14:paraId="6AE8E535" w14:textId="0BBBC2D3" w:rsidR="00DD128B" w:rsidRPr="003B7214" w:rsidRDefault="00DD128B" w:rsidP="00F92824">
      <w:pPr>
        <w:spacing w:after="240"/>
        <w:rPr>
          <w:rFonts w:cs="Arial"/>
          <w:color w:val="0000FF"/>
          <w:sz w:val="24"/>
          <w:szCs w:val="24"/>
          <w:u w:val="single"/>
        </w:rPr>
      </w:pPr>
      <w:r w:rsidRPr="003B7214">
        <w:rPr>
          <w:rFonts w:cs="Arial"/>
          <w:sz w:val="24"/>
          <w:szCs w:val="24"/>
        </w:rPr>
        <w:t xml:space="preserve"> </w:t>
      </w:r>
      <w:hyperlink r:id="rId39" w:history="1">
        <w:r w:rsidRPr="003B7214">
          <w:rPr>
            <w:rFonts w:cs="Arial"/>
            <w:color w:val="0000FF"/>
            <w:sz w:val="24"/>
            <w:szCs w:val="24"/>
            <w:u w:val="single"/>
          </w:rPr>
          <w:t>www.gov.uk/government/publications/homelessness-reduction-bill-policy-factsheets</w:t>
        </w:r>
      </w:hyperlink>
    </w:p>
    <w:p w14:paraId="03AE2289" w14:textId="77777777" w:rsidR="00DD128B" w:rsidRPr="003B7214" w:rsidRDefault="00DD128B" w:rsidP="00DD128B">
      <w:pPr>
        <w:spacing w:after="240"/>
        <w:ind w:left="357"/>
        <w:rPr>
          <w:rFonts w:cs="Arial"/>
          <w:color w:val="0000FF"/>
          <w:sz w:val="24"/>
          <w:szCs w:val="24"/>
          <w:u w:val="single"/>
        </w:rPr>
      </w:pPr>
    </w:p>
    <w:p w14:paraId="4A6F940C" w14:textId="77777777" w:rsidR="00DD128B" w:rsidRPr="003B7214" w:rsidRDefault="00DD128B" w:rsidP="00DD128B">
      <w:pPr>
        <w:keepNext/>
        <w:spacing w:line="259" w:lineRule="auto"/>
        <w:contextualSpacing/>
        <w:outlineLvl w:val="1"/>
        <w:rPr>
          <w:rFonts w:eastAsia="Times New Roman" w:cs="Arial"/>
          <w:b/>
          <w:color w:val="FF5A00"/>
          <w:sz w:val="24"/>
          <w:szCs w:val="24"/>
        </w:rPr>
      </w:pPr>
      <w:bookmarkStart w:id="73" w:name="_Toc10018705"/>
      <w:bookmarkStart w:id="74" w:name="_Toc51331616"/>
      <w:r w:rsidRPr="003B7214">
        <w:rPr>
          <w:rFonts w:eastAsia="Times New Roman" w:cs="Arial"/>
          <w:b/>
          <w:color w:val="FF5A00"/>
          <w:sz w:val="24"/>
          <w:szCs w:val="24"/>
        </w:rPr>
        <w:t>A8.  Children and the court system</w:t>
      </w:r>
      <w:bookmarkEnd w:id="73"/>
      <w:bookmarkEnd w:id="74"/>
    </w:p>
    <w:p w14:paraId="358F65A1" w14:textId="77777777" w:rsidR="00DD128B" w:rsidRPr="003B7214" w:rsidRDefault="00DD128B" w:rsidP="00DD128B">
      <w:pPr>
        <w:keepNext/>
        <w:spacing w:line="259" w:lineRule="auto"/>
        <w:contextualSpacing/>
        <w:outlineLvl w:val="1"/>
        <w:rPr>
          <w:rFonts w:eastAsia="Times New Roman" w:cs="Arial"/>
          <w:color w:val="FF5A00"/>
          <w:sz w:val="24"/>
          <w:szCs w:val="24"/>
        </w:rPr>
      </w:pPr>
    </w:p>
    <w:p w14:paraId="593AA016" w14:textId="77777777" w:rsidR="00DD128B" w:rsidRPr="003B7214" w:rsidRDefault="00DD128B" w:rsidP="00DD128B">
      <w:pPr>
        <w:rPr>
          <w:rFonts w:cs="Arial"/>
          <w:sz w:val="24"/>
          <w:szCs w:val="24"/>
        </w:rPr>
      </w:pPr>
      <w:r w:rsidRPr="003B7214">
        <w:rPr>
          <w:rFonts w:cs="Arial"/>
          <w:sz w:val="24"/>
          <w:szCs w:val="24"/>
        </w:rPr>
        <w:t>When children are required to be a witness in a criminal court, either for crimes committed against them, or for crimes that they have witnessed, it is important they are supported KCSIE 2020 provides two age appropriate support guides:</w:t>
      </w:r>
    </w:p>
    <w:p w14:paraId="391C5A96" w14:textId="77777777" w:rsidR="00DD128B" w:rsidRPr="003B7214" w:rsidRDefault="00DD128B" w:rsidP="00DD128B">
      <w:pPr>
        <w:rPr>
          <w:rFonts w:cs="Arial"/>
          <w:sz w:val="24"/>
          <w:szCs w:val="24"/>
        </w:rPr>
      </w:pPr>
    </w:p>
    <w:p w14:paraId="0FCC0A3B" w14:textId="77777777" w:rsidR="00DD128B" w:rsidRPr="003B7214" w:rsidRDefault="00DD128B" w:rsidP="00C500AE">
      <w:pPr>
        <w:numPr>
          <w:ilvl w:val="0"/>
          <w:numId w:val="66"/>
        </w:numPr>
        <w:tabs>
          <w:tab w:val="num" w:pos="851"/>
        </w:tabs>
        <w:spacing w:line="276" w:lineRule="auto"/>
        <w:contextualSpacing/>
        <w:rPr>
          <w:rFonts w:eastAsia="Times New Roman" w:cs="Arial"/>
          <w:sz w:val="24"/>
          <w:szCs w:val="24"/>
        </w:rPr>
      </w:pPr>
      <w:r w:rsidRPr="003B7214">
        <w:rPr>
          <w:rFonts w:eastAsia="Times New Roman" w:cs="Arial"/>
          <w:sz w:val="24"/>
          <w:szCs w:val="24"/>
        </w:rPr>
        <w:t>Advice for 5-11yr olds:</w:t>
      </w:r>
    </w:p>
    <w:p w14:paraId="21B135D4" w14:textId="77777777" w:rsidR="00DD128B" w:rsidRPr="003B7214" w:rsidRDefault="00000000" w:rsidP="00DD128B">
      <w:pPr>
        <w:ind w:left="720"/>
        <w:rPr>
          <w:rFonts w:cs="Arial"/>
          <w:color w:val="0000FF"/>
          <w:sz w:val="24"/>
          <w:szCs w:val="24"/>
          <w:u w:val="single"/>
        </w:rPr>
      </w:pPr>
      <w:hyperlink r:id="rId40" w:history="1">
        <w:r w:rsidR="00DD128B" w:rsidRPr="003B7214">
          <w:rPr>
            <w:rStyle w:val="Hyperlink"/>
            <w:rFonts w:cs="Arial"/>
            <w:sz w:val="24"/>
            <w:szCs w:val="24"/>
          </w:rPr>
          <w:t>https://assets.publishing.service.gov.uk/government/uploads/system/uploads/attachment_data/file/708114/ywp-5-11-eng.pdf</w:t>
        </w:r>
      </w:hyperlink>
      <w:bookmarkStart w:id="75" w:name="_Toc9945113"/>
      <w:bookmarkStart w:id="76" w:name="_Toc10018706"/>
    </w:p>
    <w:p w14:paraId="266AC8EE" w14:textId="77777777" w:rsidR="00DD128B" w:rsidRPr="003B7214" w:rsidRDefault="00DD128B" w:rsidP="00DD128B">
      <w:pPr>
        <w:ind w:left="357"/>
        <w:rPr>
          <w:rFonts w:cs="Arial"/>
          <w:sz w:val="24"/>
          <w:szCs w:val="24"/>
        </w:rPr>
      </w:pPr>
    </w:p>
    <w:p w14:paraId="69AB0DCD" w14:textId="77777777" w:rsidR="00DD128B" w:rsidRPr="003B7214" w:rsidRDefault="00DD128B" w:rsidP="00C500AE">
      <w:pPr>
        <w:pStyle w:val="ListParagraph"/>
        <w:numPr>
          <w:ilvl w:val="0"/>
          <w:numId w:val="66"/>
        </w:numPr>
        <w:rPr>
          <w:rFonts w:cs="Arial"/>
          <w:sz w:val="24"/>
          <w:szCs w:val="24"/>
        </w:rPr>
      </w:pPr>
      <w:r w:rsidRPr="003B7214">
        <w:rPr>
          <w:rFonts w:eastAsia="Times New Roman" w:cs="Arial"/>
          <w:sz w:val="24"/>
          <w:szCs w:val="24"/>
        </w:rPr>
        <w:t>Advice for 12-17yr olds:</w:t>
      </w:r>
      <w:bookmarkEnd w:id="75"/>
      <w:bookmarkEnd w:id="76"/>
    </w:p>
    <w:p w14:paraId="623D6C47" w14:textId="77777777" w:rsidR="00DD128B" w:rsidRPr="003B7214" w:rsidRDefault="00000000" w:rsidP="00DD128B">
      <w:pPr>
        <w:ind w:left="720"/>
        <w:rPr>
          <w:rFonts w:cs="Arial"/>
          <w:sz w:val="24"/>
          <w:szCs w:val="24"/>
        </w:rPr>
      </w:pPr>
      <w:hyperlink r:id="rId41" w:history="1">
        <w:r w:rsidR="00DD128B" w:rsidRPr="003B7214">
          <w:rPr>
            <w:rStyle w:val="Hyperlink"/>
            <w:rFonts w:cs="Arial"/>
            <w:sz w:val="24"/>
            <w:szCs w:val="24"/>
          </w:rPr>
          <w:t>https://assets.publishing.service.gov.uk/government/uploads/system/uploads/attachment_data/file/708093/ywp-12-17-eng.pdf</w:t>
        </w:r>
      </w:hyperlink>
    </w:p>
    <w:p w14:paraId="696FD4D4" w14:textId="77777777" w:rsidR="00DD128B" w:rsidRPr="003B7214" w:rsidRDefault="00DD128B" w:rsidP="00DD128B">
      <w:pPr>
        <w:rPr>
          <w:rFonts w:cs="Arial"/>
          <w:sz w:val="24"/>
          <w:szCs w:val="24"/>
        </w:rPr>
      </w:pPr>
    </w:p>
    <w:p w14:paraId="0244BE95" w14:textId="77777777" w:rsidR="00DD128B" w:rsidRPr="003B7214" w:rsidRDefault="00DD128B" w:rsidP="00DD128B">
      <w:pPr>
        <w:rPr>
          <w:rFonts w:cs="Arial"/>
          <w:sz w:val="24"/>
          <w:szCs w:val="24"/>
        </w:rPr>
      </w:pPr>
    </w:p>
    <w:p w14:paraId="22500D62" w14:textId="77777777" w:rsidR="00DD128B" w:rsidRPr="003B7214" w:rsidRDefault="00DD128B" w:rsidP="00DD128B">
      <w:pPr>
        <w:keepNext/>
        <w:spacing w:after="200" w:line="259" w:lineRule="auto"/>
        <w:contextualSpacing/>
        <w:outlineLvl w:val="1"/>
        <w:rPr>
          <w:rFonts w:eastAsia="Times New Roman" w:cs="Arial"/>
          <w:b/>
          <w:color w:val="FF5A00"/>
          <w:sz w:val="24"/>
          <w:szCs w:val="24"/>
        </w:rPr>
      </w:pPr>
      <w:bookmarkStart w:id="77" w:name="_Toc10018707"/>
      <w:bookmarkStart w:id="78" w:name="_Toc51331617"/>
      <w:r w:rsidRPr="003B7214">
        <w:rPr>
          <w:rFonts w:eastAsia="Times New Roman" w:cs="Arial"/>
          <w:b/>
          <w:color w:val="FF5A00"/>
          <w:sz w:val="24"/>
          <w:szCs w:val="24"/>
        </w:rPr>
        <w:t>A9. Looked After Children and Previously Looked After Children</w:t>
      </w:r>
      <w:bookmarkEnd w:id="77"/>
      <w:bookmarkEnd w:id="78"/>
      <w:r w:rsidRPr="003B7214">
        <w:rPr>
          <w:rFonts w:eastAsia="Times New Roman" w:cs="Arial"/>
          <w:b/>
          <w:color w:val="FF5A00"/>
          <w:sz w:val="24"/>
          <w:szCs w:val="24"/>
        </w:rPr>
        <w:t xml:space="preserve"> </w:t>
      </w:r>
    </w:p>
    <w:p w14:paraId="17513B9B" w14:textId="77777777" w:rsidR="00F72D72" w:rsidRPr="003B7214" w:rsidRDefault="00F72D72" w:rsidP="00DD128B">
      <w:pPr>
        <w:keepNext/>
        <w:spacing w:after="200" w:line="259" w:lineRule="auto"/>
        <w:ind w:left="360"/>
        <w:contextualSpacing/>
        <w:outlineLvl w:val="1"/>
        <w:rPr>
          <w:rFonts w:eastAsia="Times New Roman" w:cs="Arial"/>
          <w:b/>
          <w:color w:val="FF5A00"/>
          <w:sz w:val="24"/>
          <w:szCs w:val="24"/>
        </w:rPr>
      </w:pPr>
    </w:p>
    <w:p w14:paraId="438C83E7" w14:textId="77777777" w:rsidR="00DD128B" w:rsidRPr="003B7214" w:rsidRDefault="00DD128B" w:rsidP="00DD128B">
      <w:pPr>
        <w:spacing w:after="200" w:line="276" w:lineRule="auto"/>
        <w:contextualSpacing/>
        <w:rPr>
          <w:rFonts w:eastAsia="Times New Roman" w:cs="Arial"/>
          <w:sz w:val="24"/>
          <w:szCs w:val="24"/>
        </w:rPr>
      </w:pPr>
      <w:r w:rsidRPr="003B7214">
        <w:rPr>
          <w:rFonts w:eastAsia="Times New Roman" w:cs="Arial"/>
          <w:sz w:val="24"/>
          <w:szCs w:val="24"/>
        </w:rPr>
        <w:t>All staff should have awareness of issues around safeguarding looked after and previously looked after children. Leaders’ should ensure that staff have the skills, knowledge and understanding necessary to keep looked after children safe. A previously looked after child remains vulnerable and it is important that all agencies work together to ensure that prompt action is taken on concerns to safeguard this particularly vulnerable group.</w:t>
      </w:r>
    </w:p>
    <w:p w14:paraId="00AD1F65" w14:textId="77777777" w:rsidR="00DD128B" w:rsidRPr="003B7214" w:rsidRDefault="00DD128B" w:rsidP="00DD128B">
      <w:pPr>
        <w:spacing w:after="200" w:line="276" w:lineRule="auto"/>
        <w:ind w:left="720"/>
        <w:contextualSpacing/>
        <w:rPr>
          <w:rFonts w:eastAsia="Times New Roman" w:cs="Arial"/>
          <w:sz w:val="24"/>
          <w:szCs w:val="24"/>
        </w:rPr>
      </w:pPr>
    </w:p>
    <w:p w14:paraId="0C9A1D71" w14:textId="77777777" w:rsidR="00DD128B" w:rsidRPr="003B7214" w:rsidRDefault="00DD128B" w:rsidP="00DD128B">
      <w:pPr>
        <w:spacing w:after="200" w:line="276" w:lineRule="auto"/>
        <w:contextualSpacing/>
        <w:rPr>
          <w:rFonts w:eastAsia="Times New Roman" w:cs="Arial"/>
          <w:sz w:val="24"/>
          <w:szCs w:val="24"/>
        </w:rPr>
      </w:pPr>
    </w:p>
    <w:p w14:paraId="0F6830ED" w14:textId="77777777" w:rsidR="00DD128B" w:rsidRPr="003B7214" w:rsidRDefault="00DD128B" w:rsidP="00DD128B">
      <w:pPr>
        <w:spacing w:after="200" w:line="276" w:lineRule="auto"/>
        <w:contextualSpacing/>
        <w:rPr>
          <w:rFonts w:eastAsia="Times New Roman" w:cs="Arial"/>
          <w:sz w:val="24"/>
          <w:szCs w:val="24"/>
        </w:rPr>
      </w:pPr>
      <w:r w:rsidRPr="003B7214">
        <w:rPr>
          <w:rFonts w:eastAsia="Times New Roman" w:cs="Arial"/>
          <w:sz w:val="24"/>
          <w:szCs w:val="24"/>
        </w:rPr>
        <w:t xml:space="preserve">Staff need to be aware of the legal status of a looked after child’s care arrangements.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Hub head in the authority that looks after the child.  </w:t>
      </w:r>
    </w:p>
    <w:p w14:paraId="52287195" w14:textId="77777777" w:rsidR="0095215F" w:rsidRPr="003B7214" w:rsidRDefault="0095215F">
      <w:pPr>
        <w:jc w:val="left"/>
        <w:rPr>
          <w:rFonts w:eastAsia="Times New Roman" w:cs="Arial"/>
          <w:b/>
          <w:color w:val="FF5A00"/>
          <w:sz w:val="24"/>
          <w:szCs w:val="24"/>
        </w:rPr>
      </w:pPr>
      <w:bookmarkStart w:id="79" w:name="_Toc51331620"/>
      <w:bookmarkStart w:id="80" w:name="_Toc10018713"/>
      <w:bookmarkStart w:id="81" w:name="_Toc47345410"/>
      <w:bookmarkEnd w:id="46"/>
      <w:bookmarkEnd w:id="47"/>
      <w:r w:rsidRPr="003B7214">
        <w:rPr>
          <w:rFonts w:eastAsia="Times New Roman" w:cs="Arial"/>
          <w:sz w:val="24"/>
          <w:szCs w:val="24"/>
        </w:rPr>
        <w:br w:type="page"/>
      </w:r>
    </w:p>
    <w:p w14:paraId="1D8E4927" w14:textId="31E0ADA9" w:rsidR="00DD128B" w:rsidRPr="00F100CC" w:rsidRDefault="00DD128B" w:rsidP="00DD128B">
      <w:pPr>
        <w:pStyle w:val="Heading1"/>
        <w:rPr>
          <w:rFonts w:eastAsia="Times New Roman" w:cs="Arial"/>
          <w:sz w:val="32"/>
          <w:szCs w:val="32"/>
        </w:rPr>
      </w:pPr>
      <w:r>
        <w:rPr>
          <w:rFonts w:eastAsia="Times New Roman" w:cs="Arial"/>
          <w:sz w:val="32"/>
          <w:szCs w:val="32"/>
        </w:rPr>
        <w:t xml:space="preserve">Appendix </w:t>
      </w:r>
      <w:r w:rsidR="00D96F26">
        <w:rPr>
          <w:rFonts w:eastAsia="Times New Roman" w:cs="Arial"/>
          <w:sz w:val="32"/>
          <w:szCs w:val="32"/>
        </w:rPr>
        <w:t>B</w:t>
      </w:r>
      <w:r w:rsidRPr="00F100CC">
        <w:rPr>
          <w:rFonts w:eastAsia="Times New Roman" w:cs="Arial"/>
          <w:sz w:val="32"/>
          <w:szCs w:val="32"/>
        </w:rPr>
        <w:t>: Working with OC</w:t>
      </w:r>
      <w:bookmarkEnd w:id="79"/>
      <w:r w:rsidR="00AB65AA">
        <w:rPr>
          <w:rFonts w:eastAsia="Times New Roman" w:cs="Arial"/>
          <w:sz w:val="32"/>
          <w:szCs w:val="32"/>
        </w:rPr>
        <w:t>P</w:t>
      </w:r>
    </w:p>
    <w:p w14:paraId="76992B3E" w14:textId="77777777" w:rsidR="00DD128B" w:rsidRPr="00F100CC" w:rsidRDefault="00DD128B" w:rsidP="00DD128B"/>
    <w:p w14:paraId="6D1CCDB3" w14:textId="6FBA5EE7" w:rsidR="00DD128B" w:rsidRPr="00F100CC" w:rsidRDefault="00DD128B" w:rsidP="00DD128B">
      <w:r w:rsidRPr="00F100CC">
        <w:rPr>
          <w:noProof/>
          <w:lang w:eastAsia="en-GB"/>
        </w:rPr>
        <mc:AlternateContent>
          <mc:Choice Requires="wps">
            <w:drawing>
              <wp:anchor distT="0" distB="0" distL="114300" distR="114300" simplePos="0" relativeHeight="251658241" behindDoc="0" locked="0" layoutInCell="1" allowOverlap="1" wp14:anchorId="4C78DB00" wp14:editId="53767820">
                <wp:simplePos x="0" y="0"/>
                <wp:positionH relativeFrom="margin">
                  <wp:posOffset>422275</wp:posOffset>
                </wp:positionH>
                <wp:positionV relativeFrom="paragraph">
                  <wp:posOffset>12065</wp:posOffset>
                </wp:positionV>
                <wp:extent cx="5905500" cy="580390"/>
                <wp:effectExtent l="0" t="0" r="19050" b="10160"/>
                <wp:wrapNone/>
                <wp:docPr id="31" name="Rounded Rectangle 31"/>
                <wp:cNvGraphicFramePr/>
                <a:graphic xmlns:a="http://schemas.openxmlformats.org/drawingml/2006/main">
                  <a:graphicData uri="http://schemas.microsoft.com/office/word/2010/wordprocessingShape">
                    <wps:wsp>
                      <wps:cNvSpPr/>
                      <wps:spPr>
                        <a:xfrm>
                          <a:off x="0" y="0"/>
                          <a:ext cx="5905500" cy="580390"/>
                        </a:xfrm>
                        <a:prstGeom prst="roundRect">
                          <a:avLst/>
                        </a:prstGeom>
                        <a:solidFill>
                          <a:srgbClr val="E48312"/>
                        </a:solidFill>
                        <a:ln w="12700" cap="flat" cmpd="sng" algn="ctr">
                          <a:solidFill>
                            <a:srgbClr val="E48312">
                              <a:shade val="50000"/>
                            </a:srgbClr>
                          </a:solidFill>
                          <a:prstDash val="solid"/>
                          <a:miter lim="800000"/>
                        </a:ln>
                        <a:effectLst/>
                      </wps:spPr>
                      <wps:txbx>
                        <w:txbxContent>
                          <w:p w14:paraId="46F5DB6C" w14:textId="6E33BC16" w:rsidR="00DD128B" w:rsidRPr="00641550" w:rsidRDefault="00DD128B" w:rsidP="00DD128B">
                            <w:pPr>
                              <w:jc w:val="center"/>
                              <w:rPr>
                                <w:b/>
                                <w:sz w:val="28"/>
                                <w:szCs w:val="28"/>
                              </w:rPr>
                            </w:pPr>
                            <w:r>
                              <w:rPr>
                                <w:b/>
                                <w:sz w:val="28"/>
                                <w:szCs w:val="28"/>
                              </w:rPr>
                              <w:t>Hub Activities: Flowchart for determining which Oasis policy should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4C78DB00" id="Rounded Rectangle 31" o:spid="_x0000_s1026" style="position:absolute;left:0;text-align:left;margin-left:33.25pt;margin-top:.95pt;width:465pt;height:45.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" fillcolor="#e48312" strokecolor="#a75f0a" strokeweight="1pt">
                <v:stroke joinstyle="miter"/>
                <v:textbox>
                  <w:txbxContent>
                    <w:p w14:paraId="46F5DB6C" w14:textId="6E33BC16" w:rsidR="00DD128B" w:rsidRPr="00641550" w:rsidRDefault="00DD128B" w:rsidP="00DD128B">
                      <w:pPr>
                        <w:jc w:val="center"/>
                        <w:rPr>
                          <w:b/>
                          <w:sz w:val="28"/>
                          <w:szCs w:val="28"/>
                        </w:rPr>
                      </w:pPr>
                      <w:r>
                        <w:rPr>
                          <w:b/>
                          <w:sz w:val="28"/>
                          <w:szCs w:val="28"/>
                        </w:rPr>
                        <w:t>Hub Activities: Flowchart for determining which Oasis policy should be followed</w:t>
                      </w:r>
                    </w:p>
                  </w:txbxContent>
                </v:textbox>
                <w10:wrap anchorx="margin"/>
              </v:roundrect>
            </w:pict>
          </mc:Fallback>
        </mc:AlternateContent>
      </w:r>
    </w:p>
    <w:p w14:paraId="050C46B0"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008EC0"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7713A2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0" behindDoc="0" locked="0" layoutInCell="1" allowOverlap="1" wp14:anchorId="176A292B" wp14:editId="5EBA1D80">
                <wp:simplePos x="0" y="0"/>
                <wp:positionH relativeFrom="margin">
                  <wp:posOffset>701675</wp:posOffset>
                </wp:positionH>
                <wp:positionV relativeFrom="paragraph">
                  <wp:posOffset>137795</wp:posOffset>
                </wp:positionV>
                <wp:extent cx="2172970" cy="605155"/>
                <wp:effectExtent l="0" t="0" r="17780" b="23495"/>
                <wp:wrapNone/>
                <wp:docPr id="35" name="Flowchart: Alternate Process 35"/>
                <wp:cNvGraphicFramePr/>
                <a:graphic xmlns:a="http://schemas.openxmlformats.org/drawingml/2006/main">
                  <a:graphicData uri="http://schemas.microsoft.com/office/word/2010/wordprocessingShape">
                    <wps:wsp>
                      <wps:cNvSpPr/>
                      <wps:spPr>
                        <a:xfrm>
                          <a:off x="0" y="0"/>
                          <a:ext cx="2172970" cy="605155"/>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61C3ECEB" w14:textId="77777777" w:rsidR="00DD128B" w:rsidRPr="006B0950" w:rsidRDefault="00DD128B" w:rsidP="00DD128B">
                            <w:pPr>
                              <w:jc w:val="center"/>
                              <w:rPr>
                                <w:rFonts w:cs="Arial"/>
                                <w:sz w:val="24"/>
                              </w:rPr>
                            </w:pPr>
                            <w:r w:rsidRPr="006B0950">
                              <w:rPr>
                                <w:rFonts w:cs="Arial"/>
                                <w:sz w:val="24"/>
                              </w:rPr>
                              <w:t>I am an OCP or OCT member of staff</w:t>
                            </w:r>
                          </w:p>
                          <w:p w14:paraId="3464E38A"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76A29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5" o:spid="_x0000_s1027" type="#_x0000_t176" style="position:absolute;left:0;text-align:left;margin-left:55.25pt;margin-top:10.85pt;width:171.1pt;height:4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" fillcolor="#ffe699" strokecolor="#a75f0a" strokeweight="1pt">
                <v:textbox>
                  <w:txbxContent>
                    <w:p w14:paraId="61C3ECEB" w14:textId="77777777" w:rsidR="00DD128B" w:rsidRPr="006B0950" w:rsidRDefault="00DD128B" w:rsidP="00DD128B">
                      <w:pPr>
                        <w:jc w:val="center"/>
                        <w:rPr>
                          <w:rFonts w:cs="Arial"/>
                          <w:sz w:val="24"/>
                        </w:rPr>
                      </w:pPr>
                      <w:r w:rsidRPr="006B0950">
                        <w:rPr>
                          <w:rFonts w:cs="Arial"/>
                          <w:sz w:val="24"/>
                        </w:rPr>
                        <w:t>I am an OCP or OCT member of staff</w:t>
                      </w:r>
                    </w:p>
                    <w:p w14:paraId="3464E38A"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50" behindDoc="0" locked="0" layoutInCell="1" allowOverlap="1" wp14:anchorId="250AB143" wp14:editId="263F1130">
                <wp:simplePos x="0" y="0"/>
                <wp:positionH relativeFrom="margin">
                  <wp:posOffset>3740150</wp:posOffset>
                </wp:positionH>
                <wp:positionV relativeFrom="paragraph">
                  <wp:posOffset>136195</wp:posOffset>
                </wp:positionV>
                <wp:extent cx="2173185" cy="605642"/>
                <wp:effectExtent l="0" t="0" r="17780" b="23495"/>
                <wp:wrapNone/>
                <wp:docPr id="1" name="Flowchart: Alternate Process 1"/>
                <wp:cNvGraphicFramePr/>
                <a:graphic xmlns:a="http://schemas.openxmlformats.org/drawingml/2006/main">
                  <a:graphicData uri="http://schemas.microsoft.com/office/word/2010/wordprocessingShape">
                    <wps:wsp>
                      <wps:cNvSpPr/>
                      <wps:spPr>
                        <a:xfrm>
                          <a:off x="0" y="0"/>
                          <a:ext cx="2173185" cy="605642"/>
                        </a:xfrm>
                        <a:prstGeom prst="flowChartAlternateProcess">
                          <a:avLst/>
                        </a:prstGeom>
                        <a:solidFill>
                          <a:srgbClr val="5B9BD5">
                            <a:lumMod val="40000"/>
                            <a:lumOff val="60000"/>
                          </a:srgbClr>
                        </a:solidFill>
                        <a:ln w="12700" cap="flat" cmpd="sng" algn="ctr">
                          <a:solidFill>
                            <a:srgbClr val="E48312">
                              <a:shade val="50000"/>
                            </a:srgbClr>
                          </a:solidFill>
                          <a:prstDash val="solid"/>
                          <a:miter lim="800000"/>
                        </a:ln>
                        <a:effectLst/>
                      </wps:spPr>
                      <wps:txbx>
                        <w:txbxContent>
                          <w:p w14:paraId="6BBBCDB0" w14:textId="77777777" w:rsidR="00DD128B" w:rsidRPr="006B0950" w:rsidRDefault="00DD128B" w:rsidP="00DD128B">
                            <w:pPr>
                              <w:jc w:val="center"/>
                              <w:rPr>
                                <w:rFonts w:cs="Arial"/>
                                <w:sz w:val="24"/>
                              </w:rPr>
                            </w:pPr>
                            <w:r>
                              <w:rPr>
                                <w:rFonts w:cs="Arial"/>
                                <w:sz w:val="24"/>
                              </w:rPr>
                              <w:t>I am an OCL</w:t>
                            </w:r>
                            <w:r w:rsidRPr="006B0950">
                              <w:rPr>
                                <w:rFonts w:cs="Arial"/>
                                <w:sz w:val="24"/>
                              </w:rPr>
                              <w:t xml:space="preserve"> member of staff</w:t>
                            </w:r>
                          </w:p>
                          <w:p w14:paraId="1ECECA15"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50AB143" id="Flowchart: Alternate Process 1" o:spid="_x0000_s1028" type="#_x0000_t176" style="position:absolute;left:0;text-align:left;margin-left:294.5pt;margin-top:10.7pt;width:171.1pt;height:47.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" fillcolor="#bdd7ee" strokecolor="#a75f0a" strokeweight="1pt">
                <v:textbox>
                  <w:txbxContent>
                    <w:p w14:paraId="6BBBCDB0" w14:textId="77777777" w:rsidR="00DD128B" w:rsidRPr="006B0950" w:rsidRDefault="00DD128B" w:rsidP="00DD128B">
                      <w:pPr>
                        <w:jc w:val="center"/>
                        <w:rPr>
                          <w:rFonts w:cs="Arial"/>
                          <w:sz w:val="24"/>
                        </w:rPr>
                      </w:pPr>
                      <w:r>
                        <w:rPr>
                          <w:rFonts w:cs="Arial"/>
                          <w:sz w:val="24"/>
                        </w:rPr>
                        <w:t>I am an OCL</w:t>
                      </w:r>
                      <w:r w:rsidRPr="006B0950">
                        <w:rPr>
                          <w:rFonts w:cs="Arial"/>
                          <w:sz w:val="24"/>
                        </w:rPr>
                        <w:t xml:space="preserve"> member of staff</w:t>
                      </w:r>
                    </w:p>
                    <w:p w14:paraId="1ECECA15" w14:textId="77777777" w:rsidR="00DD128B" w:rsidRDefault="00DD128B" w:rsidP="00DD128B">
                      <w:pPr>
                        <w:jc w:val="center"/>
                      </w:pPr>
                    </w:p>
                  </w:txbxContent>
                </v:textbox>
                <w10:wrap anchorx="margin"/>
              </v:shape>
            </w:pict>
          </mc:Fallback>
        </mc:AlternateContent>
      </w:r>
    </w:p>
    <w:p w14:paraId="1DD10BA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7B856C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5E55BE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B04218E"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888470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51" behindDoc="0" locked="0" layoutInCell="1" allowOverlap="1" wp14:anchorId="5C831A9A" wp14:editId="2CA080AE">
                <wp:simplePos x="0" y="0"/>
                <wp:positionH relativeFrom="margin">
                  <wp:posOffset>3912556</wp:posOffset>
                </wp:positionH>
                <wp:positionV relativeFrom="paragraph">
                  <wp:posOffset>43930</wp:posOffset>
                </wp:positionV>
                <wp:extent cx="190500" cy="510540"/>
                <wp:effectExtent l="19050" t="0" r="19050" b="41910"/>
                <wp:wrapNone/>
                <wp:docPr id="15" name="Down Arrow 15"/>
                <wp:cNvGraphicFramePr/>
                <a:graphic xmlns:a="http://schemas.openxmlformats.org/drawingml/2006/main">
                  <a:graphicData uri="http://schemas.microsoft.com/office/word/2010/wordprocessingShape">
                    <wps:wsp>
                      <wps:cNvSpPr/>
                      <wps:spPr>
                        <a:xfrm>
                          <a:off x="0" y="0"/>
                          <a:ext cx="190500" cy="510540"/>
                        </a:xfrm>
                        <a:prstGeom prst="downArrow">
                          <a:avLst/>
                        </a:prstGeom>
                        <a:solidFill>
                          <a:srgbClr val="E48312">
                            <a:lumMod val="40000"/>
                            <a:lumOff val="60000"/>
                          </a:srgbClr>
                        </a:solidFill>
                        <a:ln w="12700" cap="flat" cmpd="sng" algn="ctr">
                          <a:solidFill>
                            <a:srgbClr val="E4831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DB596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08.1pt;margin-top:3.45pt;width:15pt;height:40.2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" adj="17570" fillcolor="#f7ce9d" strokecolor="#a75f0a" strokeweight="1pt">
                <w10:wrap anchorx="margin"/>
              </v:shape>
            </w:pict>
          </mc:Fallback>
        </mc:AlternateContent>
      </w:r>
      <w:r w:rsidRPr="00F100CC">
        <w:rPr>
          <w:noProof/>
          <w:lang w:eastAsia="en-GB"/>
        </w:rPr>
        <mc:AlternateContent>
          <mc:Choice Requires="wps">
            <w:drawing>
              <wp:anchor distT="0" distB="0" distL="114300" distR="114300" simplePos="0" relativeHeight="251658248" behindDoc="0" locked="0" layoutInCell="1" allowOverlap="1" wp14:anchorId="24755AEB" wp14:editId="452DBCB1">
                <wp:simplePos x="0" y="0"/>
                <wp:positionH relativeFrom="margin">
                  <wp:posOffset>2540016</wp:posOffset>
                </wp:positionH>
                <wp:positionV relativeFrom="paragraph">
                  <wp:posOffset>43296</wp:posOffset>
                </wp:positionV>
                <wp:extent cx="190500" cy="510639"/>
                <wp:effectExtent l="19050" t="0" r="19050" b="41910"/>
                <wp:wrapNone/>
                <wp:docPr id="37" name="Down Arrow 37"/>
                <wp:cNvGraphicFramePr/>
                <a:graphic xmlns:a="http://schemas.openxmlformats.org/drawingml/2006/main">
                  <a:graphicData uri="http://schemas.microsoft.com/office/word/2010/wordprocessingShape">
                    <wps:wsp>
                      <wps:cNvSpPr/>
                      <wps:spPr>
                        <a:xfrm>
                          <a:off x="0" y="0"/>
                          <a:ext cx="190500" cy="510639"/>
                        </a:xfrm>
                        <a:prstGeom prst="downArrow">
                          <a:avLst/>
                        </a:prstGeom>
                        <a:solidFill>
                          <a:srgbClr val="E48312">
                            <a:lumMod val="40000"/>
                            <a:lumOff val="60000"/>
                          </a:srgbClr>
                        </a:solidFill>
                        <a:ln w="12700" cap="flat" cmpd="sng" algn="ctr">
                          <a:solidFill>
                            <a:srgbClr val="E4831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A6767D" id="Down Arrow 37" o:spid="_x0000_s1026" type="#_x0000_t67" style="position:absolute;margin-left:200pt;margin-top:3.4pt;width:15pt;height:40.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" adj="17571" fillcolor="#f7ce9d" strokecolor="#a75f0a" strokeweight="1pt">
                <w10:wrap anchorx="margin"/>
              </v:shape>
            </w:pict>
          </mc:Fallback>
        </mc:AlternateContent>
      </w:r>
    </w:p>
    <w:p w14:paraId="4F1A0740"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3494FA11"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524A3385"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3" behindDoc="0" locked="0" layoutInCell="1" allowOverlap="1" wp14:anchorId="06ACAB8B" wp14:editId="293DB3C9">
                <wp:simplePos x="0" y="0"/>
                <wp:positionH relativeFrom="margin">
                  <wp:posOffset>1665605</wp:posOffset>
                </wp:positionH>
                <wp:positionV relativeFrom="paragraph">
                  <wp:posOffset>156532</wp:posOffset>
                </wp:positionV>
                <wp:extent cx="3479471" cy="665018"/>
                <wp:effectExtent l="0" t="0" r="26035" b="20955"/>
                <wp:wrapNone/>
                <wp:docPr id="38" name="Flowchart: Alternate Process 38"/>
                <wp:cNvGraphicFramePr/>
                <a:graphic xmlns:a="http://schemas.openxmlformats.org/drawingml/2006/main">
                  <a:graphicData uri="http://schemas.microsoft.com/office/word/2010/wordprocessingShape">
                    <wps:wsp>
                      <wps:cNvSpPr/>
                      <wps:spPr>
                        <a:xfrm>
                          <a:off x="0" y="0"/>
                          <a:ext cx="3479471" cy="665018"/>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5D2539DB" w14:textId="77777777" w:rsidR="00DD128B" w:rsidRPr="003F6089" w:rsidRDefault="00DD128B" w:rsidP="00DD128B">
                            <w:pPr>
                              <w:pStyle w:val="ListParagraph1"/>
                              <w:jc w:val="center"/>
                              <w:rPr>
                                <w:rFonts w:cs="Arial"/>
                                <w:color w:val="000000"/>
                              </w:rPr>
                            </w:pPr>
                            <w:r>
                              <w:rPr>
                                <w:rFonts w:cs="Arial"/>
                                <w:b/>
                                <w:color w:val="000000"/>
                                <w:sz w:val="28"/>
                                <w:szCs w:val="28"/>
                              </w:rPr>
                              <w:t>The Activity takes place during the academy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6ACAB8B" id="Flowchart: Alternate Process 38" o:spid="_x0000_s1029" type="#_x0000_t176" style="position:absolute;left:0;text-align:left;margin-left:131.15pt;margin-top:12.35pt;width:273.95pt;height:52.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" fillcolor="#ffe699" strokecolor="#a75f0a" strokeweight="1pt">
                <v:textbox>
                  <w:txbxContent>
                    <w:p w14:paraId="5D2539DB" w14:textId="77777777" w:rsidR="00DD128B" w:rsidRPr="003F6089" w:rsidRDefault="00DD128B" w:rsidP="00DD128B">
                      <w:pPr>
                        <w:pStyle w:val="ListParagraph1"/>
                        <w:jc w:val="center"/>
                        <w:rPr>
                          <w:rFonts w:cs="Arial"/>
                          <w:color w:val="000000"/>
                        </w:rPr>
                      </w:pPr>
                      <w:r>
                        <w:rPr>
                          <w:rFonts w:cs="Arial"/>
                          <w:b/>
                          <w:color w:val="000000"/>
                          <w:sz w:val="28"/>
                          <w:szCs w:val="28"/>
                        </w:rPr>
                        <w:t>The Activity takes place during the academy day</w:t>
                      </w:r>
                    </w:p>
                  </w:txbxContent>
                </v:textbox>
                <w10:wrap anchorx="margin"/>
              </v:shape>
            </w:pict>
          </mc:Fallback>
        </mc:AlternateContent>
      </w:r>
    </w:p>
    <w:p w14:paraId="03A74AE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F0AA9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2CCA78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0432BD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BF5125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3CCCE5D"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9" behindDoc="0" locked="0" layoutInCell="1" allowOverlap="1" wp14:anchorId="3F26FA04" wp14:editId="555236AE">
                <wp:simplePos x="0" y="0"/>
                <wp:positionH relativeFrom="column">
                  <wp:posOffset>4183441</wp:posOffset>
                </wp:positionH>
                <wp:positionV relativeFrom="paragraph">
                  <wp:posOffset>85020</wp:posOffset>
                </wp:positionV>
                <wp:extent cx="624840" cy="484505"/>
                <wp:effectExtent l="70167" t="25083" r="0" b="0"/>
                <wp:wrapNone/>
                <wp:docPr id="41" name="Right Arrow 41"/>
                <wp:cNvGraphicFramePr/>
                <a:graphic xmlns:a="http://schemas.openxmlformats.org/drawingml/2006/main">
                  <a:graphicData uri="http://schemas.microsoft.com/office/word/2010/wordprocessingShape">
                    <wps:wsp>
                      <wps:cNvSpPr/>
                      <wps:spPr>
                        <a:xfrm rot="2912981">
                          <a:off x="0" y="0"/>
                          <a:ext cx="624840" cy="484505"/>
                        </a:xfrm>
                        <a:prstGeom prst="rightArrow">
                          <a:avLst/>
                        </a:prstGeom>
                        <a:solidFill>
                          <a:srgbClr val="E48312">
                            <a:lumMod val="60000"/>
                            <a:lumOff val="40000"/>
                          </a:srgbClr>
                        </a:solidFill>
                        <a:ln w="12700" cap="flat" cmpd="sng" algn="ctr">
                          <a:solidFill>
                            <a:srgbClr val="E48312">
                              <a:shade val="50000"/>
                            </a:srgbClr>
                          </a:solidFill>
                          <a:prstDash val="solid"/>
                          <a:miter lim="800000"/>
                        </a:ln>
                        <a:effectLst/>
                      </wps:spPr>
                      <wps:txbx>
                        <w:txbxContent>
                          <w:p w14:paraId="69665811" w14:textId="77777777" w:rsidR="00DD128B" w:rsidRPr="00641550" w:rsidRDefault="00DD128B" w:rsidP="00DD128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w14:anchorId="3F26F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30" type="#_x0000_t13" style="position:absolute;left:0;text-align:left;margin-left:329.4pt;margin-top:6.7pt;width:49.2pt;height:38.15pt;rotation:3181752fd;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" adj="13226" fillcolor="#f3b56c" strokecolor="#a75f0a" strokeweight="1pt">
                <v:textbox>
                  <w:txbxContent>
                    <w:p w14:paraId="69665811" w14:textId="77777777" w:rsidR="00DD128B" w:rsidRPr="00641550" w:rsidRDefault="00DD128B" w:rsidP="00DD128B">
                      <w:pPr>
                        <w:jc w:val="center"/>
                      </w:pPr>
                      <w:r>
                        <w:t>No</w:t>
                      </w:r>
                    </w:p>
                  </w:txbxContent>
                </v:textbox>
              </v:shape>
            </w:pict>
          </mc:Fallback>
        </mc:AlternateContent>
      </w:r>
      <w:r w:rsidRPr="00F100CC">
        <w:rPr>
          <w:noProof/>
          <w:lang w:eastAsia="en-GB"/>
        </w:rPr>
        <mc:AlternateContent>
          <mc:Choice Requires="wps">
            <w:drawing>
              <wp:anchor distT="0" distB="0" distL="114300" distR="114300" simplePos="0" relativeHeight="251658247" behindDoc="0" locked="0" layoutInCell="1" allowOverlap="1" wp14:anchorId="4E089923" wp14:editId="3AE7AB15">
                <wp:simplePos x="0" y="0"/>
                <wp:positionH relativeFrom="column">
                  <wp:posOffset>1808480</wp:posOffset>
                </wp:positionH>
                <wp:positionV relativeFrom="paragraph">
                  <wp:posOffset>113665</wp:posOffset>
                </wp:positionV>
                <wp:extent cx="739140" cy="504825"/>
                <wp:effectExtent l="21907" t="16193" r="120968" b="0"/>
                <wp:wrapNone/>
                <wp:docPr id="42" name="Left Arrow 42"/>
                <wp:cNvGraphicFramePr/>
                <a:graphic xmlns:a="http://schemas.openxmlformats.org/drawingml/2006/main">
                  <a:graphicData uri="http://schemas.microsoft.com/office/word/2010/wordprocessingShape">
                    <wps:wsp>
                      <wps:cNvSpPr/>
                      <wps:spPr>
                        <a:xfrm rot="18796347">
                          <a:off x="0" y="0"/>
                          <a:ext cx="739140" cy="504825"/>
                        </a:xfrm>
                        <a:prstGeom prst="leftArrow">
                          <a:avLst/>
                        </a:prstGeom>
                        <a:solidFill>
                          <a:srgbClr val="70AD47">
                            <a:lumMod val="40000"/>
                            <a:lumOff val="60000"/>
                          </a:srgbClr>
                        </a:solidFill>
                        <a:ln w="12700" cap="flat" cmpd="sng" algn="ctr">
                          <a:solidFill>
                            <a:srgbClr val="E48312">
                              <a:shade val="50000"/>
                            </a:srgbClr>
                          </a:solidFill>
                          <a:prstDash val="solid"/>
                          <a:miter lim="800000"/>
                        </a:ln>
                        <a:effectLst/>
                      </wps:spPr>
                      <wps:txbx>
                        <w:txbxContent>
                          <w:p w14:paraId="324783AD" w14:textId="77777777" w:rsidR="00DD128B" w:rsidRDefault="00DD128B" w:rsidP="00DD128B">
                            <w:pPr>
                              <w:jc w:val="center"/>
                            </w:pPr>
                            <w:r>
                              <w:rPr>
                                <w:noProof/>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E0899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2" o:spid="_x0000_s1031" type="#_x0000_t66" style="position:absolute;left:0;text-align:left;margin-left:142.4pt;margin-top:8.95pt;width:58.2pt;height:39.75pt;rotation:-3062337fd;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" adj="7376" fillcolor="#c5e0b4" strokecolor="#a75f0a" strokeweight="1pt">
                <v:textbox>
                  <w:txbxContent>
                    <w:p w14:paraId="324783AD" w14:textId="77777777" w:rsidR="00DD128B" w:rsidRDefault="00DD128B" w:rsidP="00DD128B">
                      <w:pPr>
                        <w:jc w:val="center"/>
                      </w:pPr>
                      <w:r>
                        <w:rPr>
                          <w:noProof/>
                        </w:rPr>
                        <w:t>Yes</w:t>
                      </w:r>
                    </w:p>
                  </w:txbxContent>
                </v:textbox>
              </v:shape>
            </w:pict>
          </mc:Fallback>
        </mc:AlternateContent>
      </w:r>
    </w:p>
    <w:p w14:paraId="1315BC06"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DAFDEF"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4C85CD"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9B5EA5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2" behindDoc="0" locked="0" layoutInCell="1" allowOverlap="1" wp14:anchorId="649B1686" wp14:editId="2CBC00FA">
                <wp:simplePos x="0" y="0"/>
                <wp:positionH relativeFrom="margin">
                  <wp:posOffset>3912870</wp:posOffset>
                </wp:positionH>
                <wp:positionV relativeFrom="paragraph">
                  <wp:posOffset>69871</wp:posOffset>
                </wp:positionV>
                <wp:extent cx="1976755" cy="724395"/>
                <wp:effectExtent l="0" t="0" r="23495" b="19050"/>
                <wp:wrapNone/>
                <wp:docPr id="44" name="Flowchart: Alternate Process 44"/>
                <wp:cNvGraphicFramePr/>
                <a:graphic xmlns:a="http://schemas.openxmlformats.org/drawingml/2006/main">
                  <a:graphicData uri="http://schemas.microsoft.com/office/word/2010/wordprocessingShape">
                    <wps:wsp>
                      <wps:cNvSpPr/>
                      <wps:spPr>
                        <a:xfrm>
                          <a:off x="0" y="0"/>
                          <a:ext cx="1976755" cy="724395"/>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3B6FC6C4" w14:textId="77777777" w:rsidR="00DD128B" w:rsidRPr="006B0950" w:rsidRDefault="00DD128B" w:rsidP="00DD128B">
                            <w:pPr>
                              <w:jc w:val="center"/>
                              <w:rPr>
                                <w:rFonts w:cs="Arial"/>
                                <w:sz w:val="24"/>
                              </w:rPr>
                            </w:pPr>
                            <w:r w:rsidRPr="006B0950">
                              <w:rPr>
                                <w:rFonts w:cs="Arial"/>
                                <w:sz w:val="24"/>
                              </w:rPr>
                              <w:t>Does the activity include ONLY academy students?</w:t>
                            </w:r>
                          </w:p>
                          <w:p w14:paraId="4A292A57"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49B1686" id="Flowchart: Alternate Process 44" o:spid="_x0000_s1032" type="#_x0000_t176" style="position:absolute;left:0;text-align:left;margin-left:308.1pt;margin-top:5.5pt;width:155.65pt;height:5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" fillcolor="#ffe699" strokecolor="#a75f0a" strokeweight="1pt">
                <v:textbox>
                  <w:txbxContent>
                    <w:p w14:paraId="3B6FC6C4" w14:textId="77777777" w:rsidR="00DD128B" w:rsidRPr="006B0950" w:rsidRDefault="00DD128B" w:rsidP="00DD128B">
                      <w:pPr>
                        <w:jc w:val="center"/>
                        <w:rPr>
                          <w:rFonts w:cs="Arial"/>
                          <w:sz w:val="24"/>
                        </w:rPr>
                      </w:pPr>
                      <w:r w:rsidRPr="006B0950">
                        <w:rPr>
                          <w:rFonts w:cs="Arial"/>
                          <w:sz w:val="24"/>
                        </w:rPr>
                        <w:t>Does the activity include ONLY academy students?</w:t>
                      </w:r>
                    </w:p>
                    <w:p w14:paraId="4A292A57"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44" behindDoc="0" locked="0" layoutInCell="1" allowOverlap="1" wp14:anchorId="437E38AF" wp14:editId="5C515E73">
                <wp:simplePos x="0" y="0"/>
                <wp:positionH relativeFrom="margin">
                  <wp:posOffset>955040</wp:posOffset>
                </wp:positionH>
                <wp:positionV relativeFrom="paragraph">
                  <wp:posOffset>150745</wp:posOffset>
                </wp:positionV>
                <wp:extent cx="1840230" cy="723900"/>
                <wp:effectExtent l="0" t="0" r="26670" b="19050"/>
                <wp:wrapNone/>
                <wp:docPr id="45" name="Flowchart: Alternate Process 45"/>
                <wp:cNvGraphicFramePr/>
                <a:graphic xmlns:a="http://schemas.openxmlformats.org/drawingml/2006/main">
                  <a:graphicData uri="http://schemas.microsoft.com/office/word/2010/wordprocessingShape">
                    <wps:wsp>
                      <wps:cNvSpPr/>
                      <wps:spPr>
                        <a:xfrm>
                          <a:off x="0" y="0"/>
                          <a:ext cx="1840230" cy="723900"/>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3E4686B3" w14:textId="77777777" w:rsidR="00DD128B" w:rsidRPr="006B0950" w:rsidRDefault="00DD128B" w:rsidP="00DD128B">
                            <w:pPr>
                              <w:jc w:val="center"/>
                              <w:rPr>
                                <w:rFonts w:cs="Arial"/>
                                <w:sz w:val="24"/>
                              </w:rPr>
                            </w:pPr>
                            <w:r w:rsidRPr="006B0950">
                              <w:rPr>
                                <w:rFonts w:cs="Arial"/>
                                <w:sz w:val="24"/>
                              </w:rPr>
                              <w:t>Does this activity</w:t>
                            </w:r>
                            <w:r>
                              <w:rPr>
                                <w:rFonts w:cs="Arial"/>
                                <w:sz w:val="24"/>
                              </w:rPr>
                              <w:t xml:space="preserve"> include</w:t>
                            </w:r>
                            <w:r w:rsidRPr="006B0950">
                              <w:rPr>
                                <w:rFonts w:cs="Arial"/>
                                <w:sz w:val="24"/>
                              </w:rPr>
                              <w:t xml:space="preserve"> any academy students?</w:t>
                            </w:r>
                          </w:p>
                          <w:p w14:paraId="32AA5FBD"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37E38AF" id="Flowchart: Alternate Process 45" o:spid="_x0000_s1033" type="#_x0000_t176" style="position:absolute;left:0;text-align:left;margin-left:75.2pt;margin-top:11.85pt;width:144.9pt;height:5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" fillcolor="#ffe699" strokecolor="#a75f0a" strokeweight="1pt">
                <v:textbox>
                  <w:txbxContent>
                    <w:p w14:paraId="3E4686B3" w14:textId="77777777" w:rsidR="00DD128B" w:rsidRPr="006B0950" w:rsidRDefault="00DD128B" w:rsidP="00DD128B">
                      <w:pPr>
                        <w:jc w:val="center"/>
                        <w:rPr>
                          <w:rFonts w:cs="Arial"/>
                          <w:sz w:val="24"/>
                        </w:rPr>
                      </w:pPr>
                      <w:r w:rsidRPr="006B0950">
                        <w:rPr>
                          <w:rFonts w:cs="Arial"/>
                          <w:sz w:val="24"/>
                        </w:rPr>
                        <w:t>Does this activity</w:t>
                      </w:r>
                      <w:r>
                        <w:rPr>
                          <w:rFonts w:cs="Arial"/>
                          <w:sz w:val="24"/>
                        </w:rPr>
                        <w:t xml:space="preserve"> include</w:t>
                      </w:r>
                      <w:r w:rsidRPr="006B0950">
                        <w:rPr>
                          <w:rFonts w:cs="Arial"/>
                          <w:sz w:val="24"/>
                        </w:rPr>
                        <w:t xml:space="preserve"> any academy students?</w:t>
                      </w:r>
                    </w:p>
                    <w:p w14:paraId="32AA5FBD" w14:textId="77777777" w:rsidR="00DD128B" w:rsidRDefault="00DD128B" w:rsidP="00DD128B">
                      <w:pPr>
                        <w:jc w:val="center"/>
                      </w:pPr>
                    </w:p>
                  </w:txbxContent>
                </v:textbox>
                <w10:wrap anchorx="margin"/>
              </v:shape>
            </w:pict>
          </mc:Fallback>
        </mc:AlternateContent>
      </w:r>
    </w:p>
    <w:p w14:paraId="02EC7995"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500F86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51469F3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1D573EB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370D2F92"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FE6C60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53" behindDoc="0" locked="0" layoutInCell="1" allowOverlap="1" wp14:anchorId="38A1498E" wp14:editId="1E8F9605">
                <wp:simplePos x="0" y="0"/>
                <wp:positionH relativeFrom="column">
                  <wp:posOffset>1020445</wp:posOffset>
                </wp:positionH>
                <wp:positionV relativeFrom="paragraph">
                  <wp:posOffset>80645</wp:posOffset>
                </wp:positionV>
                <wp:extent cx="624840" cy="484505"/>
                <wp:effectExtent l="0" t="6033" r="35878" b="35877"/>
                <wp:wrapNone/>
                <wp:docPr id="12" name="Right Arrow 12"/>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70AD47">
                            <a:lumMod val="40000"/>
                            <a:lumOff val="60000"/>
                          </a:srgbClr>
                        </a:solidFill>
                        <a:ln w="12700" cap="flat" cmpd="sng" algn="ctr">
                          <a:solidFill>
                            <a:srgbClr val="E48312">
                              <a:shade val="50000"/>
                            </a:srgbClr>
                          </a:solidFill>
                          <a:prstDash val="solid"/>
                          <a:miter lim="800000"/>
                        </a:ln>
                        <a:effectLst/>
                      </wps:spPr>
                      <wps:txbx>
                        <w:txbxContent>
                          <w:p w14:paraId="042EAE13" w14:textId="77777777" w:rsidR="00DD128B" w:rsidRPr="00641550" w:rsidRDefault="00DD128B" w:rsidP="00DD128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w14:anchorId="38A1498E" id="Right Arrow 12" o:spid="_x0000_s1034" type="#_x0000_t13" style="position:absolute;left:0;text-align:left;margin-left:80.35pt;margin-top:6.35pt;width:49.2pt;height:38.15pt;rotation:90;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" adj="13226" fillcolor="#c5e0b4" strokecolor="#a75f0a" strokeweight="1pt">
                <v:textbox>
                  <w:txbxContent>
                    <w:p w14:paraId="042EAE13" w14:textId="77777777" w:rsidR="00DD128B" w:rsidRPr="00641550" w:rsidRDefault="00DD128B" w:rsidP="00DD128B">
                      <w:pPr>
                        <w:jc w:val="center"/>
                      </w:pPr>
                      <w:r>
                        <w:t>Yes</w:t>
                      </w:r>
                    </w:p>
                  </w:txbxContent>
                </v:textbox>
              </v:shape>
            </w:pict>
          </mc:Fallback>
        </mc:AlternateContent>
      </w:r>
      <w:r w:rsidRPr="00F100CC">
        <w:rPr>
          <w:noProof/>
          <w:lang w:eastAsia="en-GB"/>
        </w:rPr>
        <mc:AlternateContent>
          <mc:Choice Requires="wps">
            <w:drawing>
              <wp:anchor distT="0" distB="0" distL="114300" distR="114300" simplePos="0" relativeHeight="251658255" behindDoc="0" locked="0" layoutInCell="1" allowOverlap="1" wp14:anchorId="057AF199" wp14:editId="58931B66">
                <wp:simplePos x="0" y="0"/>
                <wp:positionH relativeFrom="column">
                  <wp:posOffset>2323226</wp:posOffset>
                </wp:positionH>
                <wp:positionV relativeFrom="paragraph">
                  <wp:posOffset>64247</wp:posOffset>
                </wp:positionV>
                <wp:extent cx="624840" cy="484505"/>
                <wp:effectExtent l="0" t="6033" r="35878" b="35877"/>
                <wp:wrapNone/>
                <wp:docPr id="27" name="Right Arrow 27"/>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E48312">
                            <a:lumMod val="60000"/>
                            <a:lumOff val="40000"/>
                          </a:srgbClr>
                        </a:solidFill>
                        <a:ln w="12700" cap="flat" cmpd="sng" algn="ctr">
                          <a:solidFill>
                            <a:srgbClr val="E48312">
                              <a:shade val="50000"/>
                            </a:srgbClr>
                          </a:solidFill>
                          <a:prstDash val="solid"/>
                          <a:miter lim="800000"/>
                        </a:ln>
                        <a:effectLst/>
                      </wps:spPr>
                      <wps:txbx>
                        <w:txbxContent>
                          <w:p w14:paraId="518E7EED" w14:textId="77777777" w:rsidR="00DD128B" w:rsidRPr="00641550" w:rsidRDefault="00DD128B" w:rsidP="00DD128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w14:anchorId="057AF199" id="Right Arrow 27" o:spid="_x0000_s1035" type="#_x0000_t13" style="position:absolute;left:0;text-align:left;margin-left:182.95pt;margin-top:5.05pt;width:49.2pt;height:38.15pt;rotation:90;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" adj="13226" fillcolor="#f3b56c" strokecolor="#a75f0a" strokeweight="1pt">
                <v:textbox>
                  <w:txbxContent>
                    <w:p w14:paraId="518E7EED" w14:textId="77777777" w:rsidR="00DD128B" w:rsidRPr="00641550" w:rsidRDefault="00DD128B" w:rsidP="00DD128B">
                      <w:pPr>
                        <w:jc w:val="center"/>
                      </w:pPr>
                      <w:r>
                        <w:t>No</w:t>
                      </w:r>
                    </w:p>
                  </w:txbxContent>
                </v:textbox>
              </v:shape>
            </w:pict>
          </mc:Fallback>
        </mc:AlternateContent>
      </w:r>
      <w:r w:rsidRPr="00F100CC">
        <w:rPr>
          <w:noProof/>
          <w:lang w:eastAsia="en-GB"/>
        </w:rPr>
        <mc:AlternateContent>
          <mc:Choice Requires="wps">
            <w:drawing>
              <wp:anchor distT="0" distB="0" distL="114300" distR="114300" simplePos="0" relativeHeight="251658256" behindDoc="0" locked="0" layoutInCell="1" allowOverlap="1" wp14:anchorId="1E8F0753" wp14:editId="7018CAE0">
                <wp:simplePos x="0" y="0"/>
                <wp:positionH relativeFrom="column">
                  <wp:posOffset>3832543</wp:posOffset>
                </wp:positionH>
                <wp:positionV relativeFrom="paragraph">
                  <wp:posOffset>64246</wp:posOffset>
                </wp:positionV>
                <wp:extent cx="624840" cy="484505"/>
                <wp:effectExtent l="0" t="6033" r="35878" b="35877"/>
                <wp:wrapNone/>
                <wp:docPr id="28" name="Right Arrow 28"/>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E48312">
                            <a:lumMod val="60000"/>
                            <a:lumOff val="40000"/>
                          </a:srgbClr>
                        </a:solidFill>
                        <a:ln w="12700" cap="flat" cmpd="sng" algn="ctr">
                          <a:solidFill>
                            <a:srgbClr val="E48312">
                              <a:shade val="50000"/>
                            </a:srgbClr>
                          </a:solidFill>
                          <a:prstDash val="solid"/>
                          <a:miter lim="800000"/>
                        </a:ln>
                        <a:effectLst/>
                      </wps:spPr>
                      <wps:txbx>
                        <w:txbxContent>
                          <w:p w14:paraId="65E511F7" w14:textId="77777777" w:rsidR="00DD128B" w:rsidRPr="00641550" w:rsidRDefault="00DD128B" w:rsidP="00DD128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w14:anchorId="1E8F0753" id="Right Arrow 28" o:spid="_x0000_s1036" type="#_x0000_t13" style="position:absolute;left:0;text-align:left;margin-left:301.8pt;margin-top:5.05pt;width:49.2pt;height:38.15pt;rotation:90;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" adj="13226" fillcolor="#f3b56c" strokecolor="#a75f0a" strokeweight="1pt">
                <v:textbox>
                  <w:txbxContent>
                    <w:p w14:paraId="65E511F7" w14:textId="77777777" w:rsidR="00DD128B" w:rsidRPr="00641550" w:rsidRDefault="00DD128B" w:rsidP="00DD128B">
                      <w:pPr>
                        <w:jc w:val="center"/>
                      </w:pPr>
                      <w:r>
                        <w:t>No</w:t>
                      </w:r>
                    </w:p>
                  </w:txbxContent>
                </v:textbox>
              </v:shape>
            </w:pict>
          </mc:Fallback>
        </mc:AlternateContent>
      </w:r>
      <w:r w:rsidRPr="00F100CC">
        <w:rPr>
          <w:noProof/>
          <w:lang w:eastAsia="en-GB"/>
        </w:rPr>
        <mc:AlternateContent>
          <mc:Choice Requires="wps">
            <w:drawing>
              <wp:anchor distT="0" distB="0" distL="114300" distR="114300" simplePos="0" relativeHeight="251658254" behindDoc="0" locked="0" layoutInCell="1" allowOverlap="1" wp14:anchorId="022BD769" wp14:editId="66F37723">
                <wp:simplePos x="0" y="0"/>
                <wp:positionH relativeFrom="column">
                  <wp:posOffset>5122863</wp:posOffset>
                </wp:positionH>
                <wp:positionV relativeFrom="paragraph">
                  <wp:posOffset>67422</wp:posOffset>
                </wp:positionV>
                <wp:extent cx="624840" cy="484505"/>
                <wp:effectExtent l="0" t="6033" r="35878" b="35877"/>
                <wp:wrapNone/>
                <wp:docPr id="2" name="Right Arrow 16"/>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70AD47">
                            <a:lumMod val="40000"/>
                            <a:lumOff val="60000"/>
                          </a:srgbClr>
                        </a:solidFill>
                        <a:ln w="12700" cap="flat" cmpd="sng" algn="ctr">
                          <a:solidFill>
                            <a:srgbClr val="E48312">
                              <a:shade val="50000"/>
                            </a:srgbClr>
                          </a:solidFill>
                          <a:prstDash val="solid"/>
                          <a:miter lim="800000"/>
                        </a:ln>
                        <a:effectLst/>
                      </wps:spPr>
                      <wps:txbx>
                        <w:txbxContent>
                          <w:p w14:paraId="309D92E7" w14:textId="77777777" w:rsidR="00DD128B" w:rsidRPr="00641550" w:rsidRDefault="00DD128B" w:rsidP="00DD128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w14:anchorId="022BD769" id="Right Arrow 16" o:spid="_x0000_s1037" type="#_x0000_t13" style="position:absolute;left:0;text-align:left;margin-left:403.4pt;margin-top:5.3pt;width:49.2pt;height:38.15pt;rotation:90;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" adj="13226" fillcolor="#c5e0b4" strokecolor="#a75f0a" strokeweight="1pt">
                <v:textbox>
                  <w:txbxContent>
                    <w:p w14:paraId="309D92E7" w14:textId="77777777" w:rsidR="00DD128B" w:rsidRPr="00641550" w:rsidRDefault="00DD128B" w:rsidP="00DD128B">
                      <w:pPr>
                        <w:jc w:val="center"/>
                      </w:pPr>
                      <w:r>
                        <w:t>Yes</w:t>
                      </w:r>
                    </w:p>
                  </w:txbxContent>
                </v:textbox>
              </v:shape>
            </w:pict>
          </mc:Fallback>
        </mc:AlternateContent>
      </w:r>
    </w:p>
    <w:p w14:paraId="23472FFE"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D08E10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58AD23B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53F94B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5" behindDoc="0" locked="0" layoutInCell="1" allowOverlap="1" wp14:anchorId="252E6910" wp14:editId="00815226">
                <wp:simplePos x="0" y="0"/>
                <wp:positionH relativeFrom="margin">
                  <wp:posOffset>-100330</wp:posOffset>
                </wp:positionH>
                <wp:positionV relativeFrom="paragraph">
                  <wp:posOffset>191308</wp:posOffset>
                </wp:positionV>
                <wp:extent cx="2018665" cy="1365250"/>
                <wp:effectExtent l="0" t="0" r="19685" b="25400"/>
                <wp:wrapNone/>
                <wp:docPr id="46" name="Flowchart: Alternate Process 46"/>
                <wp:cNvGraphicFramePr/>
                <a:graphic xmlns:a="http://schemas.openxmlformats.org/drawingml/2006/main">
                  <a:graphicData uri="http://schemas.microsoft.com/office/word/2010/wordprocessingShape">
                    <wps:wsp>
                      <wps:cNvSpPr/>
                      <wps:spPr>
                        <a:xfrm>
                          <a:off x="0" y="0"/>
                          <a:ext cx="2018665" cy="1365250"/>
                        </a:xfrm>
                        <a:prstGeom prst="flowChartAlternateProcess">
                          <a:avLst/>
                        </a:prstGeom>
                        <a:solidFill>
                          <a:srgbClr val="5B9BD5">
                            <a:lumMod val="40000"/>
                            <a:lumOff val="60000"/>
                          </a:srgbClr>
                        </a:solidFill>
                        <a:ln w="12700" cap="flat" cmpd="sng" algn="ctr">
                          <a:solidFill>
                            <a:srgbClr val="E48312">
                              <a:shade val="50000"/>
                            </a:srgbClr>
                          </a:solidFill>
                          <a:prstDash val="solid"/>
                          <a:miter lim="800000"/>
                        </a:ln>
                        <a:effectLst/>
                      </wps:spPr>
                      <wps:txbx>
                        <w:txbxContent>
                          <w:p w14:paraId="729CE34A" w14:textId="77777777" w:rsidR="00DD128B" w:rsidRPr="006B0950" w:rsidRDefault="00DD128B" w:rsidP="00DD128B">
                            <w:pPr>
                              <w:jc w:val="center"/>
                              <w:rPr>
                                <w:rFonts w:cs="Arial"/>
                                <w:sz w:val="24"/>
                              </w:rPr>
                            </w:pPr>
                            <w:r w:rsidRPr="006B0950">
                              <w:rPr>
                                <w:rFonts w:cs="Arial"/>
                                <w:sz w:val="24"/>
                              </w:rPr>
                              <w:t>Follow the academy policy referring to the DSL for the academy who will inform the DSL for hub of actions and decisions</w:t>
                            </w:r>
                          </w:p>
                          <w:p w14:paraId="07C87510"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52E6910" id="Flowchart: Alternate Process 46" o:spid="_x0000_s1038" type="#_x0000_t176" style="position:absolute;left:0;text-align:left;margin-left:-7.9pt;margin-top:15.05pt;width:158.95pt;height:10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" fillcolor="#bdd7ee" strokecolor="#a75f0a" strokeweight="1pt">
                <v:textbox>
                  <w:txbxContent>
                    <w:p w14:paraId="729CE34A" w14:textId="77777777" w:rsidR="00DD128B" w:rsidRPr="006B0950" w:rsidRDefault="00DD128B" w:rsidP="00DD128B">
                      <w:pPr>
                        <w:jc w:val="center"/>
                        <w:rPr>
                          <w:rFonts w:cs="Arial"/>
                          <w:sz w:val="24"/>
                        </w:rPr>
                      </w:pPr>
                      <w:r w:rsidRPr="006B0950">
                        <w:rPr>
                          <w:rFonts w:cs="Arial"/>
                          <w:sz w:val="24"/>
                        </w:rPr>
                        <w:t>Follow the academy policy referring to the DSL for the academy who will inform the DSL for hub of actions and decisions</w:t>
                      </w:r>
                    </w:p>
                    <w:p w14:paraId="07C87510"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46" behindDoc="0" locked="0" layoutInCell="1" allowOverlap="1" wp14:anchorId="7C392C48" wp14:editId="3864B401">
                <wp:simplePos x="0" y="0"/>
                <wp:positionH relativeFrom="margin">
                  <wp:posOffset>2157227</wp:posOffset>
                </wp:positionH>
                <wp:positionV relativeFrom="paragraph">
                  <wp:posOffset>73223</wp:posOffset>
                </wp:positionV>
                <wp:extent cx="2303780" cy="1732915"/>
                <wp:effectExtent l="0" t="0" r="20320" b="19685"/>
                <wp:wrapNone/>
                <wp:docPr id="47" name="Flowchart: Alternate Process 47"/>
                <wp:cNvGraphicFramePr/>
                <a:graphic xmlns:a="http://schemas.openxmlformats.org/drawingml/2006/main">
                  <a:graphicData uri="http://schemas.microsoft.com/office/word/2010/wordprocessingShape">
                    <wps:wsp>
                      <wps:cNvSpPr/>
                      <wps:spPr>
                        <a:xfrm>
                          <a:off x="0" y="0"/>
                          <a:ext cx="2303780" cy="1732915"/>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13C1128A" w14:textId="77777777" w:rsidR="00DD128B" w:rsidRPr="006B0950" w:rsidRDefault="00DD128B" w:rsidP="00DD128B">
                            <w:pPr>
                              <w:jc w:val="center"/>
                              <w:rPr>
                                <w:rFonts w:cs="Arial"/>
                                <w:sz w:val="24"/>
                              </w:rPr>
                            </w:pPr>
                            <w:r w:rsidRPr="006B0950">
                              <w:rPr>
                                <w:rFonts w:cs="Arial"/>
                                <w:sz w:val="24"/>
                              </w:rPr>
                              <w:t xml:space="preserve">Follow the OCP policy </w:t>
                            </w:r>
                            <w:r>
                              <w:rPr>
                                <w:rFonts w:cs="Arial"/>
                                <w:sz w:val="24"/>
                              </w:rPr>
                              <w:t>referring onto the DSL</w:t>
                            </w:r>
                            <w:r w:rsidRPr="006B0950">
                              <w:rPr>
                                <w:rFonts w:cs="Arial"/>
                                <w:sz w:val="24"/>
                              </w:rPr>
                              <w:t xml:space="preserve"> for the Hub. If the activity take place on the academy site the DSL for the Hub will inform the DSL for the academy of actions and decisions</w:t>
                            </w:r>
                          </w:p>
                          <w:p w14:paraId="70F0F832"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C392C48" id="Flowchart: Alternate Process 47" o:spid="_x0000_s1039" type="#_x0000_t176" style="position:absolute;left:0;text-align:left;margin-left:169.85pt;margin-top:5.75pt;width:181.4pt;height:136.4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" fillcolor="#ffe699" strokecolor="#a75f0a" strokeweight="1pt">
                <v:textbox>
                  <w:txbxContent>
                    <w:p w14:paraId="13C1128A" w14:textId="77777777" w:rsidR="00DD128B" w:rsidRPr="006B0950" w:rsidRDefault="00DD128B" w:rsidP="00DD128B">
                      <w:pPr>
                        <w:jc w:val="center"/>
                        <w:rPr>
                          <w:rFonts w:cs="Arial"/>
                          <w:sz w:val="24"/>
                        </w:rPr>
                      </w:pPr>
                      <w:r w:rsidRPr="006B0950">
                        <w:rPr>
                          <w:rFonts w:cs="Arial"/>
                          <w:sz w:val="24"/>
                        </w:rPr>
                        <w:t xml:space="preserve">Follow the OCP policy </w:t>
                      </w:r>
                      <w:r>
                        <w:rPr>
                          <w:rFonts w:cs="Arial"/>
                          <w:sz w:val="24"/>
                        </w:rPr>
                        <w:t>referring onto the DSL</w:t>
                      </w:r>
                      <w:r w:rsidRPr="006B0950">
                        <w:rPr>
                          <w:rFonts w:cs="Arial"/>
                          <w:sz w:val="24"/>
                        </w:rPr>
                        <w:t xml:space="preserve"> for the Hub. If the activity take place on the academy site the DSL for the Hub will inform the DSL for the academy of actions and decisions</w:t>
                      </w:r>
                    </w:p>
                    <w:p w14:paraId="70F0F832"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52" behindDoc="0" locked="0" layoutInCell="1" allowOverlap="1" wp14:anchorId="0A5A5452" wp14:editId="46618BFB">
                <wp:simplePos x="0" y="0"/>
                <wp:positionH relativeFrom="margin">
                  <wp:posOffset>4622165</wp:posOffset>
                </wp:positionH>
                <wp:positionV relativeFrom="paragraph">
                  <wp:posOffset>126604</wp:posOffset>
                </wp:positionV>
                <wp:extent cx="2018665" cy="1365250"/>
                <wp:effectExtent l="0" t="0" r="19685" b="25400"/>
                <wp:wrapNone/>
                <wp:docPr id="13" name="Flowchart: Alternate Process 13"/>
                <wp:cNvGraphicFramePr/>
                <a:graphic xmlns:a="http://schemas.openxmlformats.org/drawingml/2006/main">
                  <a:graphicData uri="http://schemas.microsoft.com/office/word/2010/wordprocessingShape">
                    <wps:wsp>
                      <wps:cNvSpPr/>
                      <wps:spPr>
                        <a:xfrm>
                          <a:off x="0" y="0"/>
                          <a:ext cx="2018665" cy="1365250"/>
                        </a:xfrm>
                        <a:prstGeom prst="flowChartAlternateProcess">
                          <a:avLst/>
                        </a:prstGeom>
                        <a:solidFill>
                          <a:srgbClr val="5B9BD5">
                            <a:lumMod val="40000"/>
                            <a:lumOff val="60000"/>
                          </a:srgbClr>
                        </a:solidFill>
                        <a:ln w="12700" cap="flat" cmpd="sng" algn="ctr">
                          <a:solidFill>
                            <a:srgbClr val="E48312">
                              <a:shade val="50000"/>
                            </a:srgbClr>
                          </a:solidFill>
                          <a:prstDash val="solid"/>
                          <a:miter lim="800000"/>
                        </a:ln>
                        <a:effectLst/>
                      </wps:spPr>
                      <wps:txbx>
                        <w:txbxContent>
                          <w:p w14:paraId="14893424" w14:textId="77777777" w:rsidR="00DD128B" w:rsidRPr="006B0950" w:rsidRDefault="00DD128B" w:rsidP="00DD128B">
                            <w:pPr>
                              <w:jc w:val="center"/>
                              <w:rPr>
                                <w:rFonts w:cs="Arial"/>
                                <w:sz w:val="24"/>
                              </w:rPr>
                            </w:pPr>
                            <w:r w:rsidRPr="006B0950">
                              <w:rPr>
                                <w:rFonts w:cs="Arial"/>
                                <w:sz w:val="24"/>
                              </w:rPr>
                              <w:t>Follow the academy policy referring to the DSL for the</w:t>
                            </w:r>
                            <w:r>
                              <w:rPr>
                                <w:rFonts w:cs="Arial"/>
                                <w:sz w:val="24"/>
                              </w:rPr>
                              <w:t xml:space="preserve"> academy who will inform the DSL</w:t>
                            </w:r>
                            <w:r w:rsidRPr="006B0950">
                              <w:rPr>
                                <w:rFonts w:cs="Arial"/>
                                <w:sz w:val="24"/>
                              </w:rPr>
                              <w:t xml:space="preserve"> for hub of actions and decisions</w:t>
                            </w:r>
                            <w:r>
                              <w:rPr>
                                <w:rFonts w:cs="Arial"/>
                                <w:sz w:val="24"/>
                              </w:rPr>
                              <w:t xml:space="preserve"> *</w:t>
                            </w:r>
                          </w:p>
                          <w:p w14:paraId="6EA21773"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A5A5452" id="Flowchart: Alternate Process 13" o:spid="_x0000_s1040" type="#_x0000_t176" style="position:absolute;left:0;text-align:left;margin-left:363.95pt;margin-top:9.95pt;width:158.95pt;height:10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" fillcolor="#bdd7ee" strokecolor="#a75f0a" strokeweight="1pt">
                <v:textbox>
                  <w:txbxContent>
                    <w:p w14:paraId="14893424" w14:textId="77777777" w:rsidR="00DD128B" w:rsidRPr="006B0950" w:rsidRDefault="00DD128B" w:rsidP="00DD128B">
                      <w:pPr>
                        <w:jc w:val="center"/>
                        <w:rPr>
                          <w:rFonts w:cs="Arial"/>
                          <w:sz w:val="24"/>
                        </w:rPr>
                      </w:pPr>
                      <w:r w:rsidRPr="006B0950">
                        <w:rPr>
                          <w:rFonts w:cs="Arial"/>
                          <w:sz w:val="24"/>
                        </w:rPr>
                        <w:t>Follow the academy policy referring to the DSL for the</w:t>
                      </w:r>
                      <w:r>
                        <w:rPr>
                          <w:rFonts w:cs="Arial"/>
                          <w:sz w:val="24"/>
                        </w:rPr>
                        <w:t xml:space="preserve"> academy who will inform the DSL</w:t>
                      </w:r>
                      <w:r w:rsidRPr="006B0950">
                        <w:rPr>
                          <w:rFonts w:cs="Arial"/>
                          <w:sz w:val="24"/>
                        </w:rPr>
                        <w:t xml:space="preserve"> for hub of actions and decisions</w:t>
                      </w:r>
                      <w:r>
                        <w:rPr>
                          <w:rFonts w:cs="Arial"/>
                          <w:sz w:val="24"/>
                        </w:rPr>
                        <w:t xml:space="preserve"> *</w:t>
                      </w:r>
                    </w:p>
                    <w:p w14:paraId="6EA21773" w14:textId="77777777" w:rsidR="00DD128B" w:rsidRDefault="00DD128B" w:rsidP="00DD128B">
                      <w:pPr>
                        <w:jc w:val="center"/>
                      </w:pPr>
                    </w:p>
                  </w:txbxContent>
                </v:textbox>
                <w10:wrap anchorx="margin"/>
              </v:shape>
            </w:pict>
          </mc:Fallback>
        </mc:AlternateContent>
      </w:r>
    </w:p>
    <w:p w14:paraId="733938FF"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54C8CE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14C5E338"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6AA8D7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rPr>
      </w:pPr>
    </w:p>
    <w:p w14:paraId="5802224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4EA47B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ACE720E"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CFA4181"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17AFB11B"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A2A17F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BE68A0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6499E22"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57" behindDoc="0" locked="0" layoutInCell="1" allowOverlap="1" wp14:anchorId="2743ECE2" wp14:editId="73E365A0">
                <wp:simplePos x="0" y="0"/>
                <wp:positionH relativeFrom="margin">
                  <wp:posOffset>124468</wp:posOffset>
                </wp:positionH>
                <wp:positionV relativeFrom="paragraph">
                  <wp:posOffset>68489</wp:posOffset>
                </wp:positionV>
                <wp:extent cx="6321136" cy="1080654"/>
                <wp:effectExtent l="0" t="0" r="22860" b="24765"/>
                <wp:wrapNone/>
                <wp:docPr id="48" name="Rounded Rectangle 48"/>
                <wp:cNvGraphicFramePr/>
                <a:graphic xmlns:a="http://schemas.openxmlformats.org/drawingml/2006/main">
                  <a:graphicData uri="http://schemas.microsoft.com/office/word/2010/wordprocessingShape">
                    <wps:wsp>
                      <wps:cNvSpPr/>
                      <wps:spPr>
                        <a:xfrm>
                          <a:off x="0" y="0"/>
                          <a:ext cx="6321136" cy="1080654"/>
                        </a:xfrm>
                        <a:prstGeom prst="roundRect">
                          <a:avLst/>
                        </a:prstGeom>
                        <a:solidFill>
                          <a:srgbClr val="E48312"/>
                        </a:solidFill>
                        <a:ln w="12700" cap="flat" cmpd="sng" algn="ctr">
                          <a:solidFill>
                            <a:srgbClr val="E48312">
                              <a:shade val="50000"/>
                            </a:srgbClr>
                          </a:solidFill>
                          <a:prstDash val="solid"/>
                          <a:miter lim="800000"/>
                        </a:ln>
                        <a:effectLst/>
                      </wps:spPr>
                      <wps:txbx>
                        <w:txbxContent>
                          <w:p w14:paraId="23292D31" w14:textId="77777777" w:rsidR="00DD128B" w:rsidRPr="00970B45" w:rsidRDefault="00DD128B" w:rsidP="00DD128B">
                            <w:pPr>
                              <w:pStyle w:val="ListParagraph"/>
                              <w:ind w:left="283"/>
                              <w:jc w:val="center"/>
                              <w:rPr>
                                <w:b/>
                                <w:sz w:val="28"/>
                                <w:szCs w:val="28"/>
                              </w:rPr>
                            </w:pPr>
                            <w:r>
                              <w:rPr>
                                <w:b/>
                                <w:sz w:val="28"/>
                                <w:szCs w:val="28"/>
                              </w:rPr>
                              <w:t>*</w:t>
                            </w:r>
                            <w:r w:rsidRPr="00970B45">
                              <w:rPr>
                                <w:b/>
                                <w:sz w:val="28"/>
                                <w:szCs w:val="28"/>
                              </w:rPr>
                              <w:t xml:space="preserve">If activities are taking place </w:t>
                            </w:r>
                            <w:r>
                              <w:rPr>
                                <w:b/>
                                <w:sz w:val="28"/>
                                <w:szCs w:val="28"/>
                              </w:rPr>
                              <w:t>out of hours or during school holidays and the Academy DSL is not on duty, then the OCP policy should be referred to. In the case of an emergency and the correct DSL is not contactable, refer to the alternative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2743ECE2" id="Rounded Rectangle 48" o:spid="_x0000_s1041" style="position:absolute;left:0;text-align:left;margin-left:9.8pt;margin-top:5.4pt;width:497.75pt;height:85.1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" fillcolor="#e48312" strokecolor="#a75f0a" strokeweight="1pt">
                <v:stroke joinstyle="miter"/>
                <v:textbox>
                  <w:txbxContent>
                    <w:p w14:paraId="23292D31" w14:textId="77777777" w:rsidR="00DD128B" w:rsidRPr="00970B45" w:rsidRDefault="00DD128B" w:rsidP="00DD128B">
                      <w:pPr>
                        <w:pStyle w:val="ListParagraph"/>
                        <w:ind w:left="283"/>
                        <w:jc w:val="center"/>
                        <w:rPr>
                          <w:b/>
                          <w:sz w:val="28"/>
                          <w:szCs w:val="28"/>
                        </w:rPr>
                      </w:pPr>
                      <w:r>
                        <w:rPr>
                          <w:b/>
                          <w:sz w:val="28"/>
                          <w:szCs w:val="28"/>
                        </w:rPr>
                        <w:t>*</w:t>
                      </w:r>
                      <w:r w:rsidRPr="00970B45">
                        <w:rPr>
                          <w:b/>
                          <w:sz w:val="28"/>
                          <w:szCs w:val="28"/>
                        </w:rPr>
                        <w:t xml:space="preserve">If activities are taking place </w:t>
                      </w:r>
                      <w:r>
                        <w:rPr>
                          <w:b/>
                          <w:sz w:val="28"/>
                          <w:szCs w:val="28"/>
                        </w:rPr>
                        <w:t>out of hours or during school holidays and the Academy DSL is not on duty, then the OCP policy should be referred to. In the case of an emergency and the correct DSL is not contactable, refer to the alternative DSL.</w:t>
                      </w:r>
                    </w:p>
                  </w:txbxContent>
                </v:textbox>
                <w10:wrap anchorx="margin"/>
              </v:roundrect>
            </w:pict>
          </mc:Fallback>
        </mc:AlternateContent>
      </w:r>
    </w:p>
    <w:p w14:paraId="314460A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73CF2DC"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83DB5FD"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27BA37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C3B1665"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D2D04F4" w14:textId="77777777" w:rsidR="0095215F" w:rsidRDefault="0095215F">
      <w:pPr>
        <w:jc w:val="left"/>
        <w:rPr>
          <w:rFonts w:eastAsia="Times New Roman" w:cs="Arial"/>
          <w:b/>
          <w:color w:val="FF5A00"/>
          <w:sz w:val="32"/>
          <w:szCs w:val="32"/>
        </w:rPr>
      </w:pPr>
      <w:r>
        <w:rPr>
          <w:rFonts w:eastAsia="Times New Roman" w:cs="Arial"/>
          <w:b/>
          <w:color w:val="FF5A00"/>
          <w:sz w:val="32"/>
          <w:szCs w:val="32"/>
        </w:rPr>
        <w:br w:type="page"/>
      </w:r>
    </w:p>
    <w:p w14:paraId="34C5468F" w14:textId="471A799A" w:rsidR="00DD128B" w:rsidRPr="00CE27D6"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32"/>
          <w:szCs w:val="32"/>
        </w:rPr>
      </w:pPr>
      <w:r>
        <w:rPr>
          <w:rFonts w:eastAsia="Times New Roman" w:cs="Arial"/>
          <w:b/>
          <w:color w:val="FF5A00"/>
          <w:sz w:val="32"/>
          <w:szCs w:val="32"/>
        </w:rPr>
        <w:t xml:space="preserve">Appendix </w:t>
      </w:r>
      <w:r w:rsidR="008A781D">
        <w:rPr>
          <w:rFonts w:eastAsia="Times New Roman" w:cs="Arial"/>
          <w:b/>
          <w:color w:val="FF5A00"/>
          <w:sz w:val="32"/>
          <w:szCs w:val="32"/>
        </w:rPr>
        <w:t>C</w:t>
      </w:r>
      <w:r w:rsidRPr="00CE27D6">
        <w:rPr>
          <w:rFonts w:eastAsia="Times New Roman" w:cs="Arial"/>
          <w:b/>
          <w:color w:val="FF5A00"/>
          <w:sz w:val="32"/>
          <w:szCs w:val="32"/>
        </w:rPr>
        <w:t xml:space="preserve"> – Roles &amp; responsibilities within Oasis</w:t>
      </w:r>
      <w:bookmarkEnd w:id="80"/>
      <w:bookmarkEnd w:id="81"/>
    </w:p>
    <w:p w14:paraId="0F30BC9D" w14:textId="77777777" w:rsidR="00DD128B" w:rsidRPr="00CE27D6" w:rsidRDefault="00DD128B" w:rsidP="00DD128B"/>
    <w:p w14:paraId="5BC0834A" w14:textId="77777777" w:rsidR="00DD128B" w:rsidRPr="00F100CC" w:rsidRDefault="00DD128B" w:rsidP="00DD128B">
      <w:pPr>
        <w:spacing w:line="259" w:lineRule="auto"/>
      </w:pPr>
      <w:r w:rsidRPr="00F100CC">
        <w:t xml:space="preserve">Safeguarding and promoting the welfare of children is </w:t>
      </w:r>
      <w:r w:rsidRPr="00F100CC">
        <w:rPr>
          <w:b/>
          <w:i/>
        </w:rPr>
        <w:t>everyone’s responsibilit</w:t>
      </w:r>
      <w:r w:rsidRPr="00F100CC">
        <w:t>y. Everyone who comes into contact with children and their parents or carers has a role to play in safeguarding children. Knowing what to look for is vital to the early identification of abuse and neglect and if staff are unsure they should always speak to the DSL or deputy – if in exceptional circumstances, the DSL or deputy lead is not available, staff should consider speaking to the Hub Leader or OCP DIRECTOR, and/or take advice form your local safeguarding children’s board.  All actions that are completed in the absence of a designated safeguarding person should be shared with them at the very earliest opportunity.</w:t>
      </w:r>
    </w:p>
    <w:p w14:paraId="037986D4" w14:textId="77777777" w:rsidR="00DD128B" w:rsidRPr="00F100CC" w:rsidRDefault="00DD128B" w:rsidP="00DD128B">
      <w:pPr>
        <w:spacing w:line="259" w:lineRule="auto"/>
        <w:rPr>
          <w:lang w:eastAsia="en-GB"/>
        </w:rPr>
      </w:pPr>
    </w:p>
    <w:p w14:paraId="6836176E" w14:textId="77777777" w:rsidR="00DD128B" w:rsidRPr="00F100CC" w:rsidRDefault="00DD128B" w:rsidP="00DD128B">
      <w:pPr>
        <w:spacing w:line="259" w:lineRule="auto"/>
        <w:rPr>
          <w:lang w:eastAsia="en-GB"/>
        </w:rPr>
      </w:pPr>
      <w:r w:rsidRPr="00F100CC">
        <w:rPr>
          <w:lang w:eastAsia="en-GB"/>
        </w:rPr>
        <w:t xml:space="preserve">The Oasis Community Partnerships Board will determine and keep under review the general policy for OCP and Oasis Hub charities.  </w:t>
      </w:r>
    </w:p>
    <w:p w14:paraId="7E2DBB70" w14:textId="77777777" w:rsidR="00DD128B" w:rsidRPr="00F100CC" w:rsidRDefault="00DD128B" w:rsidP="00DD128B">
      <w:pPr>
        <w:spacing w:line="259" w:lineRule="auto"/>
        <w:rPr>
          <w:lang w:eastAsia="en-GB"/>
        </w:rPr>
      </w:pPr>
    </w:p>
    <w:p w14:paraId="3B7CA7C8" w14:textId="77777777" w:rsidR="00DD128B" w:rsidRPr="00F100CC" w:rsidRDefault="00DD128B" w:rsidP="00DD128B">
      <w:pPr>
        <w:spacing w:line="259" w:lineRule="auto"/>
        <w:rPr>
          <w:lang w:eastAsia="en-GB"/>
        </w:rPr>
      </w:pPr>
      <w:r w:rsidRPr="00F100CC">
        <w:rPr>
          <w:lang w:eastAsia="en-GB"/>
        </w:rPr>
        <w:t xml:space="preserve">All adults working in OCP (including visiting staff, volunteers and child or young persons on placement) are required to report instances of actual or suspected child abuse or neglect to the DSL with responsibility for child protection. </w:t>
      </w:r>
    </w:p>
    <w:p w14:paraId="383D734E" w14:textId="77777777" w:rsidR="00DD128B" w:rsidRPr="00F100CC" w:rsidRDefault="00DD128B" w:rsidP="00DD128B">
      <w:pPr>
        <w:spacing w:line="259" w:lineRule="auto"/>
        <w:rPr>
          <w:rFonts w:cs="Arial"/>
          <w:lang w:eastAsia="en-GB"/>
        </w:rPr>
      </w:pPr>
      <w:r w:rsidRPr="00F100CC">
        <w:rPr>
          <w:rFonts w:eastAsia="Arial" w:cs="Arial"/>
          <w:lang w:eastAsia="en-GB"/>
        </w:rPr>
        <w:t xml:space="preserve"> </w:t>
      </w:r>
      <w:r w:rsidRPr="00F100CC">
        <w:rPr>
          <w:rFonts w:eastAsia="Arial" w:cs="Arial"/>
          <w:lang w:eastAsia="en-GB"/>
        </w:rPr>
        <w:tab/>
      </w:r>
    </w:p>
    <w:p w14:paraId="287D5466"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 xml:space="preserve">The Board of Trustees will:  </w:t>
      </w:r>
    </w:p>
    <w:p w14:paraId="6B1B9775" w14:textId="77777777" w:rsidR="00DD128B" w:rsidRPr="00F100CC" w:rsidRDefault="00DD128B" w:rsidP="00C500AE">
      <w:pPr>
        <w:numPr>
          <w:ilvl w:val="0"/>
          <w:numId w:val="56"/>
        </w:numPr>
        <w:spacing w:line="250" w:lineRule="auto"/>
        <w:ind w:right="306"/>
        <w:contextualSpacing/>
        <w:jc w:val="left"/>
        <w:rPr>
          <w:rFonts w:eastAsia="Arial" w:cs="Arial"/>
          <w:color w:val="000000"/>
          <w:lang w:eastAsia="en-GB"/>
        </w:rPr>
      </w:pPr>
      <w:r w:rsidRPr="00F100CC">
        <w:rPr>
          <w:rFonts w:eastAsia="Arial" w:cs="Arial"/>
          <w:color w:val="000000"/>
          <w:lang w:eastAsia="en-GB"/>
        </w:rPr>
        <w:t>Oversee OCP and all subsidiaries procedures in line with the Oasis Community Partnerships policy;</w:t>
      </w:r>
    </w:p>
    <w:p w14:paraId="1C8E4B82"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Determine OCP and all subsidiaries procedures in line with the Oasis Community Partnerships policy;  </w:t>
      </w:r>
    </w:p>
    <w:p w14:paraId="19F37233"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Appoint a Nominated Member of the Board of Trustees to liaise with the Chief Executive Officer on behalf of the OCP Directors, Hub Leaders and DSL;  </w:t>
      </w:r>
    </w:p>
    <w:p w14:paraId="2B70DC4E"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Review and consider annually a report on safeguarding incidents in OCP and all subsidiaries. </w:t>
      </w:r>
    </w:p>
    <w:p w14:paraId="23C064A5" w14:textId="77777777" w:rsidR="00DD128B" w:rsidRPr="00F100CC" w:rsidRDefault="00DD128B" w:rsidP="00DD128B">
      <w:pPr>
        <w:spacing w:line="259" w:lineRule="auto"/>
        <w:jc w:val="left"/>
        <w:rPr>
          <w:rFonts w:cs="Arial"/>
          <w:color w:val="000000"/>
          <w:lang w:eastAsia="en-GB"/>
        </w:rPr>
      </w:pPr>
      <w:r w:rsidRPr="00F100CC">
        <w:rPr>
          <w:rFonts w:eastAsia="Arial" w:cs="Arial"/>
          <w:color w:val="000000"/>
          <w:lang w:eastAsia="en-GB"/>
        </w:rPr>
        <w:t xml:space="preserve"> </w:t>
      </w:r>
    </w:p>
    <w:p w14:paraId="26E1CC49"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 xml:space="preserve"> The Chief Executive Officer will:</w:t>
      </w:r>
    </w:p>
    <w:p w14:paraId="3F66C4CB"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Present an annual report to the OCP Board reviewing safeguarding incidents across OCP;</w:t>
      </w:r>
    </w:p>
    <w:p w14:paraId="64986308"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Ensure that the risk register is maintained and up to date in relation to safeguarding;</w:t>
      </w:r>
    </w:p>
    <w:p w14:paraId="451C0817"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Ensure that appropriate pastoral systems are in place for Community Hub Leader and DSL’s;</w:t>
      </w:r>
    </w:p>
    <w:p w14:paraId="5F6F408E"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Be available to Community Hub Leader’s where the OCP Director is not available.</w:t>
      </w:r>
    </w:p>
    <w:p w14:paraId="4A0C7E7F" w14:textId="77777777" w:rsidR="00DD128B" w:rsidRPr="00F100CC" w:rsidRDefault="00DD128B" w:rsidP="00DD128B">
      <w:pPr>
        <w:spacing w:line="250" w:lineRule="auto"/>
        <w:ind w:left="142" w:right="306"/>
        <w:jc w:val="left"/>
        <w:rPr>
          <w:rFonts w:eastAsia="Arial" w:cs="Arial"/>
          <w:color w:val="FF0000"/>
          <w:lang w:eastAsia="en-GB"/>
        </w:rPr>
      </w:pPr>
    </w:p>
    <w:p w14:paraId="5C5DB217"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The OCP Director with responsibility for policy and systems will:</w:t>
      </w:r>
    </w:p>
    <w:p w14:paraId="11860209"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Provide a link between the Hub Leader with the CEO and the Board;</w:t>
      </w:r>
    </w:p>
    <w:p w14:paraId="5D08D967"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Ensure that the policy and procedures are implemented across the OCP projects they are responsible for;</w:t>
      </w:r>
    </w:p>
    <w:p w14:paraId="37891EDB"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Be DSL trained, and act in an advisory capacity to the Hubs they are responsible for;</w:t>
      </w:r>
    </w:p>
    <w:p w14:paraId="22719A9E"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Report safeguarding incidents to the CEO as appropriate.</w:t>
      </w:r>
    </w:p>
    <w:p w14:paraId="7B4557D1"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Oversee the OCP safeguarding reporting system</w:t>
      </w:r>
    </w:p>
    <w:p w14:paraId="2E46E483"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Work alongside the Head of Safeguarding for advice and guidance</w:t>
      </w:r>
    </w:p>
    <w:p w14:paraId="70B94B88" w14:textId="77777777" w:rsidR="00DD128B" w:rsidRPr="00F100CC" w:rsidRDefault="00DD128B" w:rsidP="00DD128B">
      <w:pPr>
        <w:spacing w:line="250" w:lineRule="auto"/>
        <w:ind w:left="142" w:right="306"/>
        <w:jc w:val="left"/>
        <w:rPr>
          <w:rFonts w:eastAsia="Arial" w:cs="Arial"/>
          <w:color w:val="000000"/>
          <w:lang w:eastAsia="en-GB"/>
        </w:rPr>
      </w:pPr>
    </w:p>
    <w:p w14:paraId="0F93875C"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 xml:space="preserve">The Hub Leader will:  </w:t>
      </w:r>
    </w:p>
    <w:p w14:paraId="29BC9E14"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Be responsible for the implementation of the policy and procedures and ensuring that the outcomes are monitored;  </w:t>
      </w:r>
    </w:p>
    <w:p w14:paraId="44092DF2"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Ensure that all staff, volunteers, parents, children and young people and members of the community are aware of the policy and procedures in place; </w:t>
      </w:r>
    </w:p>
    <w:p w14:paraId="2F347E19"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Select/appoint a DSL - the DSL and Deputy DSL. The DSL needs to have the flexibility to act immediately on a referral that requires an urgent response and to be able to give time to lengthy meetings or case conferences, as required.   The Deputy DSL will act on behalf of the DSL whenever necessary, and with the same authority; </w:t>
      </w:r>
    </w:p>
    <w:p w14:paraId="0BD64F1D"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Ensure that details of the DSL and deputy DSL are clearly displayed in staff areas; </w:t>
      </w:r>
    </w:p>
    <w:p w14:paraId="37A5D0B2"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Determine an appropriate training programme in consultation with the DSL; </w:t>
      </w:r>
    </w:p>
    <w:p w14:paraId="6F44093D"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Report annually to the Board of Trustees on the working of the policy via the Chief Executive Officer.  </w:t>
      </w:r>
    </w:p>
    <w:p w14:paraId="20235B6E" w14:textId="77777777" w:rsidR="00DD128B" w:rsidRPr="00F100CC" w:rsidRDefault="00DD128B" w:rsidP="00DD128B">
      <w:pPr>
        <w:spacing w:line="259" w:lineRule="auto"/>
        <w:jc w:val="left"/>
        <w:rPr>
          <w:rFonts w:cs="Arial"/>
          <w:color w:val="000000"/>
          <w:lang w:eastAsia="en-GB"/>
        </w:rPr>
      </w:pPr>
      <w:r w:rsidRPr="00F100CC">
        <w:rPr>
          <w:rFonts w:eastAsia="Arial" w:cs="Arial"/>
          <w:color w:val="000000"/>
          <w:sz w:val="24"/>
          <w:lang w:eastAsia="en-GB"/>
        </w:rPr>
        <w:t xml:space="preserve"> </w:t>
      </w:r>
    </w:p>
    <w:p w14:paraId="07773E97"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Times New Roman" w:cs="Arial"/>
          <w:b/>
          <w:lang w:eastAsia="en-GB"/>
        </w:rPr>
      </w:pPr>
      <w:r w:rsidRPr="00F100CC">
        <w:rPr>
          <w:rFonts w:eastAsia="Arial" w:cs="Arial"/>
          <w:b/>
          <w:lang w:eastAsia="en-GB"/>
        </w:rPr>
        <w:t xml:space="preserve">The DSL is responsible for: </w:t>
      </w:r>
      <w:r w:rsidRPr="00F100CC">
        <w:rPr>
          <w:rFonts w:eastAsia="Arial" w:cs="Arial"/>
          <w:b/>
          <w:color w:val="000000"/>
          <w:lang w:eastAsia="en-GB"/>
        </w:rPr>
        <w:t xml:space="preserve"> </w:t>
      </w:r>
    </w:p>
    <w:p w14:paraId="04A8E01B"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all cases of suspected or actual harm associated with child protection are referred to the appropriate agencies and keeping the OCP Director and community hub staff informed; </w:t>
      </w:r>
    </w:p>
    <w:p w14:paraId="5DAA1697"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Ensure that all serious cases are escalated on the OCP safeguarding reporting system, and bring to the attention of the OCP director with responsibility for policy and systems. </w:t>
      </w:r>
    </w:p>
    <w:p w14:paraId="61319431"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Being aware of the latest national and local guidance and requirements;  </w:t>
      </w:r>
    </w:p>
    <w:p w14:paraId="460F06E0"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effective communication and liaison takes place between the Community Hub team and the Local Authority, and any other relevant agencies, where there is a child protection concern in relation to a child or young person engaging in community activities;  </w:t>
      </w:r>
    </w:p>
    <w:p w14:paraId="49878881"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all staff have an understanding of child abuse, neglect and exploitation and their main indicators; </w:t>
      </w:r>
    </w:p>
    <w:p w14:paraId="6F8CA17D"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Dealing with allegations of abuse in accordance with local procedures;  </w:t>
      </w:r>
    </w:p>
    <w:p w14:paraId="011C3672"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appropriate training for staff is organised according to the agreed programme;  </w:t>
      </w:r>
    </w:p>
    <w:p w14:paraId="3261549C"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Ensuring that adequate reporting and recording systems are in place.</w:t>
      </w:r>
    </w:p>
    <w:p w14:paraId="5AF7AA0E" w14:textId="77777777" w:rsidR="00DD128B" w:rsidRPr="00F100CC" w:rsidRDefault="00DD128B" w:rsidP="00DD128B">
      <w:pPr>
        <w:spacing w:line="250" w:lineRule="auto"/>
        <w:ind w:left="814" w:right="306"/>
        <w:contextualSpacing/>
        <w:jc w:val="left"/>
        <w:rPr>
          <w:rFonts w:cs="Arial"/>
          <w:color w:val="000000"/>
          <w:lang w:eastAsia="en-GB"/>
        </w:rPr>
      </w:pPr>
    </w:p>
    <w:p w14:paraId="6A43C811"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Times New Roman" w:cs="Arial"/>
          <w:b/>
          <w:lang w:eastAsia="en-GB"/>
        </w:rPr>
      </w:pPr>
      <w:r w:rsidRPr="00F100CC">
        <w:rPr>
          <w:rFonts w:eastAsia="Arial" w:cs="Arial"/>
          <w:b/>
          <w:lang w:eastAsia="en-GB"/>
        </w:rPr>
        <w:t>In relation to all staff:</w:t>
      </w:r>
    </w:p>
    <w:p w14:paraId="455F28C4" w14:textId="77777777" w:rsidR="00DD128B" w:rsidRPr="00F100CC" w:rsidRDefault="00DD128B" w:rsidP="00C500AE">
      <w:pPr>
        <w:numPr>
          <w:ilvl w:val="0"/>
          <w:numId w:val="54"/>
        </w:numPr>
        <w:spacing w:line="259" w:lineRule="auto"/>
        <w:rPr>
          <w:lang w:eastAsia="en-GB"/>
        </w:rPr>
      </w:pPr>
      <w:r w:rsidRPr="00F100CC">
        <w:rPr>
          <w:lang w:eastAsia="en-GB"/>
        </w:rPr>
        <w:t>All staff, including temporary staff, external visiting staff and volunteers will be informed of the DSL's name, the named Deputy, and the Community Hub policy for the protection of children and young people d</w:t>
      </w:r>
      <w:r w:rsidRPr="00F100CC">
        <w:rPr>
          <w:rFonts w:eastAsia="Arial" w:cs="Arial"/>
          <w:color w:val="000000"/>
          <w:lang w:eastAsia="en-GB"/>
        </w:rPr>
        <w:t>uring their first induction to the team.</w:t>
      </w:r>
    </w:p>
    <w:p w14:paraId="6EABB2F4" w14:textId="77777777" w:rsidR="00DD128B" w:rsidRPr="00F100CC" w:rsidRDefault="00DD128B" w:rsidP="00C500AE">
      <w:pPr>
        <w:numPr>
          <w:ilvl w:val="0"/>
          <w:numId w:val="54"/>
        </w:numPr>
        <w:spacing w:line="259" w:lineRule="auto"/>
        <w:rPr>
          <w:lang w:eastAsia="en-GB"/>
        </w:rPr>
      </w:pPr>
      <w:r w:rsidRPr="00F100CC">
        <w:rPr>
          <w:rFonts w:eastAsia="Arial" w:cs="Arial"/>
          <w:color w:val="000000"/>
          <w:lang w:eastAsia="en-GB"/>
        </w:rPr>
        <w:t xml:space="preserve">All staff and volunteers involved in delivery are required to complete the Hays on-line safeguarding training as part of their induction. </w:t>
      </w:r>
    </w:p>
    <w:p w14:paraId="4BFD2CFB" w14:textId="77777777" w:rsidR="00DD128B" w:rsidRPr="00F100CC" w:rsidRDefault="00DD128B" w:rsidP="00C500AE">
      <w:pPr>
        <w:numPr>
          <w:ilvl w:val="0"/>
          <w:numId w:val="54"/>
        </w:numPr>
        <w:spacing w:line="259" w:lineRule="auto"/>
        <w:rPr>
          <w:lang w:eastAsia="en-GB"/>
        </w:rPr>
      </w:pPr>
      <w:r w:rsidRPr="00F100CC">
        <w:rPr>
          <w:lang w:eastAsia="en-GB"/>
        </w:rPr>
        <w:t xml:space="preserve">All staff need to be alert to the signs of harm and abuse. They should report any concerns if not immediately, as soon as possible, to the DSL or named deputy. If in any doubt staff should consult with the DSL in accordance with the scenario flowchart in appendix 2 </w:t>
      </w:r>
    </w:p>
    <w:p w14:paraId="4AB37A37" w14:textId="77777777" w:rsidR="00DD128B" w:rsidRPr="00F100CC" w:rsidRDefault="00DD128B" w:rsidP="00C500AE">
      <w:pPr>
        <w:numPr>
          <w:ilvl w:val="0"/>
          <w:numId w:val="54"/>
        </w:numPr>
        <w:spacing w:line="259" w:lineRule="auto"/>
        <w:rPr>
          <w:lang w:eastAsia="en-GB"/>
        </w:rPr>
      </w:pPr>
      <w:r w:rsidRPr="00F100CC">
        <w:rPr>
          <w:lang w:eastAsia="en-GB"/>
        </w:rPr>
        <w:t xml:space="preserve">All relevant national and local procedures will be made available for staff reference and can be obtained from the Hub Leader or OCP Director.  </w:t>
      </w:r>
    </w:p>
    <w:p w14:paraId="6264726F" w14:textId="77777777" w:rsidR="00DD128B" w:rsidRPr="00F100CC" w:rsidRDefault="00DD128B" w:rsidP="00C500AE">
      <w:pPr>
        <w:numPr>
          <w:ilvl w:val="0"/>
          <w:numId w:val="54"/>
        </w:numPr>
        <w:spacing w:line="259" w:lineRule="auto"/>
        <w:rPr>
          <w:lang w:eastAsia="en-GB"/>
        </w:rPr>
      </w:pPr>
      <w:r w:rsidRPr="00F100CC">
        <w:rPr>
          <w:rFonts w:cs="Arial"/>
        </w:rPr>
        <w:t xml:space="preserve">Any child may benefit from early help, but all OCP staff should be particularly alert to the potential need for early help for a child who: </w:t>
      </w:r>
    </w:p>
    <w:p w14:paraId="42870017"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disabled and has specific additional needs;  </w:t>
      </w:r>
    </w:p>
    <w:p w14:paraId="501B3E2F"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has special educational needs (whether or not they have a statutory education, health and care plan);  </w:t>
      </w:r>
    </w:p>
    <w:p w14:paraId="402D6405"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a young carer;  </w:t>
      </w:r>
    </w:p>
    <w:p w14:paraId="2862F094"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frequently missing/goes missing from care or home;  </w:t>
      </w:r>
    </w:p>
    <w:p w14:paraId="76B432A8"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misusing drugs or alcohol;  </w:t>
      </w:r>
    </w:p>
    <w:p w14:paraId="7A084F83"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is in a family circumstance presenting challenges for the child, such as substance abuse, adult mental health problems or domestic abuse; and/or</w:t>
      </w:r>
    </w:p>
    <w:p w14:paraId="2BDF57CA"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has returned home to their family from care”.</w:t>
      </w:r>
    </w:p>
    <w:p w14:paraId="3237BC52" w14:textId="77777777" w:rsidR="00DD128B" w:rsidRPr="00F100CC" w:rsidRDefault="00DD128B" w:rsidP="00C500AE">
      <w:pPr>
        <w:widowControl w:val="0"/>
        <w:numPr>
          <w:ilvl w:val="0"/>
          <w:numId w:val="55"/>
        </w:numPr>
        <w:autoSpaceDE w:val="0"/>
        <w:autoSpaceDN w:val="0"/>
        <w:adjustRightInd w:val="0"/>
        <w:spacing w:line="263" w:lineRule="exact"/>
        <w:ind w:left="723" w:right="-170"/>
        <w:contextualSpacing/>
        <w:rPr>
          <w:rFonts w:eastAsia="Times New Roman" w:cs="Arial"/>
        </w:rPr>
      </w:pPr>
      <w:r w:rsidRPr="00F100CC">
        <w:rPr>
          <w:rFonts w:eastAsia="Times New Roman" w:cs="Arial"/>
        </w:rPr>
        <w:t xml:space="preserve">All staff must be aware of the early help process, this includes identifying emerging problems, liaising with the DSL, sharing information with other professionals to support early identification and assessment and, in some cases, acting as the lead professional in undertaking an early help assessment.  All early help cases should be reviewed regularly and if the situation is not improving then consideration should be given to a referral to children’s social care for assessment for statutory services. </w:t>
      </w:r>
    </w:p>
    <w:p w14:paraId="1F406AC3" w14:textId="77777777" w:rsidR="00DD128B" w:rsidRDefault="00DD128B" w:rsidP="00DD128B">
      <w:pPr>
        <w:autoSpaceDE w:val="0"/>
        <w:autoSpaceDN w:val="0"/>
      </w:pPr>
      <w:r>
        <w:rPr>
          <w:sz w:val="21"/>
          <w:szCs w:val="21"/>
        </w:rPr>
        <w:t xml:space="preserve"> </w:t>
      </w:r>
    </w:p>
    <w:p w14:paraId="7939130A" w14:textId="77777777" w:rsidR="008A781D" w:rsidRDefault="008A781D" w:rsidP="008A781D">
      <w:pPr>
        <w:jc w:val="left"/>
        <w:rPr>
          <w:sz w:val="32"/>
          <w:szCs w:val="32"/>
        </w:rPr>
      </w:pPr>
    </w:p>
    <w:p w14:paraId="05DA8BA2" w14:textId="7E540B0E" w:rsidR="00DD128B" w:rsidRPr="008A781D" w:rsidRDefault="00DD128B" w:rsidP="008A781D">
      <w:pPr>
        <w:jc w:val="left"/>
        <w:rPr>
          <w:b/>
          <w:color w:val="FF5A00"/>
          <w:sz w:val="32"/>
          <w:szCs w:val="32"/>
        </w:rPr>
      </w:pPr>
      <w:r w:rsidRPr="00582013">
        <w:rPr>
          <w:rFonts w:cs="Arial"/>
          <w:b/>
          <w:color w:val="FF6600"/>
          <w:sz w:val="28"/>
          <w:szCs w:val="28"/>
        </w:rPr>
        <w:t>Online Safety</w:t>
      </w:r>
    </w:p>
    <w:tbl>
      <w:tblPr>
        <w:tblStyle w:val="TableGrid01"/>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A781D" w:rsidRPr="008A781D" w14:paraId="1927ECD2" w14:textId="77777777" w:rsidTr="00596BB7">
        <w:tc>
          <w:tcPr>
            <w:tcW w:w="10206" w:type="dxa"/>
          </w:tcPr>
          <w:p w14:paraId="2C2B6CEE" w14:textId="77777777" w:rsidR="00DD128B" w:rsidRPr="008A781D" w:rsidRDefault="00DD128B" w:rsidP="00596BB7">
            <w:pPr>
              <w:keepNext/>
              <w:spacing w:after="200" w:line="252" w:lineRule="auto"/>
              <w:contextualSpacing/>
            </w:pPr>
          </w:p>
          <w:p w14:paraId="18FEA298" w14:textId="77777777" w:rsidR="00DD128B" w:rsidRPr="008A781D" w:rsidRDefault="00DD128B" w:rsidP="00596BB7">
            <w:pPr>
              <w:keepNext/>
              <w:spacing w:after="200" w:line="252" w:lineRule="auto"/>
              <w:contextualSpacing/>
            </w:pPr>
            <w:r w:rsidRPr="008A781D">
              <w:t>It is essential that children are safeguarded from potentially harmful and inappropriate communications and online material.  As such, Oasis ensures appropriate procedures, filters and monitoring systems are in place in accordance with the following policies:</w:t>
            </w:r>
          </w:p>
          <w:p w14:paraId="7BB05EEB"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 xml:space="preserve">Oasis E-Safety, </w:t>
            </w:r>
          </w:p>
          <w:p w14:paraId="383660AF"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rPr>
                <w:rFonts w:ascii="Calibri" w:eastAsiaTheme="minorEastAsia" w:hAnsi="Calibri"/>
                <w:lang w:eastAsia="en-GB"/>
              </w:rPr>
            </w:pPr>
            <w:r w:rsidRPr="008A781D">
              <w:t xml:space="preserve">Web Filtering and Device Monitoring. </w:t>
            </w:r>
          </w:p>
        </w:tc>
      </w:tr>
      <w:tr w:rsidR="00617E50" w:rsidRPr="008A781D" w14:paraId="356FEE62" w14:textId="77777777" w:rsidTr="00596BB7">
        <w:tc>
          <w:tcPr>
            <w:tcW w:w="10206" w:type="dxa"/>
          </w:tcPr>
          <w:p w14:paraId="2BB50690" w14:textId="77777777" w:rsidR="00DD128B" w:rsidRPr="008A781D" w:rsidRDefault="00DD128B" w:rsidP="00596BB7">
            <w:pPr>
              <w:rPr>
                <w:rFonts w:cs="Arial"/>
              </w:rPr>
            </w:pPr>
            <w:r w:rsidRPr="008A781D">
              <w:t>Where young people are using Oasis equipment at home, the ability of Oasis to filter access is limited. Filtering will be provided to the extent that is possible within the technological constraints the current crisis allows.</w:t>
            </w:r>
          </w:p>
          <w:p w14:paraId="5AC986B9" w14:textId="77777777" w:rsidR="00DD128B" w:rsidRPr="008A781D" w:rsidRDefault="00DD128B" w:rsidP="00596BB7"/>
          <w:p w14:paraId="00423AD5" w14:textId="77777777" w:rsidR="00DD128B" w:rsidRPr="008A781D" w:rsidRDefault="00DD128B" w:rsidP="00596BB7">
            <w:pPr>
              <w:rPr>
                <w:sz w:val="24"/>
                <w:szCs w:val="24"/>
              </w:rPr>
            </w:pPr>
            <w:r w:rsidRPr="008A781D">
              <w:t>Where Oasis is providing Wi-Fi or internet access for young people at home, this service is unfiltered beyond its use with Oasis devices. Non-Oasis devices, utilising the WiFi will be unfiltered.</w:t>
            </w:r>
          </w:p>
          <w:p w14:paraId="07D7A5C5" w14:textId="77777777" w:rsidR="00DD128B" w:rsidRPr="008A781D" w:rsidRDefault="00DD128B" w:rsidP="00596BB7">
            <w:pPr>
              <w:rPr>
                <w:rFonts w:cs="Arial"/>
              </w:rPr>
            </w:pPr>
          </w:p>
          <w:p w14:paraId="76FF265E" w14:textId="77777777" w:rsidR="00DD128B" w:rsidRPr="008A781D" w:rsidRDefault="00DD128B" w:rsidP="00596BB7">
            <w:pPr>
              <w:rPr>
                <w:rFonts w:eastAsia="Times New Roman" w:cs="Arial"/>
                <w:b/>
                <w:sz w:val="24"/>
                <w:szCs w:val="24"/>
              </w:rPr>
            </w:pPr>
            <w:r w:rsidRPr="008A781D">
              <w:t xml:space="preserve">Young People will be reminded of Internet Safety rules and parents will be expected to manage their children’s safety whilst at home. </w:t>
            </w:r>
          </w:p>
        </w:tc>
      </w:tr>
    </w:tbl>
    <w:p w14:paraId="2218F51A" w14:textId="77777777" w:rsidR="00DD128B" w:rsidRPr="008A781D" w:rsidRDefault="00DD128B" w:rsidP="0055775B">
      <w:pPr>
        <w:keepNext/>
        <w:spacing w:before="80" w:line="259" w:lineRule="auto"/>
        <w:outlineLvl w:val="1"/>
        <w:rPr>
          <w:rFonts w:cs="Arial"/>
          <w:szCs w:val="24"/>
        </w:rPr>
      </w:pPr>
      <w:bookmarkStart w:id="82" w:name="_Toc51331623"/>
      <w:bookmarkEnd w:id="82"/>
    </w:p>
    <w:p w14:paraId="327FB592" w14:textId="77777777" w:rsidR="00DD128B" w:rsidRPr="008A781D" w:rsidRDefault="00DD128B" w:rsidP="00DD128B">
      <w:pPr>
        <w:ind w:left="60"/>
        <w:jc w:val="left"/>
      </w:pPr>
      <w:r w:rsidRPr="008A781D">
        <w:t>Staff delivering online sessions should listen for any cues that indicate a safeguarding concern and    report these to the DSL as soon as possible. These cues might include:</w:t>
      </w:r>
    </w:p>
    <w:p w14:paraId="686574AF"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Comments or questions about child abuse or neglect</w:t>
      </w:r>
    </w:p>
    <w:p w14:paraId="173A44D4"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Inadequate supervision at home</w:t>
      </w:r>
    </w:p>
    <w:p w14:paraId="316F3808"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 xml:space="preserve">The impact of food poverty </w:t>
      </w:r>
    </w:p>
    <w:p w14:paraId="12C55B88"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The health status in a family and any young caring responsibilities children have</w:t>
      </w:r>
    </w:p>
    <w:p w14:paraId="385534F7" w14:textId="77777777" w:rsidR="00DD128B" w:rsidRPr="008A781D" w:rsidRDefault="00DD128B" w:rsidP="00DD128B">
      <w:pPr>
        <w:widowControl w:val="0"/>
        <w:autoSpaceDE w:val="0"/>
        <w:autoSpaceDN w:val="0"/>
        <w:adjustRightInd w:val="0"/>
        <w:spacing w:after="200" w:line="264" w:lineRule="exact"/>
        <w:ind w:left="720" w:right="-142"/>
        <w:contextualSpacing/>
      </w:pPr>
    </w:p>
    <w:p w14:paraId="37DDC94A" w14:textId="77777777" w:rsidR="00DD128B" w:rsidRPr="008A781D" w:rsidRDefault="00DD128B" w:rsidP="00DD128B">
      <w:pPr>
        <w:rPr>
          <w:rFonts w:cs="Arial"/>
          <w:b/>
        </w:rPr>
      </w:pPr>
      <w:r w:rsidRPr="008A781D">
        <w:rPr>
          <w:rFonts w:cs="Arial"/>
          <w:b/>
        </w:rPr>
        <w:t>Emotional and Mental Health Support</w:t>
      </w:r>
    </w:p>
    <w:p w14:paraId="527FE264" w14:textId="77777777" w:rsidR="00DD128B" w:rsidRPr="008A781D" w:rsidRDefault="00DD128B" w:rsidP="00DD128B"/>
    <w:p w14:paraId="0F1CED40" w14:textId="77777777" w:rsidR="00DD128B" w:rsidRPr="008A781D" w:rsidRDefault="00DD128B" w:rsidP="00DD128B">
      <w:r w:rsidRPr="008A781D">
        <w:t>Oasis projects have an important role to play in supporting the mental health and wellbeing of young people and it is anticipated that the return to school after lockdown and the general Covid -19 situation may exacerbate this.</w:t>
      </w:r>
    </w:p>
    <w:p w14:paraId="63C65856" w14:textId="77777777" w:rsidR="00DD128B" w:rsidRPr="008A781D" w:rsidRDefault="00DD128B" w:rsidP="00DD128B"/>
    <w:p w14:paraId="4B37BBE6" w14:textId="77777777" w:rsidR="00DD128B" w:rsidRPr="008A781D" w:rsidRDefault="00DD128B" w:rsidP="00DD128B">
      <w:r w:rsidRPr="008A781D">
        <w:t xml:space="preserve">Mental health problems can, in some cases, be an indicator that a child has suffered or is at risk of suffering abuse, neglect or exploitation. </w:t>
      </w:r>
    </w:p>
    <w:p w14:paraId="34304C88" w14:textId="77777777" w:rsidR="00DD128B" w:rsidRPr="008A781D" w:rsidRDefault="00DD128B" w:rsidP="00DD128B"/>
    <w:p w14:paraId="3BF4DF6A" w14:textId="77777777" w:rsidR="00DD128B" w:rsidRPr="008A781D" w:rsidRDefault="00DD128B" w:rsidP="00DD128B">
      <w:r w:rsidRPr="008A781D">
        <w:t xml:space="preserve">It is important that only appropriately trained professionals should attempt to make a diagnosis of a mental health problem. However, all our staff are well placed to observe children day-to-day and identify those whose behaviour suggests that they may be experiencing an emotional or mental health problem or be at risk of developing one. </w:t>
      </w:r>
    </w:p>
    <w:p w14:paraId="3C2BAF76" w14:textId="77777777" w:rsidR="00DD128B" w:rsidRPr="008A781D" w:rsidRDefault="00DD128B" w:rsidP="00DD128B"/>
    <w:p w14:paraId="72F7266B" w14:textId="77777777" w:rsidR="00DD128B" w:rsidRPr="008A781D" w:rsidRDefault="00DD128B" w:rsidP="00DD128B">
      <w:r w:rsidRPr="008A781D">
        <w:t>Where children have suffered abuse and neglect, grief or other potentially traumatic adverse childhood experiences, this can have a lasting impact throughout childhood, adolescence and into adulthood. It is important that staff are aware of how these children’s experiences, and their high prevalence of special educational needs and mental health needs, can impact on their behaviour and education.</w:t>
      </w:r>
    </w:p>
    <w:p w14:paraId="0A9C32FD" w14:textId="77777777" w:rsidR="008A781D" w:rsidRDefault="008A781D" w:rsidP="00AC2F31">
      <w:pPr>
        <w:pStyle w:val="BodyText"/>
        <w:rPr>
          <w:rFonts w:cs="Arial"/>
          <w:color w:val="FF5C00"/>
          <w:sz w:val="28"/>
          <w:szCs w:val="28"/>
        </w:rPr>
      </w:pPr>
    </w:p>
    <w:p w14:paraId="03F54CB0" w14:textId="5F318A86" w:rsidR="005F4622" w:rsidRPr="00D70089" w:rsidRDefault="005F4622" w:rsidP="00AC2F31">
      <w:pPr>
        <w:pStyle w:val="BodyText"/>
        <w:rPr>
          <w:rFonts w:cs="Arial"/>
          <w:color w:val="FF5C00"/>
          <w:sz w:val="28"/>
          <w:szCs w:val="28"/>
        </w:rPr>
      </w:pPr>
      <w:r w:rsidRPr="00D70089">
        <w:rPr>
          <w:rFonts w:cs="Arial"/>
          <w:color w:val="FF5C00"/>
          <w:sz w:val="28"/>
          <w:szCs w:val="28"/>
        </w:rPr>
        <w:t>Document Control</w:t>
      </w:r>
    </w:p>
    <w:p w14:paraId="748BB3D5" w14:textId="77777777" w:rsidR="00525324" w:rsidRPr="00E42623" w:rsidRDefault="00525324" w:rsidP="00525324">
      <w:pPr>
        <w:pStyle w:val="BodyText"/>
        <w:keepNext/>
        <w:rPr>
          <w:b/>
        </w:rPr>
      </w:pPr>
      <w:r w:rsidRPr="00E42623">
        <w:rPr>
          <w:b/>
        </w:rPr>
        <w:t>Changes History</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318"/>
        <w:gridCol w:w="2352"/>
        <w:gridCol w:w="2268"/>
        <w:gridCol w:w="2410"/>
      </w:tblGrid>
      <w:tr w:rsidR="00525324" w:rsidRPr="005D7BFA" w14:paraId="0A786A15" w14:textId="77777777" w:rsidTr="00E10F46">
        <w:trPr>
          <w:trHeight w:val="340"/>
        </w:trPr>
        <w:tc>
          <w:tcPr>
            <w:tcW w:w="1052" w:type="dxa"/>
            <w:shd w:val="clear" w:color="auto" w:fill="D0CECE" w:themeFill="background2" w:themeFillShade="E6"/>
            <w:vAlign w:val="center"/>
          </w:tcPr>
          <w:p w14:paraId="2E7EDF8D" w14:textId="77777777" w:rsidR="00525324" w:rsidRPr="005D7BFA" w:rsidRDefault="00525324" w:rsidP="00E10F46">
            <w:pPr>
              <w:jc w:val="left"/>
              <w:rPr>
                <w:rStyle w:val="OasisBlue"/>
                <w:b/>
                <w:color w:val="auto"/>
              </w:rPr>
            </w:pPr>
            <w:r w:rsidRPr="005D7BFA">
              <w:rPr>
                <w:rStyle w:val="OasisBlue"/>
                <w:b/>
                <w:color w:val="auto"/>
              </w:rPr>
              <w:t>Version</w:t>
            </w:r>
          </w:p>
        </w:tc>
        <w:tc>
          <w:tcPr>
            <w:tcW w:w="1318" w:type="dxa"/>
            <w:shd w:val="clear" w:color="auto" w:fill="D0CECE" w:themeFill="background2" w:themeFillShade="E6"/>
            <w:vAlign w:val="center"/>
          </w:tcPr>
          <w:p w14:paraId="5452F0B9" w14:textId="77777777" w:rsidR="00525324" w:rsidRPr="005D7BFA" w:rsidRDefault="00525324" w:rsidP="00E10F46">
            <w:pPr>
              <w:jc w:val="left"/>
              <w:rPr>
                <w:rStyle w:val="OasisBlue"/>
                <w:b/>
                <w:color w:val="auto"/>
              </w:rPr>
            </w:pPr>
            <w:r w:rsidRPr="005D7BFA">
              <w:rPr>
                <w:rStyle w:val="OasisBlue"/>
                <w:b/>
                <w:color w:val="auto"/>
              </w:rPr>
              <w:t>Date</w:t>
            </w:r>
          </w:p>
        </w:tc>
        <w:tc>
          <w:tcPr>
            <w:tcW w:w="2352" w:type="dxa"/>
            <w:shd w:val="clear" w:color="auto" w:fill="D0CECE" w:themeFill="background2" w:themeFillShade="E6"/>
            <w:vAlign w:val="center"/>
          </w:tcPr>
          <w:p w14:paraId="0CE9D482" w14:textId="2D8EAB3E" w:rsidR="00525324" w:rsidRPr="005D7BFA" w:rsidRDefault="00525324" w:rsidP="00E10F46">
            <w:pPr>
              <w:jc w:val="left"/>
              <w:rPr>
                <w:rStyle w:val="OasisBlue"/>
                <w:b/>
                <w:color w:val="auto"/>
              </w:rPr>
            </w:pPr>
            <w:r>
              <w:rPr>
                <w:rStyle w:val="OasisBlue"/>
                <w:b/>
                <w:color w:val="auto"/>
              </w:rPr>
              <w:t xml:space="preserve">Owned and </w:t>
            </w:r>
            <w:r w:rsidR="007A4272" w:rsidRPr="005D7BFA">
              <w:rPr>
                <w:rStyle w:val="OasisBlue"/>
                <w:b/>
                <w:color w:val="auto"/>
              </w:rPr>
              <w:t>amended</w:t>
            </w:r>
            <w:r w:rsidRPr="005D7BFA">
              <w:rPr>
                <w:rStyle w:val="OasisBlue"/>
                <w:b/>
                <w:color w:val="auto"/>
              </w:rPr>
              <w:t xml:space="preserve"> by</w:t>
            </w:r>
          </w:p>
        </w:tc>
        <w:tc>
          <w:tcPr>
            <w:tcW w:w="2268" w:type="dxa"/>
            <w:shd w:val="clear" w:color="auto" w:fill="D0CECE" w:themeFill="background2" w:themeFillShade="E6"/>
            <w:vAlign w:val="center"/>
          </w:tcPr>
          <w:p w14:paraId="018A36E7" w14:textId="77777777" w:rsidR="00525324" w:rsidRPr="005D7BFA" w:rsidRDefault="00525324" w:rsidP="00E10F46">
            <w:pPr>
              <w:jc w:val="left"/>
              <w:rPr>
                <w:rStyle w:val="OasisBlue"/>
                <w:b/>
                <w:color w:val="auto"/>
              </w:rPr>
            </w:pPr>
            <w:r w:rsidRPr="005D7BFA">
              <w:rPr>
                <w:rStyle w:val="OasisBlue"/>
                <w:b/>
                <w:color w:val="auto"/>
              </w:rPr>
              <w:t>Recipients</w:t>
            </w:r>
          </w:p>
        </w:tc>
        <w:tc>
          <w:tcPr>
            <w:tcW w:w="2410" w:type="dxa"/>
            <w:shd w:val="clear" w:color="auto" w:fill="D0CECE" w:themeFill="background2" w:themeFillShade="E6"/>
            <w:vAlign w:val="center"/>
          </w:tcPr>
          <w:p w14:paraId="2E68EDD2" w14:textId="77777777" w:rsidR="00525324" w:rsidRPr="005D7BFA" w:rsidRDefault="00525324" w:rsidP="00E10F46">
            <w:pPr>
              <w:jc w:val="left"/>
              <w:rPr>
                <w:rStyle w:val="OasisBlue"/>
                <w:b/>
                <w:color w:val="auto"/>
              </w:rPr>
            </w:pPr>
            <w:r w:rsidRPr="005D7BFA">
              <w:rPr>
                <w:rStyle w:val="OasisBlue"/>
                <w:b/>
                <w:color w:val="auto"/>
              </w:rPr>
              <w:t>Purpose</w:t>
            </w:r>
          </w:p>
        </w:tc>
      </w:tr>
      <w:tr w:rsidR="00525324" w:rsidRPr="00AC1ED2" w14:paraId="2C375105" w14:textId="77777777" w:rsidTr="00E10F46">
        <w:trPr>
          <w:trHeight w:val="340"/>
        </w:trPr>
        <w:tc>
          <w:tcPr>
            <w:tcW w:w="1052" w:type="dxa"/>
          </w:tcPr>
          <w:p w14:paraId="488A6FF9" w14:textId="77777777" w:rsidR="00525324" w:rsidRPr="00AC1ED2" w:rsidRDefault="00525324" w:rsidP="00E10F46">
            <w:pPr>
              <w:rPr>
                <w:rFonts w:cs="Arial"/>
                <w:sz w:val="20"/>
                <w:szCs w:val="20"/>
              </w:rPr>
            </w:pPr>
            <w:r>
              <w:rPr>
                <w:rFonts w:cs="Arial"/>
                <w:sz w:val="20"/>
                <w:szCs w:val="20"/>
              </w:rPr>
              <w:t>0.1</w:t>
            </w:r>
          </w:p>
        </w:tc>
        <w:tc>
          <w:tcPr>
            <w:tcW w:w="1318" w:type="dxa"/>
          </w:tcPr>
          <w:p w14:paraId="01F67878" w14:textId="3943B8BD" w:rsidR="00525324" w:rsidRPr="00AC1ED2" w:rsidRDefault="00B150DD" w:rsidP="00E10F46">
            <w:pPr>
              <w:rPr>
                <w:rFonts w:cs="Arial"/>
                <w:sz w:val="20"/>
                <w:szCs w:val="20"/>
              </w:rPr>
            </w:pPr>
            <w:r>
              <w:rPr>
                <w:rFonts w:cs="Arial"/>
                <w:sz w:val="20"/>
                <w:szCs w:val="20"/>
              </w:rPr>
              <w:t>May 2022</w:t>
            </w:r>
          </w:p>
        </w:tc>
        <w:tc>
          <w:tcPr>
            <w:tcW w:w="2352" w:type="dxa"/>
          </w:tcPr>
          <w:p w14:paraId="677836A8" w14:textId="14B5D669" w:rsidR="00525324" w:rsidRPr="00AC1ED2" w:rsidRDefault="00B150DD" w:rsidP="00E10F46">
            <w:pPr>
              <w:rPr>
                <w:rFonts w:cs="Arial"/>
                <w:sz w:val="20"/>
                <w:szCs w:val="20"/>
              </w:rPr>
            </w:pPr>
            <w:r>
              <w:rPr>
                <w:rFonts w:cs="Arial"/>
                <w:sz w:val="20"/>
                <w:szCs w:val="20"/>
              </w:rPr>
              <w:t>Jon Needham</w:t>
            </w:r>
          </w:p>
        </w:tc>
        <w:tc>
          <w:tcPr>
            <w:tcW w:w="2268" w:type="dxa"/>
          </w:tcPr>
          <w:p w14:paraId="69EE24F4" w14:textId="579E39F2" w:rsidR="00525324" w:rsidRPr="00AC1ED2" w:rsidRDefault="00AC1533" w:rsidP="00E10F46">
            <w:pPr>
              <w:rPr>
                <w:rFonts w:cs="Arial"/>
                <w:sz w:val="20"/>
                <w:szCs w:val="20"/>
              </w:rPr>
            </w:pPr>
            <w:r>
              <w:rPr>
                <w:rFonts w:cs="Arial"/>
                <w:sz w:val="20"/>
                <w:szCs w:val="20"/>
              </w:rPr>
              <w:t>Sarah Graham</w:t>
            </w:r>
          </w:p>
        </w:tc>
        <w:tc>
          <w:tcPr>
            <w:tcW w:w="2410" w:type="dxa"/>
          </w:tcPr>
          <w:p w14:paraId="700C8AD7" w14:textId="1A796109" w:rsidR="00525324" w:rsidRPr="00AC1ED2" w:rsidRDefault="00AC1533" w:rsidP="00E10F46">
            <w:pPr>
              <w:rPr>
                <w:rFonts w:cs="Arial"/>
                <w:sz w:val="20"/>
                <w:szCs w:val="20"/>
              </w:rPr>
            </w:pPr>
            <w:r>
              <w:rPr>
                <w:rFonts w:cs="Arial"/>
                <w:sz w:val="20"/>
                <w:szCs w:val="20"/>
              </w:rPr>
              <w:t>Compliance Check</w:t>
            </w:r>
          </w:p>
        </w:tc>
      </w:tr>
      <w:tr w:rsidR="00525324" w:rsidRPr="00AC1ED2" w14:paraId="6E45A39A" w14:textId="77777777" w:rsidTr="00E10F46">
        <w:trPr>
          <w:trHeight w:val="340"/>
        </w:trPr>
        <w:tc>
          <w:tcPr>
            <w:tcW w:w="1052" w:type="dxa"/>
          </w:tcPr>
          <w:p w14:paraId="612BEA7B" w14:textId="4C3F6E8E" w:rsidR="00525324" w:rsidRPr="00AC1ED2" w:rsidRDefault="00AC1533" w:rsidP="00E10F46">
            <w:pPr>
              <w:rPr>
                <w:rFonts w:cs="Arial"/>
                <w:sz w:val="20"/>
                <w:szCs w:val="20"/>
              </w:rPr>
            </w:pPr>
            <w:r>
              <w:rPr>
                <w:rFonts w:cs="Arial"/>
                <w:sz w:val="20"/>
                <w:szCs w:val="20"/>
              </w:rPr>
              <w:t>0.2</w:t>
            </w:r>
          </w:p>
        </w:tc>
        <w:tc>
          <w:tcPr>
            <w:tcW w:w="1318" w:type="dxa"/>
          </w:tcPr>
          <w:p w14:paraId="6CCF5D54" w14:textId="5B21C6F5" w:rsidR="00525324" w:rsidRPr="00AC1ED2" w:rsidRDefault="00AC1533" w:rsidP="00E10F46">
            <w:pPr>
              <w:rPr>
                <w:rFonts w:cs="Arial"/>
                <w:sz w:val="20"/>
                <w:szCs w:val="20"/>
              </w:rPr>
            </w:pPr>
            <w:r>
              <w:rPr>
                <w:rFonts w:cs="Arial"/>
                <w:sz w:val="20"/>
                <w:szCs w:val="20"/>
              </w:rPr>
              <w:t>June 2022</w:t>
            </w:r>
          </w:p>
        </w:tc>
        <w:tc>
          <w:tcPr>
            <w:tcW w:w="2352" w:type="dxa"/>
          </w:tcPr>
          <w:p w14:paraId="6A3C47E3" w14:textId="0A84A089" w:rsidR="00525324" w:rsidRPr="00AC1ED2" w:rsidRDefault="00AC1533" w:rsidP="00E10F46">
            <w:pPr>
              <w:rPr>
                <w:rFonts w:cs="Arial"/>
                <w:sz w:val="20"/>
                <w:szCs w:val="20"/>
              </w:rPr>
            </w:pPr>
            <w:r>
              <w:rPr>
                <w:rFonts w:cs="Arial"/>
                <w:sz w:val="20"/>
                <w:szCs w:val="20"/>
              </w:rPr>
              <w:t>Jon Needham</w:t>
            </w:r>
          </w:p>
        </w:tc>
        <w:tc>
          <w:tcPr>
            <w:tcW w:w="2268" w:type="dxa"/>
          </w:tcPr>
          <w:p w14:paraId="259ED0B8" w14:textId="2EF1FCE4" w:rsidR="00525324" w:rsidRPr="00AC1ED2" w:rsidRDefault="00525324" w:rsidP="00E10F46">
            <w:pPr>
              <w:rPr>
                <w:rFonts w:cs="Arial"/>
                <w:sz w:val="20"/>
                <w:szCs w:val="20"/>
              </w:rPr>
            </w:pPr>
          </w:p>
        </w:tc>
        <w:tc>
          <w:tcPr>
            <w:tcW w:w="2410" w:type="dxa"/>
          </w:tcPr>
          <w:p w14:paraId="58B9E2FB" w14:textId="7F9C6C41" w:rsidR="00525324" w:rsidRPr="00AC1ED2" w:rsidRDefault="00525324" w:rsidP="00E10F46">
            <w:pPr>
              <w:rPr>
                <w:rFonts w:cs="Arial"/>
                <w:sz w:val="20"/>
                <w:szCs w:val="20"/>
              </w:rPr>
            </w:pPr>
          </w:p>
        </w:tc>
      </w:tr>
      <w:tr w:rsidR="00525324" w:rsidRPr="00AC1ED2" w14:paraId="36489A0A" w14:textId="77777777" w:rsidTr="00E10F46">
        <w:trPr>
          <w:trHeight w:val="340"/>
        </w:trPr>
        <w:tc>
          <w:tcPr>
            <w:tcW w:w="1052" w:type="dxa"/>
          </w:tcPr>
          <w:p w14:paraId="00A244C8" w14:textId="1ED0F9B8" w:rsidR="00525324" w:rsidRPr="00AC1ED2" w:rsidRDefault="008B289C" w:rsidP="00E10F46">
            <w:pPr>
              <w:rPr>
                <w:rFonts w:cs="Arial"/>
                <w:sz w:val="20"/>
                <w:szCs w:val="20"/>
              </w:rPr>
            </w:pPr>
            <w:r>
              <w:rPr>
                <w:rFonts w:cs="Arial"/>
                <w:sz w:val="20"/>
                <w:szCs w:val="20"/>
              </w:rPr>
              <w:t>0.3</w:t>
            </w:r>
          </w:p>
        </w:tc>
        <w:tc>
          <w:tcPr>
            <w:tcW w:w="1318" w:type="dxa"/>
          </w:tcPr>
          <w:p w14:paraId="6C356D9E" w14:textId="32C712F7" w:rsidR="00525324" w:rsidRPr="00AC1ED2" w:rsidRDefault="008B289C" w:rsidP="00E10F46">
            <w:pPr>
              <w:rPr>
                <w:rFonts w:cs="Arial"/>
                <w:sz w:val="20"/>
                <w:szCs w:val="20"/>
              </w:rPr>
            </w:pPr>
            <w:r>
              <w:rPr>
                <w:rFonts w:cs="Arial"/>
                <w:sz w:val="20"/>
                <w:szCs w:val="20"/>
              </w:rPr>
              <w:t>August 2022</w:t>
            </w:r>
          </w:p>
        </w:tc>
        <w:tc>
          <w:tcPr>
            <w:tcW w:w="2352" w:type="dxa"/>
          </w:tcPr>
          <w:p w14:paraId="58BB32BF" w14:textId="4A86AB48" w:rsidR="00525324" w:rsidRPr="00AC1ED2" w:rsidRDefault="008B289C" w:rsidP="00E10F46">
            <w:pPr>
              <w:rPr>
                <w:rFonts w:cs="Arial"/>
                <w:sz w:val="20"/>
                <w:szCs w:val="20"/>
              </w:rPr>
            </w:pPr>
            <w:r>
              <w:rPr>
                <w:rFonts w:cs="Arial"/>
                <w:sz w:val="20"/>
                <w:szCs w:val="20"/>
              </w:rPr>
              <w:t>Kat Simmonds and Charlotte Bart-Mathurin</w:t>
            </w:r>
          </w:p>
        </w:tc>
        <w:tc>
          <w:tcPr>
            <w:tcW w:w="2268" w:type="dxa"/>
          </w:tcPr>
          <w:p w14:paraId="2096A16E" w14:textId="3E2773A7" w:rsidR="00525324" w:rsidRPr="00AC1ED2" w:rsidRDefault="008B289C" w:rsidP="00E10F46">
            <w:pPr>
              <w:rPr>
                <w:rFonts w:cs="Arial"/>
                <w:sz w:val="20"/>
                <w:szCs w:val="20"/>
              </w:rPr>
            </w:pPr>
            <w:r>
              <w:rPr>
                <w:rFonts w:cs="Arial"/>
                <w:sz w:val="20"/>
                <w:szCs w:val="20"/>
              </w:rPr>
              <w:t>OCP core team and Hub Leaders</w:t>
            </w:r>
          </w:p>
        </w:tc>
        <w:tc>
          <w:tcPr>
            <w:tcW w:w="2410" w:type="dxa"/>
          </w:tcPr>
          <w:p w14:paraId="4DBBBCD8" w14:textId="4EEB84C1" w:rsidR="00525324" w:rsidRPr="00AC1ED2" w:rsidRDefault="008B289C" w:rsidP="00E10F46">
            <w:pPr>
              <w:rPr>
                <w:rFonts w:cs="Arial"/>
                <w:sz w:val="20"/>
                <w:szCs w:val="20"/>
              </w:rPr>
            </w:pPr>
            <w:r>
              <w:rPr>
                <w:rFonts w:cs="Arial"/>
                <w:sz w:val="20"/>
                <w:szCs w:val="20"/>
              </w:rPr>
              <w:t>Share OCP adopted version</w:t>
            </w:r>
          </w:p>
        </w:tc>
      </w:tr>
    </w:tbl>
    <w:p w14:paraId="73DF0B93" w14:textId="77777777" w:rsidR="00525324" w:rsidRDefault="00525324" w:rsidP="00525324"/>
    <w:p w14:paraId="4ECBEF3A" w14:textId="77777777" w:rsidR="00525324" w:rsidRPr="00AE6895" w:rsidRDefault="00525324" w:rsidP="00525324">
      <w:pPr>
        <w:rPr>
          <w:b/>
        </w:rPr>
      </w:pPr>
      <w:r>
        <w:rPr>
          <w:b/>
        </w:rPr>
        <w:t xml:space="preserve">Policy </w:t>
      </w:r>
      <w:r w:rsidRPr="00AE6895">
        <w:rPr>
          <w:b/>
        </w:rPr>
        <w:t>Tier</w:t>
      </w:r>
    </w:p>
    <w:p w14:paraId="00A56269" w14:textId="4EAE1033" w:rsidR="00525324" w:rsidRDefault="00000000" w:rsidP="00525324">
      <w:pPr>
        <w:jc w:val="left"/>
      </w:pPr>
      <w:sdt>
        <w:sdtPr>
          <w:id w:val="-988543707"/>
          <w14:checkbox>
            <w14:checked w14:val="1"/>
            <w14:checkedState w14:val="2612" w14:font="MS Gothic"/>
            <w14:uncheckedState w14:val="2610" w14:font="MS Gothic"/>
          </w14:checkbox>
        </w:sdtPr>
        <w:sdtContent>
          <w:r w:rsidR="004C1806">
            <w:rPr>
              <w:rFonts w:ascii="MS Gothic" w:eastAsia="MS Gothic" w:hAnsi="MS Gothic" w:hint="eastAsia"/>
            </w:rPr>
            <w:t>☒</w:t>
          </w:r>
        </w:sdtContent>
      </w:sdt>
      <w:r w:rsidR="00525324">
        <w:t xml:space="preserve"> Tier 1</w:t>
      </w:r>
    </w:p>
    <w:p w14:paraId="63BCFD8E" w14:textId="5351DA53" w:rsidR="00525324" w:rsidRDefault="00000000" w:rsidP="00525324">
      <w:pPr>
        <w:jc w:val="left"/>
      </w:pPr>
      <w:sdt>
        <w:sdtPr>
          <w:id w:val="-1769149603"/>
          <w14:checkbox>
            <w14:checked w14:val="0"/>
            <w14:checkedState w14:val="2612" w14:font="MS Gothic"/>
            <w14:uncheckedState w14:val="2610" w14:font="MS Gothic"/>
          </w14:checkbox>
        </w:sdtPr>
        <w:sdtContent>
          <w:r w:rsidR="004C1648">
            <w:rPr>
              <w:rFonts w:ascii="MS Gothic" w:eastAsia="MS Gothic" w:hAnsi="MS Gothic" w:hint="eastAsia"/>
            </w:rPr>
            <w:t>☐</w:t>
          </w:r>
        </w:sdtContent>
      </w:sdt>
      <w:r w:rsidR="00525324">
        <w:t xml:space="preserve"> Tier 2</w:t>
      </w:r>
    </w:p>
    <w:p w14:paraId="64581F41" w14:textId="77777777" w:rsidR="00525324" w:rsidRDefault="00000000" w:rsidP="00525324">
      <w:pPr>
        <w:jc w:val="left"/>
      </w:pPr>
      <w:sdt>
        <w:sdtPr>
          <w:id w:val="-1027488580"/>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Tier 3</w:t>
      </w:r>
    </w:p>
    <w:p w14:paraId="23B3F0C8" w14:textId="77777777" w:rsidR="00525324" w:rsidRDefault="00000000" w:rsidP="00525324">
      <w:pPr>
        <w:jc w:val="left"/>
      </w:pPr>
      <w:sdt>
        <w:sdtPr>
          <w:id w:val="-1070645656"/>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Tier 4</w:t>
      </w:r>
    </w:p>
    <w:p w14:paraId="4928FF46" w14:textId="77777777" w:rsidR="00525324" w:rsidRDefault="00525324" w:rsidP="00525324"/>
    <w:p w14:paraId="44D5F95F" w14:textId="77777777" w:rsidR="00525324" w:rsidRDefault="00525324" w:rsidP="00525324">
      <w:pPr>
        <w:rPr>
          <w:b/>
        </w:rPr>
      </w:pPr>
      <w:r>
        <w:rPr>
          <w:b/>
        </w:rPr>
        <w:t>Owner</w:t>
      </w:r>
    </w:p>
    <w:p w14:paraId="3491EE45" w14:textId="6510C0E6" w:rsidR="004F0864" w:rsidRPr="00A0057D" w:rsidRDefault="00391898" w:rsidP="004F0864">
      <w:r>
        <w:t>Kat Simmonds</w:t>
      </w:r>
    </w:p>
    <w:p w14:paraId="42C9075D" w14:textId="77777777" w:rsidR="00525324" w:rsidRPr="00A0057D" w:rsidRDefault="00525324" w:rsidP="00525324"/>
    <w:p w14:paraId="352C4484" w14:textId="77777777" w:rsidR="00525324" w:rsidRPr="00A0057D" w:rsidRDefault="00525324" w:rsidP="00525324">
      <w:pPr>
        <w:rPr>
          <w:b/>
        </w:rPr>
      </w:pPr>
      <w:r>
        <w:rPr>
          <w:b/>
        </w:rPr>
        <w:t>Contact</w:t>
      </w:r>
      <w:r w:rsidRPr="00A0057D">
        <w:rPr>
          <w:b/>
        </w:rPr>
        <w:t xml:space="preserve"> in case of query</w:t>
      </w:r>
    </w:p>
    <w:p w14:paraId="44256E93" w14:textId="7626C9F1" w:rsidR="00812FB9" w:rsidRPr="00A0057D" w:rsidRDefault="00391898" w:rsidP="00812FB9">
      <w:r>
        <w:t>Kat.simmonds@oasisuk.org</w:t>
      </w:r>
    </w:p>
    <w:p w14:paraId="765A3001" w14:textId="77777777" w:rsidR="00525324" w:rsidRPr="00A0057D" w:rsidRDefault="00525324" w:rsidP="00525324"/>
    <w:p w14:paraId="7CF08747" w14:textId="77777777" w:rsidR="00525324" w:rsidRPr="00E42623" w:rsidRDefault="00525324" w:rsidP="00525324">
      <w:pPr>
        <w:pStyle w:val="BodyText"/>
        <w:rPr>
          <w:b/>
        </w:rPr>
      </w:pPr>
      <w:r w:rsidRPr="00E42623">
        <w:rPr>
          <w:b/>
        </w:rPr>
        <w:t>Approvals</w:t>
      </w:r>
    </w:p>
    <w:p w14:paraId="3282A4CE" w14:textId="77777777" w:rsidR="00525324" w:rsidRPr="00AC1ED2" w:rsidRDefault="00525324" w:rsidP="00525324">
      <w:pPr>
        <w:pStyle w:val="BodyText"/>
      </w:pPr>
      <w:r w:rsidRPr="00AC1ED2">
        <w:t>This document requires the following approvals.</w:t>
      </w:r>
    </w:p>
    <w:tbl>
      <w:tblPr>
        <w:tblW w:w="944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3351"/>
        <w:gridCol w:w="3544"/>
        <w:gridCol w:w="1418"/>
        <w:gridCol w:w="1134"/>
      </w:tblGrid>
      <w:tr w:rsidR="00525324" w:rsidRPr="00AC1ED2" w14:paraId="597D670B" w14:textId="77777777" w:rsidTr="00E10F46">
        <w:trPr>
          <w:trHeight w:val="340"/>
        </w:trPr>
        <w:tc>
          <w:tcPr>
            <w:tcW w:w="3351" w:type="dxa"/>
            <w:shd w:val="clear" w:color="auto" w:fill="D0CECE" w:themeFill="background2" w:themeFillShade="E6"/>
            <w:vAlign w:val="center"/>
          </w:tcPr>
          <w:p w14:paraId="58F94FF8" w14:textId="77777777" w:rsidR="00525324" w:rsidRPr="00AC1ED2" w:rsidRDefault="00525324" w:rsidP="00E10F46">
            <w:pPr>
              <w:jc w:val="left"/>
              <w:rPr>
                <w:rFonts w:cs="Arial"/>
                <w:b/>
                <w:sz w:val="20"/>
                <w:szCs w:val="20"/>
              </w:rPr>
            </w:pPr>
            <w:r w:rsidRPr="00AC1ED2">
              <w:rPr>
                <w:rFonts w:cs="Arial"/>
                <w:b/>
                <w:sz w:val="20"/>
                <w:szCs w:val="20"/>
              </w:rPr>
              <w:t>Name</w:t>
            </w:r>
          </w:p>
        </w:tc>
        <w:tc>
          <w:tcPr>
            <w:tcW w:w="3544" w:type="dxa"/>
            <w:shd w:val="clear" w:color="auto" w:fill="D0CECE" w:themeFill="background2" w:themeFillShade="E6"/>
            <w:vAlign w:val="center"/>
          </w:tcPr>
          <w:p w14:paraId="6F7DD4D4" w14:textId="77777777" w:rsidR="00525324" w:rsidRPr="00AC1ED2" w:rsidRDefault="00525324" w:rsidP="00E10F46">
            <w:pPr>
              <w:jc w:val="left"/>
              <w:rPr>
                <w:rFonts w:cs="Arial"/>
                <w:b/>
                <w:sz w:val="20"/>
                <w:szCs w:val="20"/>
              </w:rPr>
            </w:pPr>
            <w:r w:rsidRPr="00AC1ED2">
              <w:rPr>
                <w:rFonts w:cs="Arial"/>
                <w:b/>
                <w:sz w:val="20"/>
                <w:szCs w:val="20"/>
              </w:rPr>
              <w:t>Position</w:t>
            </w:r>
          </w:p>
        </w:tc>
        <w:tc>
          <w:tcPr>
            <w:tcW w:w="1418" w:type="dxa"/>
            <w:shd w:val="clear" w:color="auto" w:fill="D0CECE" w:themeFill="background2" w:themeFillShade="E6"/>
            <w:vAlign w:val="center"/>
          </w:tcPr>
          <w:p w14:paraId="495AACE5" w14:textId="77777777" w:rsidR="00525324" w:rsidRPr="00AC1ED2" w:rsidRDefault="00525324" w:rsidP="00E10F46">
            <w:pPr>
              <w:jc w:val="center"/>
              <w:rPr>
                <w:rFonts w:cs="Arial"/>
                <w:b/>
                <w:sz w:val="20"/>
                <w:szCs w:val="20"/>
              </w:rPr>
            </w:pPr>
            <w:r>
              <w:rPr>
                <w:rFonts w:cs="Arial"/>
                <w:b/>
                <w:sz w:val="20"/>
                <w:szCs w:val="20"/>
              </w:rPr>
              <w:t>Date Approved</w:t>
            </w:r>
          </w:p>
        </w:tc>
        <w:tc>
          <w:tcPr>
            <w:tcW w:w="1134" w:type="dxa"/>
            <w:shd w:val="clear" w:color="auto" w:fill="D0CECE" w:themeFill="background2" w:themeFillShade="E6"/>
            <w:vAlign w:val="center"/>
          </w:tcPr>
          <w:p w14:paraId="36A7ABFA" w14:textId="77777777" w:rsidR="00525324" w:rsidRPr="00AC1ED2" w:rsidRDefault="00525324" w:rsidP="00E10F46">
            <w:pPr>
              <w:jc w:val="center"/>
              <w:rPr>
                <w:rFonts w:cs="Arial"/>
                <w:b/>
                <w:sz w:val="20"/>
                <w:szCs w:val="20"/>
              </w:rPr>
            </w:pPr>
            <w:r>
              <w:rPr>
                <w:rFonts w:cs="Arial"/>
                <w:b/>
                <w:sz w:val="20"/>
                <w:szCs w:val="20"/>
              </w:rPr>
              <w:t>Version</w:t>
            </w:r>
          </w:p>
        </w:tc>
      </w:tr>
      <w:tr w:rsidR="00525324" w:rsidRPr="00AC1ED2" w14:paraId="1C6A6239" w14:textId="77777777" w:rsidTr="00E10F46">
        <w:trPr>
          <w:trHeight w:val="340"/>
        </w:trPr>
        <w:tc>
          <w:tcPr>
            <w:tcW w:w="3351" w:type="dxa"/>
          </w:tcPr>
          <w:p w14:paraId="3AE6E6F1" w14:textId="33821DD9" w:rsidR="00525324" w:rsidRPr="00D11379" w:rsidRDefault="008B289C" w:rsidP="00E10F46">
            <w:pPr>
              <w:rPr>
                <w:rFonts w:cs="Arial"/>
                <w:sz w:val="20"/>
                <w:szCs w:val="20"/>
                <w:highlight w:val="yellow"/>
              </w:rPr>
            </w:pPr>
            <w:r>
              <w:rPr>
                <w:rFonts w:cs="Arial"/>
                <w:sz w:val="20"/>
                <w:szCs w:val="20"/>
              </w:rPr>
              <w:t>Kat Simmonds</w:t>
            </w:r>
          </w:p>
        </w:tc>
        <w:tc>
          <w:tcPr>
            <w:tcW w:w="3544" w:type="dxa"/>
          </w:tcPr>
          <w:p w14:paraId="47366C24" w14:textId="3654B37C" w:rsidR="00525324" w:rsidRPr="00D11379" w:rsidRDefault="008B289C" w:rsidP="00E10F46">
            <w:pPr>
              <w:rPr>
                <w:rFonts w:cs="Arial"/>
                <w:sz w:val="20"/>
                <w:szCs w:val="20"/>
                <w:highlight w:val="yellow"/>
              </w:rPr>
            </w:pPr>
            <w:r w:rsidRPr="00391898">
              <w:rPr>
                <w:rFonts w:cs="Arial"/>
                <w:sz w:val="20"/>
                <w:szCs w:val="20"/>
              </w:rPr>
              <w:t>OCP CEO</w:t>
            </w:r>
          </w:p>
        </w:tc>
        <w:tc>
          <w:tcPr>
            <w:tcW w:w="1418" w:type="dxa"/>
          </w:tcPr>
          <w:p w14:paraId="0DDF6A96" w14:textId="58ED91CD" w:rsidR="00525324" w:rsidRPr="00AC1ED2" w:rsidRDefault="008B289C" w:rsidP="00E10F46">
            <w:pPr>
              <w:rPr>
                <w:rFonts w:cs="Arial"/>
                <w:sz w:val="20"/>
                <w:szCs w:val="20"/>
              </w:rPr>
            </w:pPr>
            <w:r>
              <w:rPr>
                <w:rFonts w:cs="Arial"/>
                <w:sz w:val="20"/>
                <w:szCs w:val="20"/>
              </w:rPr>
              <w:t>01/09/2022</w:t>
            </w:r>
          </w:p>
        </w:tc>
        <w:tc>
          <w:tcPr>
            <w:tcW w:w="1134" w:type="dxa"/>
          </w:tcPr>
          <w:p w14:paraId="4F08B73C" w14:textId="7801904D" w:rsidR="00525324" w:rsidRPr="00AC1ED2" w:rsidRDefault="008B289C" w:rsidP="00E10F46">
            <w:pPr>
              <w:rPr>
                <w:rFonts w:cs="Arial"/>
                <w:sz w:val="20"/>
                <w:szCs w:val="20"/>
              </w:rPr>
            </w:pPr>
            <w:r>
              <w:rPr>
                <w:rFonts w:cs="Arial"/>
                <w:sz w:val="20"/>
                <w:szCs w:val="20"/>
              </w:rPr>
              <w:t>0.3</w:t>
            </w:r>
          </w:p>
        </w:tc>
      </w:tr>
    </w:tbl>
    <w:p w14:paraId="4548E03D" w14:textId="3667C88D" w:rsidR="00BF555B" w:rsidRDefault="00BF555B" w:rsidP="00525324"/>
    <w:p w14:paraId="17CF6F29" w14:textId="77777777" w:rsidR="00525324" w:rsidRDefault="00525324" w:rsidP="0055775B">
      <w:pPr>
        <w:jc w:val="left"/>
        <w:rPr>
          <w:b/>
        </w:rPr>
      </w:pPr>
      <w:r w:rsidRPr="002152AC">
        <w:rPr>
          <w:b/>
        </w:rPr>
        <w:t>Location</w:t>
      </w:r>
    </w:p>
    <w:p w14:paraId="670813D5" w14:textId="2FB8CBBE" w:rsidR="00525324" w:rsidRDefault="00525324" w:rsidP="0055775B">
      <w:r w:rsidRPr="00AE6895">
        <w:t>Tick all that apply:</w:t>
      </w:r>
    </w:p>
    <w:p w14:paraId="3BEDD009" w14:textId="10F69BE0" w:rsidR="00525324" w:rsidRDefault="00000000" w:rsidP="00525324">
      <w:pPr>
        <w:jc w:val="left"/>
      </w:pPr>
      <w:sdt>
        <w:sdtPr>
          <w:id w:val="1894080409"/>
          <w14:checkbox>
            <w14:checked w14:val="1"/>
            <w14:checkedState w14:val="2612" w14:font="MS Gothic"/>
            <w14:uncheckedState w14:val="2610" w14:font="MS Gothic"/>
          </w14:checkbox>
        </w:sdtPr>
        <w:sdtContent>
          <w:r w:rsidR="00B150DD">
            <w:rPr>
              <w:rFonts w:ascii="MS Gothic" w:eastAsia="MS Gothic" w:hAnsi="MS Gothic" w:hint="eastAsia"/>
            </w:rPr>
            <w:t>☒</w:t>
          </w:r>
        </w:sdtContent>
      </w:sdt>
      <w:r w:rsidR="00A3706C">
        <w:t>Hub</w:t>
      </w:r>
      <w:r w:rsidR="00525324">
        <w:t xml:space="preserve"> website</w:t>
      </w:r>
    </w:p>
    <w:p w14:paraId="2D52B433" w14:textId="1F90FF04" w:rsidR="00525324" w:rsidRDefault="00000000" w:rsidP="00525324">
      <w:pPr>
        <w:jc w:val="left"/>
      </w:pPr>
      <w:sdt>
        <w:sdtPr>
          <w:id w:val="-1106885859"/>
          <w14:checkbox>
            <w14:checked w14:val="1"/>
            <w14:checkedState w14:val="2612" w14:font="MS Gothic"/>
            <w14:uncheckedState w14:val="2610" w14:font="MS Gothic"/>
          </w14:checkbox>
        </w:sdtPr>
        <w:sdtContent>
          <w:r w:rsidR="00540063">
            <w:rPr>
              <w:rFonts w:ascii="MS Gothic" w:eastAsia="MS Gothic" w:hAnsi="MS Gothic" w:hint="eastAsia"/>
            </w:rPr>
            <w:t>☒</w:t>
          </w:r>
        </w:sdtContent>
      </w:sdt>
      <w:r w:rsidR="00525324">
        <w:t xml:space="preserve"> Policy portal</w:t>
      </w:r>
    </w:p>
    <w:p w14:paraId="58D7D494" w14:textId="77777777" w:rsidR="00525324" w:rsidRDefault="00000000" w:rsidP="00525324">
      <w:pPr>
        <w:jc w:val="left"/>
      </w:pPr>
      <w:sdt>
        <w:sdtPr>
          <w:id w:val="-6914933"/>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Other: state </w:t>
      </w:r>
    </w:p>
    <w:p w14:paraId="6B03199D" w14:textId="77777777" w:rsidR="00525324" w:rsidRDefault="00525324" w:rsidP="00525324"/>
    <w:p w14:paraId="70FA92CB" w14:textId="77777777" w:rsidR="00525324" w:rsidRDefault="00525324" w:rsidP="00525324">
      <w:pPr>
        <w:rPr>
          <w:b/>
        </w:rPr>
      </w:pPr>
      <w:r w:rsidRPr="002152AC">
        <w:rPr>
          <w:b/>
        </w:rPr>
        <w:t>Customisation</w:t>
      </w:r>
    </w:p>
    <w:p w14:paraId="0BD0037E" w14:textId="6B3EDDB3" w:rsidR="00525324" w:rsidRDefault="00000000" w:rsidP="00525324">
      <w:pPr>
        <w:jc w:val="left"/>
      </w:pPr>
      <w:sdt>
        <w:sdtPr>
          <w:id w:val="783151161"/>
          <w14:checkbox>
            <w14:checked w14:val="0"/>
            <w14:checkedState w14:val="2612" w14:font="MS Gothic"/>
            <w14:uncheckedState w14:val="2610" w14:font="MS Gothic"/>
          </w14:checkbox>
        </w:sdtPr>
        <w:sdtContent>
          <w:r w:rsidR="0055775B">
            <w:rPr>
              <w:rFonts w:ascii="MS Gothic" w:eastAsia="MS Gothic" w:hAnsi="MS Gothic" w:hint="eastAsia"/>
            </w:rPr>
            <w:t>☐</w:t>
          </w:r>
        </w:sdtContent>
      </w:sdt>
      <w:r w:rsidR="00525324">
        <w:t xml:space="preserve"> </w:t>
      </w:r>
      <w:r w:rsidR="0069146D">
        <w:t>O</w:t>
      </w:r>
      <w:r w:rsidR="009B79A5">
        <w:t xml:space="preserve">asis Community Partnerships OCP </w:t>
      </w:r>
      <w:r w:rsidR="00525324">
        <w:t>policy</w:t>
      </w:r>
    </w:p>
    <w:p w14:paraId="3E532119" w14:textId="2CFFFE18" w:rsidR="00525324" w:rsidRDefault="00000000" w:rsidP="00525324">
      <w:pPr>
        <w:jc w:val="left"/>
      </w:pPr>
      <w:sdt>
        <w:sdtPr>
          <w:id w:val="-1299529879"/>
          <w14:checkbox>
            <w14:checked w14:val="1"/>
            <w14:checkedState w14:val="2612" w14:font="MS Gothic"/>
            <w14:uncheckedState w14:val="2610" w14:font="MS Gothic"/>
          </w14:checkbox>
        </w:sdtPr>
        <w:sdtContent>
          <w:r w:rsidR="00B150DD">
            <w:rPr>
              <w:rFonts w:ascii="MS Gothic" w:eastAsia="MS Gothic" w:hAnsi="MS Gothic" w:hint="eastAsia"/>
            </w:rPr>
            <w:t>☒</w:t>
          </w:r>
        </w:sdtContent>
      </w:sdt>
      <w:r w:rsidR="00525324">
        <w:t xml:space="preserve"> </w:t>
      </w:r>
      <w:r w:rsidR="009B79A5">
        <w:t>Oas</w:t>
      </w:r>
      <w:r w:rsidR="00FD3E3C">
        <w:t>is Community</w:t>
      </w:r>
      <w:r w:rsidR="009B79A5">
        <w:t xml:space="preserve"> </w:t>
      </w:r>
      <w:r w:rsidR="00FD3E3C">
        <w:t>Hub charity</w:t>
      </w:r>
      <w:r w:rsidR="00525324">
        <w:t xml:space="preserve"> policy</w:t>
      </w:r>
    </w:p>
    <w:p w14:paraId="16299ED7" w14:textId="77777777" w:rsidR="00525324" w:rsidRDefault="00525324" w:rsidP="00525324"/>
    <w:p w14:paraId="55BF6104" w14:textId="77777777" w:rsidR="00525324" w:rsidRPr="00E42623" w:rsidRDefault="00525324" w:rsidP="00525324">
      <w:pPr>
        <w:pStyle w:val="BodyText"/>
        <w:rPr>
          <w:b/>
        </w:rPr>
      </w:pPr>
      <w:r w:rsidRPr="00E42623">
        <w:rPr>
          <w:b/>
        </w:rPr>
        <w:t>Distribution</w:t>
      </w:r>
    </w:p>
    <w:p w14:paraId="29F9B829" w14:textId="77777777" w:rsidR="00525324" w:rsidRPr="00850745" w:rsidRDefault="00525324" w:rsidP="00525324">
      <w:pPr>
        <w:pStyle w:val="BodyText"/>
      </w:pPr>
      <w:r w:rsidRPr="00850745">
        <w:t>This document has been distributed to:</w:t>
      </w:r>
    </w:p>
    <w:tbl>
      <w:tblPr>
        <w:tblW w:w="944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1"/>
        <w:gridCol w:w="3544"/>
        <w:gridCol w:w="1418"/>
        <w:gridCol w:w="1134"/>
      </w:tblGrid>
      <w:tr w:rsidR="00525324" w:rsidRPr="00850745" w14:paraId="03738366" w14:textId="77777777" w:rsidTr="2714F7A9">
        <w:trPr>
          <w:trHeight w:val="340"/>
        </w:trPr>
        <w:tc>
          <w:tcPr>
            <w:tcW w:w="3351" w:type="dxa"/>
            <w:shd w:val="clear" w:color="auto" w:fill="D0CECE" w:themeFill="background2" w:themeFillShade="E6"/>
            <w:vAlign w:val="center"/>
          </w:tcPr>
          <w:p w14:paraId="6C1AD156" w14:textId="77777777" w:rsidR="00525324" w:rsidRPr="00850745" w:rsidRDefault="00525324" w:rsidP="00E10F46">
            <w:pPr>
              <w:jc w:val="left"/>
              <w:rPr>
                <w:rFonts w:cs="Arial"/>
                <w:b/>
                <w:sz w:val="20"/>
                <w:szCs w:val="20"/>
              </w:rPr>
            </w:pPr>
            <w:r w:rsidRPr="00850745">
              <w:rPr>
                <w:rFonts w:cs="Arial"/>
                <w:b/>
                <w:sz w:val="20"/>
                <w:szCs w:val="20"/>
              </w:rPr>
              <w:t>Name</w:t>
            </w:r>
          </w:p>
        </w:tc>
        <w:tc>
          <w:tcPr>
            <w:tcW w:w="3544" w:type="dxa"/>
            <w:shd w:val="clear" w:color="auto" w:fill="D0CECE" w:themeFill="background2" w:themeFillShade="E6"/>
            <w:vAlign w:val="center"/>
          </w:tcPr>
          <w:p w14:paraId="5BDDC547" w14:textId="77777777" w:rsidR="00525324" w:rsidRPr="00850745" w:rsidRDefault="00525324" w:rsidP="00E10F46">
            <w:pPr>
              <w:jc w:val="left"/>
              <w:rPr>
                <w:rFonts w:cs="Arial"/>
                <w:b/>
                <w:sz w:val="20"/>
                <w:szCs w:val="20"/>
              </w:rPr>
            </w:pPr>
            <w:r w:rsidRPr="00850745">
              <w:rPr>
                <w:rFonts w:cs="Arial"/>
                <w:b/>
                <w:sz w:val="20"/>
                <w:szCs w:val="20"/>
              </w:rPr>
              <w:t>Position</w:t>
            </w:r>
          </w:p>
        </w:tc>
        <w:tc>
          <w:tcPr>
            <w:tcW w:w="1418" w:type="dxa"/>
            <w:shd w:val="clear" w:color="auto" w:fill="D0CECE" w:themeFill="background2" w:themeFillShade="E6"/>
            <w:vAlign w:val="center"/>
          </w:tcPr>
          <w:p w14:paraId="65E62A81" w14:textId="77777777" w:rsidR="00525324" w:rsidRPr="00850745" w:rsidRDefault="00525324" w:rsidP="00E10F46">
            <w:pPr>
              <w:jc w:val="center"/>
              <w:rPr>
                <w:rFonts w:cs="Arial"/>
                <w:b/>
                <w:sz w:val="20"/>
                <w:szCs w:val="20"/>
              </w:rPr>
            </w:pPr>
            <w:r w:rsidRPr="00850745">
              <w:rPr>
                <w:rFonts w:cs="Arial"/>
                <w:b/>
                <w:sz w:val="20"/>
                <w:szCs w:val="20"/>
              </w:rPr>
              <w:t>Date</w:t>
            </w:r>
          </w:p>
        </w:tc>
        <w:tc>
          <w:tcPr>
            <w:tcW w:w="1134" w:type="dxa"/>
            <w:shd w:val="clear" w:color="auto" w:fill="D0CECE" w:themeFill="background2" w:themeFillShade="E6"/>
            <w:vAlign w:val="center"/>
          </w:tcPr>
          <w:p w14:paraId="49F97E6A" w14:textId="77777777" w:rsidR="00525324" w:rsidRPr="00850745" w:rsidRDefault="00525324" w:rsidP="00E10F46">
            <w:pPr>
              <w:jc w:val="center"/>
              <w:rPr>
                <w:rFonts w:cs="Arial"/>
                <w:b/>
                <w:sz w:val="20"/>
                <w:szCs w:val="20"/>
              </w:rPr>
            </w:pPr>
            <w:r w:rsidRPr="00850745">
              <w:rPr>
                <w:rFonts w:cs="Arial"/>
                <w:b/>
                <w:sz w:val="20"/>
                <w:szCs w:val="20"/>
              </w:rPr>
              <w:t>Version</w:t>
            </w:r>
          </w:p>
        </w:tc>
      </w:tr>
      <w:tr w:rsidR="00525324" w:rsidRPr="00850745" w14:paraId="0BD27275" w14:textId="77777777" w:rsidTr="2714F7A9">
        <w:trPr>
          <w:trHeight w:val="340"/>
        </w:trPr>
        <w:tc>
          <w:tcPr>
            <w:tcW w:w="3351" w:type="dxa"/>
          </w:tcPr>
          <w:p w14:paraId="0184A033" w14:textId="22153E65" w:rsidR="00525324" w:rsidRPr="00850745" w:rsidRDefault="1A0357AD" w:rsidP="00E10F46">
            <w:pPr>
              <w:rPr>
                <w:rFonts w:cs="Arial"/>
                <w:sz w:val="20"/>
                <w:szCs w:val="20"/>
              </w:rPr>
            </w:pPr>
            <w:r w:rsidRPr="2714F7A9">
              <w:rPr>
                <w:rFonts w:cs="Arial"/>
                <w:sz w:val="20"/>
                <w:szCs w:val="20"/>
              </w:rPr>
              <w:t>Jade Ibegbuna</w:t>
            </w:r>
          </w:p>
        </w:tc>
        <w:tc>
          <w:tcPr>
            <w:tcW w:w="3544" w:type="dxa"/>
          </w:tcPr>
          <w:p w14:paraId="58026439" w14:textId="17F7399F" w:rsidR="00525324" w:rsidRPr="00850745" w:rsidRDefault="00DB1B38" w:rsidP="00E10F46">
            <w:pPr>
              <w:rPr>
                <w:rFonts w:cs="Arial"/>
                <w:sz w:val="20"/>
                <w:szCs w:val="20"/>
              </w:rPr>
            </w:pPr>
            <w:r>
              <w:rPr>
                <w:rFonts w:cs="Arial"/>
                <w:sz w:val="20"/>
                <w:szCs w:val="20"/>
              </w:rPr>
              <w:t>All Hub Leaders</w:t>
            </w:r>
          </w:p>
        </w:tc>
        <w:tc>
          <w:tcPr>
            <w:tcW w:w="1418" w:type="dxa"/>
          </w:tcPr>
          <w:p w14:paraId="6ECBB22D" w14:textId="0BB6B7AC" w:rsidR="00525324" w:rsidRPr="00850745" w:rsidRDefault="4BC8F2E7" w:rsidP="00E10F46">
            <w:pPr>
              <w:rPr>
                <w:rFonts w:cs="Arial"/>
                <w:sz w:val="20"/>
                <w:szCs w:val="20"/>
              </w:rPr>
            </w:pPr>
            <w:r w:rsidRPr="2714F7A9">
              <w:rPr>
                <w:rFonts w:cs="Arial"/>
                <w:sz w:val="20"/>
                <w:szCs w:val="20"/>
              </w:rPr>
              <w:t>28.10.2022</w:t>
            </w:r>
          </w:p>
        </w:tc>
        <w:tc>
          <w:tcPr>
            <w:tcW w:w="1134" w:type="dxa"/>
          </w:tcPr>
          <w:p w14:paraId="177F5AFE" w14:textId="77777777" w:rsidR="00525324" w:rsidRPr="00850745" w:rsidRDefault="00525324" w:rsidP="00E10F46">
            <w:pPr>
              <w:rPr>
                <w:rFonts w:cs="Arial"/>
                <w:sz w:val="20"/>
                <w:szCs w:val="20"/>
              </w:rPr>
            </w:pPr>
          </w:p>
        </w:tc>
      </w:tr>
      <w:tr w:rsidR="00525324" w:rsidRPr="00850745" w14:paraId="349877F2" w14:textId="77777777" w:rsidTr="2714F7A9">
        <w:trPr>
          <w:trHeight w:val="340"/>
        </w:trPr>
        <w:tc>
          <w:tcPr>
            <w:tcW w:w="3351" w:type="dxa"/>
          </w:tcPr>
          <w:p w14:paraId="237D9E1D" w14:textId="77777777" w:rsidR="00525324" w:rsidRPr="00633557" w:rsidRDefault="00525324" w:rsidP="00E10F46">
            <w:pPr>
              <w:rPr>
                <w:rFonts w:cs="Arial"/>
                <w:sz w:val="20"/>
                <w:szCs w:val="20"/>
              </w:rPr>
            </w:pPr>
          </w:p>
        </w:tc>
        <w:tc>
          <w:tcPr>
            <w:tcW w:w="3544" w:type="dxa"/>
          </w:tcPr>
          <w:p w14:paraId="25278D70" w14:textId="77777777" w:rsidR="00525324" w:rsidRPr="00633557" w:rsidRDefault="00525324" w:rsidP="00E10F46">
            <w:pPr>
              <w:rPr>
                <w:rFonts w:cs="Arial"/>
                <w:sz w:val="20"/>
                <w:szCs w:val="20"/>
              </w:rPr>
            </w:pPr>
          </w:p>
        </w:tc>
        <w:tc>
          <w:tcPr>
            <w:tcW w:w="1418" w:type="dxa"/>
          </w:tcPr>
          <w:p w14:paraId="7969BF6D" w14:textId="77777777" w:rsidR="00525324" w:rsidRPr="00850745" w:rsidRDefault="00525324" w:rsidP="00E10F46">
            <w:pPr>
              <w:rPr>
                <w:rFonts w:cs="Arial"/>
                <w:sz w:val="20"/>
                <w:szCs w:val="20"/>
              </w:rPr>
            </w:pPr>
          </w:p>
        </w:tc>
        <w:tc>
          <w:tcPr>
            <w:tcW w:w="1134" w:type="dxa"/>
          </w:tcPr>
          <w:p w14:paraId="68E1AC36" w14:textId="77777777" w:rsidR="00525324" w:rsidRDefault="00525324" w:rsidP="00E10F46"/>
        </w:tc>
      </w:tr>
    </w:tbl>
    <w:p w14:paraId="10C9BE2B" w14:textId="6BB3BC53" w:rsidR="00525324" w:rsidRDefault="00525324" w:rsidP="00525324">
      <w:pPr>
        <w:pStyle w:val="BodyText"/>
      </w:pPr>
    </w:p>
    <w:sectPr w:rsidR="00525324" w:rsidSect="00033C06">
      <w:headerReference w:type="default" r:id="rId42"/>
      <w:pgSz w:w="11920" w:h="16840"/>
      <w:pgMar w:top="1560" w:right="1005" w:bottom="1135" w:left="1134" w:header="454" w:footer="227" w:gutter="0"/>
      <w:paperSrc w:first="1" w:other="1"/>
      <w:cols w:space="720" w:equalWidth="0">
        <w:col w:w="93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DED9" w14:textId="77777777" w:rsidR="00A3718A" w:rsidRDefault="00A3718A" w:rsidP="00577F77">
      <w:r>
        <w:separator/>
      </w:r>
    </w:p>
  </w:endnote>
  <w:endnote w:type="continuationSeparator" w:id="0">
    <w:p w14:paraId="5F278551" w14:textId="77777777" w:rsidR="00A3718A" w:rsidRDefault="00A3718A" w:rsidP="00577F77">
      <w:r>
        <w:continuationSeparator/>
      </w:r>
    </w:p>
  </w:endnote>
  <w:endnote w:type="continuationNotice" w:id="1">
    <w:p w14:paraId="49A33956" w14:textId="77777777" w:rsidR="00A3718A" w:rsidRDefault="00A37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D5AC" w14:textId="16CB902A" w:rsidR="00C6712D" w:rsidRPr="000F3659" w:rsidRDefault="00C6712D" w:rsidP="00C6712D">
    <w:pPr>
      <w:pStyle w:val="NoSpacing"/>
      <w:rPr>
        <w:i/>
        <w:iCs/>
        <w:sz w:val="18"/>
        <w:szCs w:val="18"/>
      </w:rPr>
    </w:pPr>
    <w:r w:rsidRPr="000F3659">
      <w:rPr>
        <w:i/>
        <w:iCs/>
        <w:noProof/>
        <w:sz w:val="18"/>
        <w:szCs w:val="18"/>
        <w:lang w:eastAsia="en-GB"/>
      </w:rPr>
      <w:drawing>
        <wp:anchor distT="0" distB="0" distL="114300" distR="114300" simplePos="0" relativeHeight="251658241" behindDoc="1" locked="1" layoutInCell="1" allowOverlap="1" wp14:anchorId="75C0938B" wp14:editId="77E944B0">
          <wp:simplePos x="0" y="0"/>
          <wp:positionH relativeFrom="column">
            <wp:posOffset>4126230</wp:posOffset>
          </wp:positionH>
          <wp:positionV relativeFrom="paragraph">
            <wp:posOffset>-2234565</wp:posOffset>
          </wp:positionV>
          <wp:extent cx="3999600" cy="3834000"/>
          <wp:effectExtent l="0" t="0" r="1270" b="0"/>
          <wp:wrapNone/>
          <wp:docPr id="52" name="Picture 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r w:rsidR="006709B8">
      <w:rPr>
        <w:i/>
        <w:iCs/>
        <w:sz w:val="18"/>
        <w:szCs w:val="18"/>
      </w:rPr>
      <w:t>Safeguarding &amp; Child Protection Policy 2022-23</w:t>
    </w:r>
  </w:p>
  <w:p w14:paraId="01BC0885" w14:textId="3CF2E4D9" w:rsidR="00C6712D" w:rsidRPr="000F3659" w:rsidRDefault="006709B8" w:rsidP="00C6712D">
    <w:pPr>
      <w:pStyle w:val="NoSpacing"/>
      <w:rPr>
        <w:i/>
        <w:iCs/>
        <w:sz w:val="18"/>
        <w:szCs w:val="18"/>
      </w:rPr>
    </w:pPr>
    <w:r>
      <w:rPr>
        <w:i/>
        <w:iCs/>
        <w:sz w:val="18"/>
        <w:szCs w:val="18"/>
      </w:rPr>
      <w:t>9.</w:t>
    </w:r>
    <w:r w:rsidR="00AC1533">
      <w:rPr>
        <w:i/>
        <w:iCs/>
        <w:sz w:val="18"/>
        <w:szCs w:val="18"/>
      </w:rPr>
      <w:t>1</w:t>
    </w:r>
  </w:p>
  <w:p w14:paraId="754AE6F4" w14:textId="0DADBB3E" w:rsidR="00752E34" w:rsidRPr="00C6712D" w:rsidRDefault="006709B8" w:rsidP="00C6712D">
    <w:pPr>
      <w:pStyle w:val="Footer"/>
    </w:pPr>
    <w:r>
      <w:t xml:space="preserve">Jon Needham – </w:t>
    </w:r>
    <w:r w:rsidR="00AC1533">
      <w:t>19/06</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39D4" w14:textId="53BFBF27" w:rsidR="006709B8" w:rsidRPr="000F3659" w:rsidRDefault="006709B8" w:rsidP="006709B8">
    <w:pPr>
      <w:pStyle w:val="NoSpacing"/>
      <w:rPr>
        <w:i/>
        <w:iCs/>
        <w:sz w:val="18"/>
        <w:szCs w:val="18"/>
      </w:rPr>
    </w:pPr>
    <w:r>
      <w:rPr>
        <w:i/>
        <w:iCs/>
        <w:sz w:val="18"/>
        <w:szCs w:val="18"/>
      </w:rPr>
      <w:t>Safeguarding &amp; Child Protection Policy 2022-23</w:t>
    </w:r>
  </w:p>
  <w:p w14:paraId="230C44CC" w14:textId="365A7689" w:rsidR="006709B8" w:rsidRPr="000F3659" w:rsidRDefault="006709B8" w:rsidP="006709B8">
    <w:pPr>
      <w:pStyle w:val="NoSpacing"/>
      <w:rPr>
        <w:i/>
        <w:iCs/>
        <w:sz w:val="18"/>
        <w:szCs w:val="18"/>
      </w:rPr>
    </w:pPr>
    <w:r>
      <w:rPr>
        <w:i/>
        <w:iCs/>
        <w:sz w:val="18"/>
        <w:szCs w:val="18"/>
      </w:rPr>
      <w:t>9.</w:t>
    </w:r>
    <w:r w:rsidR="001F4957">
      <w:rPr>
        <w:i/>
        <w:iCs/>
        <w:sz w:val="18"/>
        <w:szCs w:val="18"/>
      </w:rPr>
      <w:t>1</w:t>
    </w:r>
  </w:p>
  <w:p w14:paraId="28B81B3B" w14:textId="48F2A0E9" w:rsidR="006709B8" w:rsidRPr="00C6712D" w:rsidRDefault="006709B8" w:rsidP="006709B8">
    <w:pPr>
      <w:pStyle w:val="Footer"/>
    </w:pPr>
    <w:r>
      <w:t xml:space="preserve">Jon Needham – </w:t>
    </w:r>
    <w:r w:rsidR="001F4957">
      <w:t>19/06</w:t>
    </w:r>
    <w:r>
      <w:t>/22</w:t>
    </w:r>
    <w:r w:rsidR="002A190B">
      <w:t>, adapted by CB-M and KS for OCP 01/09/22</w:t>
    </w:r>
  </w:p>
  <w:p w14:paraId="251A5151" w14:textId="6EFB1A5D" w:rsidR="00752E34" w:rsidRPr="00424203" w:rsidRDefault="00985E1B" w:rsidP="004653C7">
    <w:pPr>
      <w:pStyle w:val="NoSpacing"/>
      <w:jc w:val="center"/>
      <w:rPr>
        <w:i/>
      </w:rPr>
    </w:pPr>
    <w:r w:rsidRPr="009F42D1">
      <w:rPr>
        <w:noProof/>
        <w:sz w:val="18"/>
        <w:szCs w:val="18"/>
        <w:lang w:eastAsia="en-GB"/>
      </w:rPr>
      <w:drawing>
        <wp:anchor distT="0" distB="0" distL="114300" distR="114300" simplePos="0" relativeHeight="251658240" behindDoc="1" locked="1" layoutInCell="1" allowOverlap="1" wp14:anchorId="2D069966" wp14:editId="7137B6B1">
          <wp:simplePos x="0" y="0"/>
          <wp:positionH relativeFrom="column">
            <wp:posOffset>4126230</wp:posOffset>
          </wp:positionH>
          <wp:positionV relativeFrom="paragraph">
            <wp:posOffset>-2234565</wp:posOffset>
          </wp:positionV>
          <wp:extent cx="3999600" cy="3834000"/>
          <wp:effectExtent l="0" t="0" r="127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r w:rsidR="00752E34" w:rsidRPr="00E86617">
      <w:fldChar w:fldCharType="begin"/>
    </w:r>
    <w:r w:rsidR="00752E34" w:rsidRPr="00E86617">
      <w:instrText xml:space="preserve"> PAGE   \* MERGEFORMAT </w:instrText>
    </w:r>
    <w:r w:rsidR="00752E34" w:rsidRPr="00E86617">
      <w:fldChar w:fldCharType="separate"/>
    </w:r>
    <w:r w:rsidR="00C046DD">
      <w:rPr>
        <w:noProof/>
      </w:rPr>
      <w:t>3</w:t>
    </w:r>
    <w:r w:rsidR="00752E34" w:rsidRPr="00E86617">
      <w:rPr>
        <w:noProof/>
      </w:rPr>
      <w:fldChar w:fldCharType="end"/>
    </w:r>
  </w:p>
  <w:p w14:paraId="7DAE586E" w14:textId="77777777" w:rsidR="00752E34" w:rsidRPr="00B515EB" w:rsidRDefault="00752E34" w:rsidP="001F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3B1B" w14:textId="77777777" w:rsidR="00A3718A" w:rsidRDefault="00A3718A" w:rsidP="00577F77">
      <w:r>
        <w:separator/>
      </w:r>
    </w:p>
  </w:footnote>
  <w:footnote w:type="continuationSeparator" w:id="0">
    <w:p w14:paraId="40277305" w14:textId="77777777" w:rsidR="00A3718A" w:rsidRDefault="00A3718A" w:rsidP="00577F77">
      <w:r>
        <w:continuationSeparator/>
      </w:r>
    </w:p>
  </w:footnote>
  <w:footnote w:type="continuationNotice" w:id="1">
    <w:p w14:paraId="3DE6B323" w14:textId="77777777" w:rsidR="00A3718A" w:rsidRDefault="00A37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AAE0" w14:textId="643BA4EA" w:rsidR="00752E34" w:rsidRDefault="00983C2F">
    <w:pPr>
      <w:pStyle w:val="Header"/>
    </w:pPr>
    <w:r>
      <w:rPr>
        <w:noProof/>
      </w:rPr>
      <w:drawing>
        <wp:anchor distT="0" distB="0" distL="114300" distR="114300" simplePos="0" relativeHeight="251658242" behindDoc="1" locked="0" layoutInCell="1" allowOverlap="1" wp14:anchorId="6323F657" wp14:editId="5362D1D6">
          <wp:simplePos x="0" y="0"/>
          <wp:positionH relativeFrom="column">
            <wp:posOffset>4601210</wp:posOffset>
          </wp:positionH>
          <wp:positionV relativeFrom="paragraph">
            <wp:posOffset>-23495</wp:posOffset>
          </wp:positionV>
          <wp:extent cx="1720850" cy="1231900"/>
          <wp:effectExtent l="0" t="0" r="0" b="6350"/>
          <wp:wrapTight wrapText="bothSides">
            <wp:wrapPolygon edited="0">
              <wp:start x="0" y="0"/>
              <wp:lineTo x="0" y="21377"/>
              <wp:lineTo x="21281" y="21377"/>
              <wp:lineTo x="21281" y="0"/>
              <wp:lineTo x="0" y="0"/>
            </wp:wrapPolygon>
          </wp:wrapTight>
          <wp:docPr id="51" name="Picture 5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114" t="52630" r="5770" b="3082"/>
                  <a:stretch/>
                </pic:blipFill>
                <pic:spPr bwMode="auto">
                  <a:xfrm>
                    <a:off x="0" y="0"/>
                    <a:ext cx="1720850"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64FA" w14:textId="67934862" w:rsidR="00752E34" w:rsidRDefault="00752E34" w:rsidP="00F333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E49" w14:textId="7C0B9FD0" w:rsidR="00752E34" w:rsidRDefault="00752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A9"/>
    <w:multiLevelType w:val="hybridMultilevel"/>
    <w:tmpl w:val="84FC61A8"/>
    <w:lvl w:ilvl="0" w:tplc="92DEEDE0">
      <w:start w:val="1"/>
      <w:numFmt w:val="bullet"/>
      <w:lvlText w:val=""/>
      <w:lvlJc w:val="left"/>
      <w:pPr>
        <w:ind w:left="248" w:hanging="360"/>
      </w:pPr>
      <w:rPr>
        <w:rFonts w:ascii="Symbol" w:hAnsi="Symbol" w:hint="default"/>
        <w:color w:val="auto"/>
      </w:rPr>
    </w:lvl>
    <w:lvl w:ilvl="1" w:tplc="08090003">
      <w:start w:val="1"/>
      <w:numFmt w:val="bullet"/>
      <w:lvlText w:val="o"/>
      <w:lvlJc w:val="left"/>
      <w:pPr>
        <w:ind w:left="968" w:hanging="360"/>
      </w:pPr>
      <w:rPr>
        <w:rFonts w:ascii="Courier New" w:hAnsi="Courier New" w:hint="default"/>
      </w:rPr>
    </w:lvl>
    <w:lvl w:ilvl="2" w:tplc="08090005" w:tentative="1">
      <w:start w:val="1"/>
      <w:numFmt w:val="bullet"/>
      <w:lvlText w:val=""/>
      <w:lvlJc w:val="left"/>
      <w:pPr>
        <w:ind w:left="1688" w:hanging="360"/>
      </w:pPr>
      <w:rPr>
        <w:rFonts w:ascii="Wingdings" w:hAnsi="Wingdings" w:hint="default"/>
      </w:rPr>
    </w:lvl>
    <w:lvl w:ilvl="3" w:tplc="08090001" w:tentative="1">
      <w:start w:val="1"/>
      <w:numFmt w:val="bullet"/>
      <w:lvlText w:val=""/>
      <w:lvlJc w:val="left"/>
      <w:pPr>
        <w:ind w:left="2408" w:hanging="360"/>
      </w:pPr>
      <w:rPr>
        <w:rFonts w:ascii="Symbol" w:hAnsi="Symbol" w:hint="default"/>
      </w:rPr>
    </w:lvl>
    <w:lvl w:ilvl="4" w:tplc="08090003" w:tentative="1">
      <w:start w:val="1"/>
      <w:numFmt w:val="bullet"/>
      <w:lvlText w:val="o"/>
      <w:lvlJc w:val="left"/>
      <w:pPr>
        <w:ind w:left="3128" w:hanging="360"/>
      </w:pPr>
      <w:rPr>
        <w:rFonts w:ascii="Courier New" w:hAnsi="Courier New" w:hint="default"/>
      </w:rPr>
    </w:lvl>
    <w:lvl w:ilvl="5" w:tplc="08090005" w:tentative="1">
      <w:start w:val="1"/>
      <w:numFmt w:val="bullet"/>
      <w:lvlText w:val=""/>
      <w:lvlJc w:val="left"/>
      <w:pPr>
        <w:ind w:left="3848" w:hanging="360"/>
      </w:pPr>
      <w:rPr>
        <w:rFonts w:ascii="Wingdings" w:hAnsi="Wingdings" w:hint="default"/>
      </w:rPr>
    </w:lvl>
    <w:lvl w:ilvl="6" w:tplc="08090001" w:tentative="1">
      <w:start w:val="1"/>
      <w:numFmt w:val="bullet"/>
      <w:lvlText w:val=""/>
      <w:lvlJc w:val="left"/>
      <w:pPr>
        <w:ind w:left="4568" w:hanging="360"/>
      </w:pPr>
      <w:rPr>
        <w:rFonts w:ascii="Symbol" w:hAnsi="Symbol" w:hint="default"/>
      </w:rPr>
    </w:lvl>
    <w:lvl w:ilvl="7" w:tplc="08090003" w:tentative="1">
      <w:start w:val="1"/>
      <w:numFmt w:val="bullet"/>
      <w:lvlText w:val="o"/>
      <w:lvlJc w:val="left"/>
      <w:pPr>
        <w:ind w:left="5288" w:hanging="360"/>
      </w:pPr>
      <w:rPr>
        <w:rFonts w:ascii="Courier New" w:hAnsi="Courier New" w:hint="default"/>
      </w:rPr>
    </w:lvl>
    <w:lvl w:ilvl="8" w:tplc="08090005" w:tentative="1">
      <w:start w:val="1"/>
      <w:numFmt w:val="bullet"/>
      <w:lvlText w:val=""/>
      <w:lvlJc w:val="left"/>
      <w:pPr>
        <w:ind w:left="6008" w:hanging="360"/>
      </w:pPr>
      <w:rPr>
        <w:rFonts w:ascii="Wingdings" w:hAnsi="Wingdings" w:hint="default"/>
      </w:rPr>
    </w:lvl>
  </w:abstractNum>
  <w:abstractNum w:abstractNumId="1" w15:restartNumberingAfterBreak="0">
    <w:nsid w:val="010B2742"/>
    <w:multiLevelType w:val="hybridMultilevel"/>
    <w:tmpl w:val="9732C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0706"/>
    <w:multiLevelType w:val="hybridMultilevel"/>
    <w:tmpl w:val="46D6035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 w15:restartNumberingAfterBreak="0">
    <w:nsid w:val="062D1A78"/>
    <w:multiLevelType w:val="hybridMultilevel"/>
    <w:tmpl w:val="3E60352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26707"/>
    <w:multiLevelType w:val="hybridMultilevel"/>
    <w:tmpl w:val="ADA4E6FC"/>
    <w:lvl w:ilvl="0" w:tplc="92DEED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65A22"/>
    <w:multiLevelType w:val="hybridMultilevel"/>
    <w:tmpl w:val="03A06AAA"/>
    <w:lvl w:ilvl="0" w:tplc="08090001">
      <w:start w:val="1"/>
      <w:numFmt w:val="bullet"/>
      <w:lvlText w:val=""/>
      <w:lvlJc w:val="left"/>
      <w:pPr>
        <w:ind w:left="2355" w:hanging="360"/>
      </w:pPr>
      <w:rPr>
        <w:rFonts w:ascii="Symbol" w:hAnsi="Symbol"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6" w15:restartNumberingAfterBreak="0">
    <w:nsid w:val="0C6A600A"/>
    <w:multiLevelType w:val="hybridMultilevel"/>
    <w:tmpl w:val="36BAE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4252D4"/>
    <w:multiLevelType w:val="hybridMultilevel"/>
    <w:tmpl w:val="94A2B2B8"/>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8" w15:restartNumberingAfterBreak="0">
    <w:nsid w:val="0D466F60"/>
    <w:multiLevelType w:val="hybridMultilevel"/>
    <w:tmpl w:val="F340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94D0D"/>
    <w:multiLevelType w:val="hybridMultilevel"/>
    <w:tmpl w:val="76A622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FC94FAC"/>
    <w:multiLevelType w:val="hybridMultilevel"/>
    <w:tmpl w:val="954C28EE"/>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50A2B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2034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4DA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9DB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58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19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20A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A663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F44241"/>
    <w:multiLevelType w:val="hybridMultilevel"/>
    <w:tmpl w:val="E9D65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9F5FAE"/>
    <w:multiLevelType w:val="hybridMultilevel"/>
    <w:tmpl w:val="AA46C04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3" w15:restartNumberingAfterBreak="0">
    <w:nsid w:val="129C154A"/>
    <w:multiLevelType w:val="hybridMultilevel"/>
    <w:tmpl w:val="2AB85A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3C2B27"/>
    <w:multiLevelType w:val="hybridMultilevel"/>
    <w:tmpl w:val="6F3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B22FF1"/>
    <w:multiLevelType w:val="hybridMultilevel"/>
    <w:tmpl w:val="01A0A8AC"/>
    <w:lvl w:ilvl="0" w:tplc="1E061FE6">
      <w:start w:val="17"/>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E66CC"/>
    <w:multiLevelType w:val="hybridMultilevel"/>
    <w:tmpl w:val="DB9EE3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1A46218C"/>
    <w:multiLevelType w:val="hybridMultilevel"/>
    <w:tmpl w:val="71CAAC5C"/>
    <w:lvl w:ilvl="0" w:tplc="08090001">
      <w:start w:val="1"/>
      <w:numFmt w:val="bullet"/>
      <w:lvlText w:val=""/>
      <w:lvlJc w:val="left"/>
      <w:pPr>
        <w:ind w:left="-525" w:hanging="360"/>
      </w:pPr>
      <w:rPr>
        <w:rFonts w:ascii="Symbol" w:hAnsi="Symbol" w:hint="default"/>
        <w:color w:val="auto"/>
      </w:rPr>
    </w:lvl>
    <w:lvl w:ilvl="1" w:tplc="08090003" w:tentative="1">
      <w:start w:val="1"/>
      <w:numFmt w:val="bullet"/>
      <w:lvlText w:val="o"/>
      <w:lvlJc w:val="left"/>
      <w:pPr>
        <w:ind w:left="195" w:hanging="360"/>
      </w:pPr>
      <w:rPr>
        <w:rFonts w:ascii="Courier New" w:hAnsi="Courier New" w:hint="default"/>
      </w:rPr>
    </w:lvl>
    <w:lvl w:ilvl="2" w:tplc="08090005" w:tentative="1">
      <w:start w:val="1"/>
      <w:numFmt w:val="bullet"/>
      <w:lvlText w:val=""/>
      <w:lvlJc w:val="left"/>
      <w:pPr>
        <w:ind w:left="915" w:hanging="360"/>
      </w:pPr>
      <w:rPr>
        <w:rFonts w:ascii="Wingdings" w:hAnsi="Wingdings" w:hint="default"/>
      </w:rPr>
    </w:lvl>
    <w:lvl w:ilvl="3" w:tplc="08090001" w:tentative="1">
      <w:start w:val="1"/>
      <w:numFmt w:val="bullet"/>
      <w:lvlText w:val=""/>
      <w:lvlJc w:val="left"/>
      <w:pPr>
        <w:ind w:left="1635" w:hanging="360"/>
      </w:pPr>
      <w:rPr>
        <w:rFonts w:ascii="Symbol" w:hAnsi="Symbol" w:hint="default"/>
      </w:rPr>
    </w:lvl>
    <w:lvl w:ilvl="4" w:tplc="08090003" w:tentative="1">
      <w:start w:val="1"/>
      <w:numFmt w:val="bullet"/>
      <w:lvlText w:val="o"/>
      <w:lvlJc w:val="left"/>
      <w:pPr>
        <w:ind w:left="2355" w:hanging="360"/>
      </w:pPr>
      <w:rPr>
        <w:rFonts w:ascii="Courier New" w:hAnsi="Courier New" w:hint="default"/>
      </w:rPr>
    </w:lvl>
    <w:lvl w:ilvl="5" w:tplc="08090005" w:tentative="1">
      <w:start w:val="1"/>
      <w:numFmt w:val="bullet"/>
      <w:lvlText w:val=""/>
      <w:lvlJc w:val="left"/>
      <w:pPr>
        <w:ind w:left="3075" w:hanging="360"/>
      </w:pPr>
      <w:rPr>
        <w:rFonts w:ascii="Wingdings" w:hAnsi="Wingdings" w:hint="default"/>
      </w:rPr>
    </w:lvl>
    <w:lvl w:ilvl="6" w:tplc="08090001" w:tentative="1">
      <w:start w:val="1"/>
      <w:numFmt w:val="bullet"/>
      <w:lvlText w:val=""/>
      <w:lvlJc w:val="left"/>
      <w:pPr>
        <w:ind w:left="3795" w:hanging="360"/>
      </w:pPr>
      <w:rPr>
        <w:rFonts w:ascii="Symbol" w:hAnsi="Symbol" w:hint="default"/>
      </w:rPr>
    </w:lvl>
    <w:lvl w:ilvl="7" w:tplc="08090003" w:tentative="1">
      <w:start w:val="1"/>
      <w:numFmt w:val="bullet"/>
      <w:lvlText w:val="o"/>
      <w:lvlJc w:val="left"/>
      <w:pPr>
        <w:ind w:left="4515" w:hanging="360"/>
      </w:pPr>
      <w:rPr>
        <w:rFonts w:ascii="Courier New" w:hAnsi="Courier New" w:hint="default"/>
      </w:rPr>
    </w:lvl>
    <w:lvl w:ilvl="8" w:tplc="08090005" w:tentative="1">
      <w:start w:val="1"/>
      <w:numFmt w:val="bullet"/>
      <w:lvlText w:val=""/>
      <w:lvlJc w:val="left"/>
      <w:pPr>
        <w:ind w:left="5235" w:hanging="360"/>
      </w:pPr>
      <w:rPr>
        <w:rFonts w:ascii="Wingdings" w:hAnsi="Wingdings" w:hint="default"/>
      </w:rPr>
    </w:lvl>
  </w:abstractNum>
  <w:abstractNum w:abstractNumId="19" w15:restartNumberingAfterBreak="0">
    <w:nsid w:val="1AED2E49"/>
    <w:multiLevelType w:val="hybridMultilevel"/>
    <w:tmpl w:val="AE382C18"/>
    <w:lvl w:ilvl="0" w:tplc="92DEEDE0">
      <w:start w:val="1"/>
      <w:numFmt w:val="bullet"/>
      <w:lvlText w:val=""/>
      <w:lvlJc w:val="left"/>
      <w:pPr>
        <w:ind w:left="305" w:hanging="360"/>
      </w:pPr>
      <w:rPr>
        <w:rFonts w:ascii="Symbol" w:hAnsi="Symbol" w:hint="default"/>
        <w:color w:val="auto"/>
      </w:rPr>
    </w:lvl>
    <w:lvl w:ilvl="1" w:tplc="8CDC47CC">
      <w:start w:val="1"/>
      <w:numFmt w:val="bullet"/>
      <w:lvlText w:val="–"/>
      <w:lvlJc w:val="left"/>
      <w:pPr>
        <w:ind w:left="149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1BF77BC7"/>
    <w:multiLevelType w:val="hybridMultilevel"/>
    <w:tmpl w:val="A9D877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D272584"/>
    <w:multiLevelType w:val="hybridMultilevel"/>
    <w:tmpl w:val="C4D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41D14"/>
    <w:multiLevelType w:val="hybridMultilevel"/>
    <w:tmpl w:val="B43CE766"/>
    <w:lvl w:ilvl="0" w:tplc="CB1A5D3E">
      <w:start w:val="2"/>
      <w:numFmt w:val="bullet"/>
      <w:pStyle w:val="Bulletedlist"/>
      <w:lvlText w:val="•"/>
      <w:lvlJc w:val="left"/>
      <w:pPr>
        <w:ind w:left="-214" w:hanging="360"/>
      </w:pPr>
      <w:rPr>
        <w:rFonts w:ascii="Arial" w:eastAsia="Times New Roman" w:hAnsi="Arial" w:cs="Arial" w:hint="default"/>
        <w:color w:val="auto"/>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3" w15:restartNumberingAfterBreak="0">
    <w:nsid w:val="23680AB2"/>
    <w:multiLevelType w:val="hybridMultilevel"/>
    <w:tmpl w:val="DB28316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15:restartNumberingAfterBreak="0">
    <w:nsid w:val="24AA3712"/>
    <w:multiLevelType w:val="hybridMultilevel"/>
    <w:tmpl w:val="C2C0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AA3E93"/>
    <w:multiLevelType w:val="hybridMultilevel"/>
    <w:tmpl w:val="BE125AE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6" w15:restartNumberingAfterBreak="0">
    <w:nsid w:val="26E679B5"/>
    <w:multiLevelType w:val="hybridMultilevel"/>
    <w:tmpl w:val="D81C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EB0850"/>
    <w:multiLevelType w:val="multilevel"/>
    <w:tmpl w:val="221AC0F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9207B18"/>
    <w:multiLevelType w:val="hybridMultilevel"/>
    <w:tmpl w:val="22545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00622C"/>
    <w:multiLevelType w:val="hybridMultilevel"/>
    <w:tmpl w:val="ED9C2594"/>
    <w:lvl w:ilvl="0" w:tplc="92DEEDE0">
      <w:start w:val="1"/>
      <w:numFmt w:val="bullet"/>
      <w:lvlText w:val=""/>
      <w:lvlJc w:val="left"/>
      <w:pPr>
        <w:ind w:left="305" w:hanging="360"/>
      </w:pPr>
      <w:rPr>
        <w:rFonts w:ascii="Symbol" w:hAnsi="Symbol" w:hint="default"/>
        <w:color w:val="auto"/>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2DD328B3"/>
    <w:multiLevelType w:val="hybridMultilevel"/>
    <w:tmpl w:val="37703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42C28A8">
      <w:start w:val="1"/>
      <w:numFmt w:val="bullet"/>
      <w:pStyle w:val="Indentedlist2"/>
      <w:lvlText w:val="o"/>
      <w:lvlJc w:val="left"/>
      <w:pPr>
        <w:ind w:left="3054"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5762AF"/>
    <w:multiLevelType w:val="hybridMultilevel"/>
    <w:tmpl w:val="7E80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105CA8"/>
    <w:multiLevelType w:val="hybridMultilevel"/>
    <w:tmpl w:val="5BD2DCD6"/>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7B43382"/>
    <w:multiLevelType w:val="hybridMultilevel"/>
    <w:tmpl w:val="75D4A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C6C3B5D"/>
    <w:multiLevelType w:val="multilevel"/>
    <w:tmpl w:val="221AC0F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3D2E561C"/>
    <w:multiLevelType w:val="hybridMultilevel"/>
    <w:tmpl w:val="817E5E5E"/>
    <w:lvl w:ilvl="0" w:tplc="92DEEDE0">
      <w:start w:val="1"/>
      <w:numFmt w:val="bullet"/>
      <w:lvlText w:val=""/>
      <w:lvlJc w:val="left"/>
      <w:pPr>
        <w:ind w:left="36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3C274A"/>
    <w:multiLevelType w:val="hybridMultilevel"/>
    <w:tmpl w:val="977CDD9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3FD34729"/>
    <w:multiLevelType w:val="hybridMultilevel"/>
    <w:tmpl w:val="845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5E09D6"/>
    <w:multiLevelType w:val="hybridMultilevel"/>
    <w:tmpl w:val="2B7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3A7D7D"/>
    <w:multiLevelType w:val="multilevel"/>
    <w:tmpl w:val="F3ACB508"/>
    <w:lvl w:ilvl="0">
      <w:start w:val="1"/>
      <w:numFmt w:val="bullet"/>
      <w:lvlText w:val=""/>
      <w:lvlJc w:val="left"/>
      <w:pPr>
        <w:ind w:left="420" w:hanging="420"/>
      </w:pPr>
      <w:rPr>
        <w:rFonts w:ascii="Symbol" w:hAnsi="Symbol"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430A10B1"/>
    <w:multiLevelType w:val="hybridMultilevel"/>
    <w:tmpl w:val="11681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35A097E"/>
    <w:multiLevelType w:val="hybridMultilevel"/>
    <w:tmpl w:val="159C5EB0"/>
    <w:lvl w:ilvl="0" w:tplc="08090001">
      <w:start w:val="1"/>
      <w:numFmt w:val="bullet"/>
      <w:lvlText w:val=""/>
      <w:lvlJc w:val="left"/>
      <w:pPr>
        <w:ind w:left="720" w:hanging="360"/>
      </w:pPr>
      <w:rPr>
        <w:rFonts w:ascii="Symbol" w:hAnsi="Symbol" w:hint="default"/>
      </w:rPr>
    </w:lvl>
    <w:lvl w:ilvl="1" w:tplc="0F22EC7A">
      <w:start w:val="1"/>
      <w:numFmt w:val="bullet"/>
      <w:lvlText w:val=""/>
      <w:lvlJc w:val="left"/>
      <w:pPr>
        <w:ind w:left="1440" w:hanging="360"/>
      </w:pPr>
      <w:rPr>
        <w:rFonts w:ascii="Symbol" w:hAnsi="Symbol" w:hint="default"/>
        <w:b/>
        <w:bCs/>
        <w:color w:val="0D0D0D" w:themeColor="text1" w:themeTint="F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37199D"/>
    <w:multiLevelType w:val="hybridMultilevel"/>
    <w:tmpl w:val="A4526388"/>
    <w:lvl w:ilvl="0" w:tplc="92DEED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96E4189"/>
    <w:multiLevelType w:val="hybridMultilevel"/>
    <w:tmpl w:val="AEC40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99464E7"/>
    <w:multiLevelType w:val="hybridMultilevel"/>
    <w:tmpl w:val="5C8E0EA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7" w15:restartNumberingAfterBreak="0">
    <w:nsid w:val="4CE658AA"/>
    <w:multiLevelType w:val="hybridMultilevel"/>
    <w:tmpl w:val="1EC4B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FF7F27"/>
    <w:multiLevelType w:val="hybridMultilevel"/>
    <w:tmpl w:val="AD787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55C606E"/>
    <w:multiLevelType w:val="hybridMultilevel"/>
    <w:tmpl w:val="2A6C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AB0EB7"/>
    <w:multiLevelType w:val="hybridMultilevel"/>
    <w:tmpl w:val="24D8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363B06"/>
    <w:multiLevelType w:val="hybridMultilevel"/>
    <w:tmpl w:val="069604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78"/>
        </w:tabs>
        <w:ind w:left="2378" w:hanging="360"/>
      </w:pPr>
      <w:rPr>
        <w:rFonts w:ascii="Courier New" w:hAnsi="Courier New" w:cs="Courier New" w:hint="default"/>
      </w:rPr>
    </w:lvl>
    <w:lvl w:ilvl="2" w:tplc="08090005" w:tentative="1">
      <w:start w:val="1"/>
      <w:numFmt w:val="bullet"/>
      <w:lvlText w:val=""/>
      <w:lvlJc w:val="left"/>
      <w:pPr>
        <w:tabs>
          <w:tab w:val="num" w:pos="3098"/>
        </w:tabs>
        <w:ind w:left="3098" w:hanging="360"/>
      </w:pPr>
      <w:rPr>
        <w:rFonts w:ascii="Wingdings" w:hAnsi="Wingdings" w:hint="default"/>
      </w:rPr>
    </w:lvl>
    <w:lvl w:ilvl="3" w:tplc="08090001" w:tentative="1">
      <w:start w:val="1"/>
      <w:numFmt w:val="bullet"/>
      <w:lvlText w:val=""/>
      <w:lvlJc w:val="left"/>
      <w:pPr>
        <w:tabs>
          <w:tab w:val="num" w:pos="3818"/>
        </w:tabs>
        <w:ind w:left="3818" w:hanging="360"/>
      </w:pPr>
      <w:rPr>
        <w:rFonts w:ascii="Symbol" w:hAnsi="Symbol" w:hint="default"/>
      </w:rPr>
    </w:lvl>
    <w:lvl w:ilvl="4" w:tplc="08090003" w:tentative="1">
      <w:start w:val="1"/>
      <w:numFmt w:val="bullet"/>
      <w:lvlText w:val="o"/>
      <w:lvlJc w:val="left"/>
      <w:pPr>
        <w:tabs>
          <w:tab w:val="num" w:pos="4538"/>
        </w:tabs>
        <w:ind w:left="4538" w:hanging="360"/>
      </w:pPr>
      <w:rPr>
        <w:rFonts w:ascii="Courier New" w:hAnsi="Courier New" w:cs="Courier New" w:hint="default"/>
      </w:rPr>
    </w:lvl>
    <w:lvl w:ilvl="5" w:tplc="08090005" w:tentative="1">
      <w:start w:val="1"/>
      <w:numFmt w:val="bullet"/>
      <w:lvlText w:val=""/>
      <w:lvlJc w:val="left"/>
      <w:pPr>
        <w:tabs>
          <w:tab w:val="num" w:pos="5258"/>
        </w:tabs>
        <w:ind w:left="5258" w:hanging="360"/>
      </w:pPr>
      <w:rPr>
        <w:rFonts w:ascii="Wingdings" w:hAnsi="Wingdings" w:hint="default"/>
      </w:rPr>
    </w:lvl>
    <w:lvl w:ilvl="6" w:tplc="08090001" w:tentative="1">
      <w:start w:val="1"/>
      <w:numFmt w:val="bullet"/>
      <w:lvlText w:val=""/>
      <w:lvlJc w:val="left"/>
      <w:pPr>
        <w:tabs>
          <w:tab w:val="num" w:pos="5978"/>
        </w:tabs>
        <w:ind w:left="5978" w:hanging="360"/>
      </w:pPr>
      <w:rPr>
        <w:rFonts w:ascii="Symbol" w:hAnsi="Symbol" w:hint="default"/>
      </w:rPr>
    </w:lvl>
    <w:lvl w:ilvl="7" w:tplc="08090003" w:tentative="1">
      <w:start w:val="1"/>
      <w:numFmt w:val="bullet"/>
      <w:lvlText w:val="o"/>
      <w:lvlJc w:val="left"/>
      <w:pPr>
        <w:tabs>
          <w:tab w:val="num" w:pos="6698"/>
        </w:tabs>
        <w:ind w:left="6698" w:hanging="360"/>
      </w:pPr>
      <w:rPr>
        <w:rFonts w:ascii="Courier New" w:hAnsi="Courier New" w:cs="Courier New" w:hint="default"/>
      </w:rPr>
    </w:lvl>
    <w:lvl w:ilvl="8" w:tplc="08090005" w:tentative="1">
      <w:start w:val="1"/>
      <w:numFmt w:val="bullet"/>
      <w:lvlText w:val=""/>
      <w:lvlJc w:val="left"/>
      <w:pPr>
        <w:tabs>
          <w:tab w:val="num" w:pos="7418"/>
        </w:tabs>
        <w:ind w:left="7418" w:hanging="360"/>
      </w:pPr>
      <w:rPr>
        <w:rFonts w:ascii="Wingdings" w:hAnsi="Wingdings" w:hint="default"/>
      </w:rPr>
    </w:lvl>
  </w:abstractNum>
  <w:abstractNum w:abstractNumId="53" w15:restartNumberingAfterBreak="0">
    <w:nsid w:val="5C561763"/>
    <w:multiLevelType w:val="hybridMultilevel"/>
    <w:tmpl w:val="614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5A420F"/>
    <w:multiLevelType w:val="hybridMultilevel"/>
    <w:tmpl w:val="DCD0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1665DD"/>
    <w:multiLevelType w:val="hybridMultilevel"/>
    <w:tmpl w:val="29D4187C"/>
    <w:lvl w:ilvl="0" w:tplc="A71A43B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148588E"/>
    <w:multiLevelType w:val="hybridMultilevel"/>
    <w:tmpl w:val="1A7A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1F24A0D"/>
    <w:multiLevelType w:val="hybridMultilevel"/>
    <w:tmpl w:val="19B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521E7A"/>
    <w:multiLevelType w:val="hybridMultilevel"/>
    <w:tmpl w:val="BAE2E3F4"/>
    <w:lvl w:ilvl="0" w:tplc="324023B4">
      <w:numFmt w:val="bullet"/>
      <w:lvlText w:val="-"/>
      <w:lvlJc w:val="left"/>
      <w:pPr>
        <w:ind w:left="2355" w:hanging="360"/>
      </w:pPr>
      <w:rPr>
        <w:rFonts w:ascii="Calibri" w:eastAsiaTheme="minorHAnsi" w:hAnsi="Calibri" w:cstheme="minorBid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59" w15:restartNumberingAfterBreak="0">
    <w:nsid w:val="627F613B"/>
    <w:multiLevelType w:val="hybridMultilevel"/>
    <w:tmpl w:val="798C849A"/>
    <w:lvl w:ilvl="0" w:tplc="70E211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DF0466"/>
    <w:multiLevelType w:val="hybridMultilevel"/>
    <w:tmpl w:val="EF6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6340C7"/>
    <w:multiLevelType w:val="hybridMultilevel"/>
    <w:tmpl w:val="9FBA4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72B2340"/>
    <w:multiLevelType w:val="hybridMultilevel"/>
    <w:tmpl w:val="3342B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DC73872"/>
    <w:multiLevelType w:val="hybridMultilevel"/>
    <w:tmpl w:val="78DE587C"/>
    <w:lvl w:ilvl="0" w:tplc="92DEEDE0">
      <w:start w:val="1"/>
      <w:numFmt w:val="bullet"/>
      <w:lvlText w:val=""/>
      <w:lvlJc w:val="left"/>
      <w:pPr>
        <w:ind w:left="24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870453"/>
    <w:multiLevelType w:val="hybridMultilevel"/>
    <w:tmpl w:val="24866BD6"/>
    <w:lvl w:ilvl="0" w:tplc="20DA90AC">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D70334"/>
    <w:multiLevelType w:val="hybridMultilevel"/>
    <w:tmpl w:val="48204ABC"/>
    <w:lvl w:ilvl="0" w:tplc="92DEED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4868BD"/>
    <w:multiLevelType w:val="hybridMultilevel"/>
    <w:tmpl w:val="E0781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93D7379"/>
    <w:multiLevelType w:val="hybridMultilevel"/>
    <w:tmpl w:val="7896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625E3A"/>
    <w:multiLevelType w:val="hybridMultilevel"/>
    <w:tmpl w:val="6966DA8C"/>
    <w:lvl w:ilvl="0" w:tplc="92DEEDE0">
      <w:start w:val="1"/>
      <w:numFmt w:val="bullet"/>
      <w:lvlText w:val=""/>
      <w:lvlJc w:val="left"/>
      <w:pPr>
        <w:ind w:left="24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805772"/>
    <w:multiLevelType w:val="hybridMultilevel"/>
    <w:tmpl w:val="5BBE0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325BDB"/>
    <w:multiLevelType w:val="hybridMultilevel"/>
    <w:tmpl w:val="5806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8E2097"/>
    <w:multiLevelType w:val="hybridMultilevel"/>
    <w:tmpl w:val="007E1DA8"/>
    <w:lvl w:ilvl="0" w:tplc="92DEEDE0">
      <w:start w:val="1"/>
      <w:numFmt w:val="bullet"/>
      <w:lvlText w:val=""/>
      <w:lvlJc w:val="left"/>
      <w:pPr>
        <w:ind w:left="24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237E35"/>
    <w:multiLevelType w:val="hybridMultilevel"/>
    <w:tmpl w:val="01C8C8D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4" w15:restartNumberingAfterBreak="0">
    <w:nsid w:val="7D9D4442"/>
    <w:multiLevelType w:val="hybridMultilevel"/>
    <w:tmpl w:val="BB78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30647">
    <w:abstractNumId w:val="22"/>
  </w:num>
  <w:num w:numId="2" w16cid:durableId="954025570">
    <w:abstractNumId w:val="30"/>
  </w:num>
  <w:num w:numId="3" w16cid:durableId="738135963">
    <w:abstractNumId w:val="65"/>
  </w:num>
  <w:num w:numId="4" w16cid:durableId="1915780132">
    <w:abstractNumId w:val="23"/>
  </w:num>
  <w:num w:numId="5" w16cid:durableId="1303660435">
    <w:abstractNumId w:val="51"/>
  </w:num>
  <w:num w:numId="6" w16cid:durableId="1172599414">
    <w:abstractNumId w:val="25"/>
  </w:num>
  <w:num w:numId="7" w16cid:durableId="1657220547">
    <w:abstractNumId w:val="46"/>
  </w:num>
  <w:num w:numId="8" w16cid:durableId="1537960590">
    <w:abstractNumId w:val="12"/>
  </w:num>
  <w:num w:numId="9" w16cid:durableId="1673601320">
    <w:abstractNumId w:val="10"/>
  </w:num>
  <w:num w:numId="10" w16cid:durableId="1020938471">
    <w:abstractNumId w:val="73"/>
  </w:num>
  <w:num w:numId="11" w16cid:durableId="253393321">
    <w:abstractNumId w:val="61"/>
  </w:num>
  <w:num w:numId="12" w16cid:durableId="618681718">
    <w:abstractNumId w:val="48"/>
  </w:num>
  <w:num w:numId="13" w16cid:durableId="1894191273">
    <w:abstractNumId w:val="71"/>
  </w:num>
  <w:num w:numId="14" w16cid:durableId="1672946646">
    <w:abstractNumId w:val="57"/>
  </w:num>
  <w:num w:numId="15" w16cid:durableId="307443534">
    <w:abstractNumId w:val="68"/>
  </w:num>
  <w:num w:numId="16" w16cid:durableId="177275306">
    <w:abstractNumId w:val="16"/>
  </w:num>
  <w:num w:numId="17" w16cid:durableId="193541604">
    <w:abstractNumId w:val="15"/>
  </w:num>
  <w:num w:numId="18" w16cid:durableId="713696623">
    <w:abstractNumId w:val="40"/>
  </w:num>
  <w:num w:numId="19" w16cid:durableId="112019080">
    <w:abstractNumId w:val="39"/>
  </w:num>
  <w:num w:numId="20" w16cid:durableId="583149029">
    <w:abstractNumId w:val="6"/>
  </w:num>
  <w:num w:numId="21" w16cid:durableId="246035313">
    <w:abstractNumId w:val="14"/>
  </w:num>
  <w:num w:numId="22" w16cid:durableId="777985956">
    <w:abstractNumId w:val="47"/>
  </w:num>
  <w:num w:numId="23" w16cid:durableId="187841519">
    <w:abstractNumId w:val="54"/>
  </w:num>
  <w:num w:numId="24" w16cid:durableId="246889872">
    <w:abstractNumId w:val="43"/>
  </w:num>
  <w:num w:numId="25" w16cid:durableId="549149056">
    <w:abstractNumId w:val="0"/>
  </w:num>
  <w:num w:numId="26" w16cid:durableId="617222100">
    <w:abstractNumId w:val="3"/>
  </w:num>
  <w:num w:numId="27" w16cid:durableId="348411436">
    <w:abstractNumId w:val="7"/>
  </w:num>
  <w:num w:numId="28" w16cid:durableId="404839666">
    <w:abstractNumId w:val="8"/>
  </w:num>
  <w:num w:numId="29" w16cid:durableId="1970284685">
    <w:abstractNumId w:val="18"/>
  </w:num>
  <w:num w:numId="30" w16cid:durableId="1515460364">
    <w:abstractNumId w:val="53"/>
  </w:num>
  <w:num w:numId="31" w16cid:durableId="1646396366">
    <w:abstractNumId w:val="67"/>
  </w:num>
  <w:num w:numId="32" w16cid:durableId="1275946492">
    <w:abstractNumId w:val="60"/>
  </w:num>
  <w:num w:numId="33" w16cid:durableId="940407528">
    <w:abstractNumId w:val="21"/>
  </w:num>
  <w:num w:numId="34" w16cid:durableId="1504318200">
    <w:abstractNumId w:val="56"/>
  </w:num>
  <w:num w:numId="35" w16cid:durableId="2011981744">
    <w:abstractNumId w:val="72"/>
  </w:num>
  <w:num w:numId="36" w16cid:durableId="651255134">
    <w:abstractNumId w:val="69"/>
  </w:num>
  <w:num w:numId="37" w16cid:durableId="602616466">
    <w:abstractNumId w:val="59"/>
  </w:num>
  <w:num w:numId="38" w16cid:durableId="1944726167">
    <w:abstractNumId w:val="64"/>
  </w:num>
  <w:num w:numId="39" w16cid:durableId="1751658957">
    <w:abstractNumId w:val="29"/>
  </w:num>
  <w:num w:numId="40" w16cid:durableId="1267152673">
    <w:abstractNumId w:val="19"/>
  </w:num>
  <w:num w:numId="41" w16cid:durableId="1187255875">
    <w:abstractNumId w:val="31"/>
  </w:num>
  <w:num w:numId="42" w16cid:durableId="1052576536">
    <w:abstractNumId w:val="37"/>
  </w:num>
  <w:num w:numId="43" w16cid:durableId="524830255">
    <w:abstractNumId w:val="50"/>
  </w:num>
  <w:num w:numId="44" w16cid:durableId="380902639">
    <w:abstractNumId w:val="4"/>
  </w:num>
  <w:num w:numId="45" w16cid:durableId="697239463">
    <w:abstractNumId w:val="35"/>
  </w:num>
  <w:num w:numId="46" w16cid:durableId="1315182597">
    <w:abstractNumId w:val="42"/>
  </w:num>
  <w:num w:numId="47" w16cid:durableId="2030908237">
    <w:abstractNumId w:val="26"/>
  </w:num>
  <w:num w:numId="48" w16cid:durableId="1639722518">
    <w:abstractNumId w:val="41"/>
  </w:num>
  <w:num w:numId="49" w16cid:durableId="868491548">
    <w:abstractNumId w:val="27"/>
  </w:num>
  <w:num w:numId="50" w16cid:durableId="2010906757">
    <w:abstractNumId w:val="36"/>
  </w:num>
  <w:num w:numId="51" w16cid:durableId="372197161">
    <w:abstractNumId w:val="17"/>
  </w:num>
  <w:num w:numId="52" w16cid:durableId="628365344">
    <w:abstractNumId w:val="66"/>
  </w:num>
  <w:num w:numId="53" w16cid:durableId="1891576822">
    <w:abstractNumId w:val="58"/>
  </w:num>
  <w:num w:numId="54" w16cid:durableId="925304025">
    <w:abstractNumId w:val="74"/>
  </w:num>
  <w:num w:numId="55" w16cid:durableId="564489213">
    <w:abstractNumId w:val="5"/>
  </w:num>
  <w:num w:numId="56" w16cid:durableId="1258904356">
    <w:abstractNumId w:val="38"/>
  </w:num>
  <w:num w:numId="57" w16cid:durableId="946502242">
    <w:abstractNumId w:val="2"/>
  </w:num>
  <w:num w:numId="58" w16cid:durableId="663970583">
    <w:abstractNumId w:val="70"/>
  </w:num>
  <w:num w:numId="59" w16cid:durableId="1345127392">
    <w:abstractNumId w:val="44"/>
  </w:num>
  <w:num w:numId="60" w16cid:durableId="1783258342">
    <w:abstractNumId w:val="28"/>
  </w:num>
  <w:num w:numId="61" w16cid:durableId="920875023">
    <w:abstractNumId w:val="11"/>
  </w:num>
  <w:num w:numId="62" w16cid:durableId="1188637295">
    <w:abstractNumId w:val="62"/>
  </w:num>
  <w:num w:numId="63" w16cid:durableId="344939214">
    <w:abstractNumId w:val="45"/>
  </w:num>
  <w:num w:numId="64" w16cid:durableId="1729955359">
    <w:abstractNumId w:val="49"/>
  </w:num>
  <w:num w:numId="65" w16cid:durableId="133253576">
    <w:abstractNumId w:val="13"/>
  </w:num>
  <w:num w:numId="66" w16cid:durableId="1189641637">
    <w:abstractNumId w:val="52"/>
  </w:num>
  <w:num w:numId="67" w16cid:durableId="158808420">
    <w:abstractNumId w:val="32"/>
  </w:num>
  <w:num w:numId="68" w16cid:durableId="1987973952">
    <w:abstractNumId w:val="63"/>
  </w:num>
  <w:num w:numId="69" w16cid:durableId="581330493">
    <w:abstractNumId w:val="34"/>
  </w:num>
  <w:num w:numId="70" w16cid:durableId="2129690252">
    <w:abstractNumId w:val="20"/>
  </w:num>
  <w:num w:numId="71" w16cid:durableId="339815105">
    <w:abstractNumId w:val="33"/>
  </w:num>
  <w:num w:numId="72" w16cid:durableId="2014333996">
    <w:abstractNumId w:val="1"/>
  </w:num>
  <w:num w:numId="73" w16cid:durableId="2052915676">
    <w:abstractNumId w:val="9"/>
  </w:num>
  <w:num w:numId="74" w16cid:durableId="644624972">
    <w:abstractNumId w:val="55"/>
  </w:num>
  <w:num w:numId="75" w16cid:durableId="942105520">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drawingGridHorizontalSpacing w:val="12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7E"/>
    <w:rsid w:val="000005A5"/>
    <w:rsid w:val="00001B65"/>
    <w:rsid w:val="00004F09"/>
    <w:rsid w:val="0000621D"/>
    <w:rsid w:val="0001547A"/>
    <w:rsid w:val="00017493"/>
    <w:rsid w:val="00020F27"/>
    <w:rsid w:val="0002107C"/>
    <w:rsid w:val="000211A9"/>
    <w:rsid w:val="0002184A"/>
    <w:rsid w:val="00021B6A"/>
    <w:rsid w:val="000233AD"/>
    <w:rsid w:val="000277A3"/>
    <w:rsid w:val="00030791"/>
    <w:rsid w:val="000307E2"/>
    <w:rsid w:val="00032328"/>
    <w:rsid w:val="00033C06"/>
    <w:rsid w:val="0003571C"/>
    <w:rsid w:val="0003584D"/>
    <w:rsid w:val="0004080C"/>
    <w:rsid w:val="00040BA7"/>
    <w:rsid w:val="00040D51"/>
    <w:rsid w:val="00041023"/>
    <w:rsid w:val="00041B26"/>
    <w:rsid w:val="0004205B"/>
    <w:rsid w:val="00042CA5"/>
    <w:rsid w:val="00044884"/>
    <w:rsid w:val="000468F0"/>
    <w:rsid w:val="000476DD"/>
    <w:rsid w:val="000517FF"/>
    <w:rsid w:val="000527CC"/>
    <w:rsid w:val="000608D3"/>
    <w:rsid w:val="0006465C"/>
    <w:rsid w:val="00065CEF"/>
    <w:rsid w:val="000663AA"/>
    <w:rsid w:val="00070B0E"/>
    <w:rsid w:val="00071688"/>
    <w:rsid w:val="000765CC"/>
    <w:rsid w:val="0008150E"/>
    <w:rsid w:val="00081D72"/>
    <w:rsid w:val="00083D69"/>
    <w:rsid w:val="000859DE"/>
    <w:rsid w:val="0008666D"/>
    <w:rsid w:val="00087FC6"/>
    <w:rsid w:val="00091023"/>
    <w:rsid w:val="00091C19"/>
    <w:rsid w:val="00096981"/>
    <w:rsid w:val="00097667"/>
    <w:rsid w:val="00097B41"/>
    <w:rsid w:val="000A23AB"/>
    <w:rsid w:val="000A335A"/>
    <w:rsid w:val="000A50FB"/>
    <w:rsid w:val="000A77FF"/>
    <w:rsid w:val="000B0838"/>
    <w:rsid w:val="000B16C3"/>
    <w:rsid w:val="000B17A5"/>
    <w:rsid w:val="000B195F"/>
    <w:rsid w:val="000B32D0"/>
    <w:rsid w:val="000B42E2"/>
    <w:rsid w:val="000B4CDB"/>
    <w:rsid w:val="000B5FEA"/>
    <w:rsid w:val="000B7533"/>
    <w:rsid w:val="000C1E38"/>
    <w:rsid w:val="000D4B8E"/>
    <w:rsid w:val="000E0DAF"/>
    <w:rsid w:val="000E4E93"/>
    <w:rsid w:val="000E7FD9"/>
    <w:rsid w:val="000F0703"/>
    <w:rsid w:val="000F2A3B"/>
    <w:rsid w:val="000F3659"/>
    <w:rsid w:val="000F4A96"/>
    <w:rsid w:val="000F63EE"/>
    <w:rsid w:val="000F72CC"/>
    <w:rsid w:val="000F769F"/>
    <w:rsid w:val="000F7BA3"/>
    <w:rsid w:val="00100B32"/>
    <w:rsid w:val="00103F1B"/>
    <w:rsid w:val="00110371"/>
    <w:rsid w:val="00113145"/>
    <w:rsid w:val="00113921"/>
    <w:rsid w:val="00114E7F"/>
    <w:rsid w:val="00116818"/>
    <w:rsid w:val="00116A3D"/>
    <w:rsid w:val="00117BEA"/>
    <w:rsid w:val="00120723"/>
    <w:rsid w:val="00124267"/>
    <w:rsid w:val="001242E7"/>
    <w:rsid w:val="001250A1"/>
    <w:rsid w:val="0012742B"/>
    <w:rsid w:val="00127EC1"/>
    <w:rsid w:val="00130047"/>
    <w:rsid w:val="001305D7"/>
    <w:rsid w:val="0013151A"/>
    <w:rsid w:val="001365BE"/>
    <w:rsid w:val="00137944"/>
    <w:rsid w:val="001423D6"/>
    <w:rsid w:val="001425A5"/>
    <w:rsid w:val="00144DC3"/>
    <w:rsid w:val="001462ED"/>
    <w:rsid w:val="00152632"/>
    <w:rsid w:val="00155733"/>
    <w:rsid w:val="00156273"/>
    <w:rsid w:val="001565FB"/>
    <w:rsid w:val="00157461"/>
    <w:rsid w:val="00157DE7"/>
    <w:rsid w:val="0016567E"/>
    <w:rsid w:val="00166A1A"/>
    <w:rsid w:val="00166E76"/>
    <w:rsid w:val="0017284E"/>
    <w:rsid w:val="00172BCC"/>
    <w:rsid w:val="00172C2F"/>
    <w:rsid w:val="00173DA0"/>
    <w:rsid w:val="00174590"/>
    <w:rsid w:val="00177FB7"/>
    <w:rsid w:val="001801D7"/>
    <w:rsid w:val="00180805"/>
    <w:rsid w:val="001809E3"/>
    <w:rsid w:val="00182251"/>
    <w:rsid w:val="00185051"/>
    <w:rsid w:val="00195A53"/>
    <w:rsid w:val="00196E85"/>
    <w:rsid w:val="00196F33"/>
    <w:rsid w:val="0019776D"/>
    <w:rsid w:val="001A246F"/>
    <w:rsid w:val="001A550F"/>
    <w:rsid w:val="001A5E99"/>
    <w:rsid w:val="001A6807"/>
    <w:rsid w:val="001A6FC4"/>
    <w:rsid w:val="001A7C4D"/>
    <w:rsid w:val="001A7F9D"/>
    <w:rsid w:val="001B0688"/>
    <w:rsid w:val="001B0AE6"/>
    <w:rsid w:val="001B39E1"/>
    <w:rsid w:val="001B3E1A"/>
    <w:rsid w:val="001B3EBF"/>
    <w:rsid w:val="001B45EF"/>
    <w:rsid w:val="001C4DFE"/>
    <w:rsid w:val="001C53C5"/>
    <w:rsid w:val="001D020E"/>
    <w:rsid w:val="001D1AFD"/>
    <w:rsid w:val="001D62A1"/>
    <w:rsid w:val="001D7451"/>
    <w:rsid w:val="001E07CE"/>
    <w:rsid w:val="001E0993"/>
    <w:rsid w:val="001E0F19"/>
    <w:rsid w:val="001E21BC"/>
    <w:rsid w:val="001E3591"/>
    <w:rsid w:val="001E3B2B"/>
    <w:rsid w:val="001E5752"/>
    <w:rsid w:val="001E5BBC"/>
    <w:rsid w:val="001E6551"/>
    <w:rsid w:val="001E7935"/>
    <w:rsid w:val="001F0BDD"/>
    <w:rsid w:val="001F175D"/>
    <w:rsid w:val="001F1B64"/>
    <w:rsid w:val="001F27C5"/>
    <w:rsid w:val="001F41AD"/>
    <w:rsid w:val="001F4957"/>
    <w:rsid w:val="00200952"/>
    <w:rsid w:val="00200FD0"/>
    <w:rsid w:val="00203623"/>
    <w:rsid w:val="00205E3D"/>
    <w:rsid w:val="002077FD"/>
    <w:rsid w:val="00211AB7"/>
    <w:rsid w:val="00211EF5"/>
    <w:rsid w:val="002123EF"/>
    <w:rsid w:val="002134FE"/>
    <w:rsid w:val="00214282"/>
    <w:rsid w:val="002152AC"/>
    <w:rsid w:val="00215C03"/>
    <w:rsid w:val="0021642E"/>
    <w:rsid w:val="002177A1"/>
    <w:rsid w:val="00220278"/>
    <w:rsid w:val="00220666"/>
    <w:rsid w:val="00221883"/>
    <w:rsid w:val="00221A6B"/>
    <w:rsid w:val="00222371"/>
    <w:rsid w:val="00222545"/>
    <w:rsid w:val="00224F5A"/>
    <w:rsid w:val="0022762A"/>
    <w:rsid w:val="00232616"/>
    <w:rsid w:val="00232CD7"/>
    <w:rsid w:val="00232EE2"/>
    <w:rsid w:val="002423EA"/>
    <w:rsid w:val="0024250A"/>
    <w:rsid w:val="00243A80"/>
    <w:rsid w:val="00243CB1"/>
    <w:rsid w:val="0024514F"/>
    <w:rsid w:val="002465D2"/>
    <w:rsid w:val="00246887"/>
    <w:rsid w:val="00246B19"/>
    <w:rsid w:val="00246CCC"/>
    <w:rsid w:val="002500E0"/>
    <w:rsid w:val="00251A27"/>
    <w:rsid w:val="002525FB"/>
    <w:rsid w:val="00255606"/>
    <w:rsid w:val="00256FCC"/>
    <w:rsid w:val="00260876"/>
    <w:rsid w:val="00261472"/>
    <w:rsid w:val="00261ED7"/>
    <w:rsid w:val="0026533E"/>
    <w:rsid w:val="0027144A"/>
    <w:rsid w:val="00272905"/>
    <w:rsid w:val="002744B1"/>
    <w:rsid w:val="00275CFB"/>
    <w:rsid w:val="00276C3F"/>
    <w:rsid w:val="00277D78"/>
    <w:rsid w:val="0028087A"/>
    <w:rsid w:val="00282040"/>
    <w:rsid w:val="00283815"/>
    <w:rsid w:val="00290F91"/>
    <w:rsid w:val="002927FB"/>
    <w:rsid w:val="00293E00"/>
    <w:rsid w:val="002940AA"/>
    <w:rsid w:val="00295BDC"/>
    <w:rsid w:val="00295F95"/>
    <w:rsid w:val="00296525"/>
    <w:rsid w:val="002A038E"/>
    <w:rsid w:val="002A189F"/>
    <w:rsid w:val="002A190B"/>
    <w:rsid w:val="002A1C1A"/>
    <w:rsid w:val="002A4C79"/>
    <w:rsid w:val="002A4F13"/>
    <w:rsid w:val="002A6E5C"/>
    <w:rsid w:val="002B0443"/>
    <w:rsid w:val="002B230F"/>
    <w:rsid w:val="002B54E9"/>
    <w:rsid w:val="002C1035"/>
    <w:rsid w:val="002C49A9"/>
    <w:rsid w:val="002D0AB4"/>
    <w:rsid w:val="002D0F61"/>
    <w:rsid w:val="002D5516"/>
    <w:rsid w:val="002D6482"/>
    <w:rsid w:val="002E13D8"/>
    <w:rsid w:val="002E1D40"/>
    <w:rsid w:val="002E1DEB"/>
    <w:rsid w:val="002E2271"/>
    <w:rsid w:val="002E22DA"/>
    <w:rsid w:val="002E2365"/>
    <w:rsid w:val="002F1505"/>
    <w:rsid w:val="002F1AF9"/>
    <w:rsid w:val="002F226E"/>
    <w:rsid w:val="002F25F3"/>
    <w:rsid w:val="002F577E"/>
    <w:rsid w:val="002F595B"/>
    <w:rsid w:val="002F5981"/>
    <w:rsid w:val="003000C1"/>
    <w:rsid w:val="00300268"/>
    <w:rsid w:val="00302C3B"/>
    <w:rsid w:val="0030429B"/>
    <w:rsid w:val="0030590B"/>
    <w:rsid w:val="00311425"/>
    <w:rsid w:val="00311B95"/>
    <w:rsid w:val="003127F5"/>
    <w:rsid w:val="00312A9F"/>
    <w:rsid w:val="00312C6A"/>
    <w:rsid w:val="003139AB"/>
    <w:rsid w:val="0031437E"/>
    <w:rsid w:val="00314A3D"/>
    <w:rsid w:val="00316606"/>
    <w:rsid w:val="00317AA1"/>
    <w:rsid w:val="0032091E"/>
    <w:rsid w:val="00322D6D"/>
    <w:rsid w:val="00323067"/>
    <w:rsid w:val="003243EE"/>
    <w:rsid w:val="00325360"/>
    <w:rsid w:val="00326B89"/>
    <w:rsid w:val="00326BAC"/>
    <w:rsid w:val="00327A14"/>
    <w:rsid w:val="00332CC2"/>
    <w:rsid w:val="003374B1"/>
    <w:rsid w:val="00337905"/>
    <w:rsid w:val="003404A6"/>
    <w:rsid w:val="00344BCF"/>
    <w:rsid w:val="003466B4"/>
    <w:rsid w:val="003479BD"/>
    <w:rsid w:val="003505BC"/>
    <w:rsid w:val="003512FE"/>
    <w:rsid w:val="00356CD1"/>
    <w:rsid w:val="00356F7C"/>
    <w:rsid w:val="0036013D"/>
    <w:rsid w:val="00360512"/>
    <w:rsid w:val="00361D5C"/>
    <w:rsid w:val="00363767"/>
    <w:rsid w:val="00365935"/>
    <w:rsid w:val="00372E38"/>
    <w:rsid w:val="00373E07"/>
    <w:rsid w:val="00374280"/>
    <w:rsid w:val="0037484A"/>
    <w:rsid w:val="00375981"/>
    <w:rsid w:val="00382D1B"/>
    <w:rsid w:val="00383367"/>
    <w:rsid w:val="003839EC"/>
    <w:rsid w:val="00384263"/>
    <w:rsid w:val="0038474E"/>
    <w:rsid w:val="00385637"/>
    <w:rsid w:val="003870D6"/>
    <w:rsid w:val="003877FF"/>
    <w:rsid w:val="00387C73"/>
    <w:rsid w:val="003913C9"/>
    <w:rsid w:val="00391898"/>
    <w:rsid w:val="00394A58"/>
    <w:rsid w:val="003A0973"/>
    <w:rsid w:val="003A1306"/>
    <w:rsid w:val="003A2FBE"/>
    <w:rsid w:val="003A6AF3"/>
    <w:rsid w:val="003A6C9C"/>
    <w:rsid w:val="003B2C09"/>
    <w:rsid w:val="003B2EE9"/>
    <w:rsid w:val="003B2F5B"/>
    <w:rsid w:val="003B315C"/>
    <w:rsid w:val="003B39A3"/>
    <w:rsid w:val="003B3C79"/>
    <w:rsid w:val="003B5422"/>
    <w:rsid w:val="003B7214"/>
    <w:rsid w:val="003B7E4D"/>
    <w:rsid w:val="003C12C0"/>
    <w:rsid w:val="003C4291"/>
    <w:rsid w:val="003C4C88"/>
    <w:rsid w:val="003C79B8"/>
    <w:rsid w:val="003D237E"/>
    <w:rsid w:val="003D3B17"/>
    <w:rsid w:val="003D3E4A"/>
    <w:rsid w:val="003D4E46"/>
    <w:rsid w:val="003D657B"/>
    <w:rsid w:val="003D6F9D"/>
    <w:rsid w:val="003E1F72"/>
    <w:rsid w:val="003E2883"/>
    <w:rsid w:val="003E4195"/>
    <w:rsid w:val="003E4CF7"/>
    <w:rsid w:val="003E5666"/>
    <w:rsid w:val="003E6B35"/>
    <w:rsid w:val="003E6EC8"/>
    <w:rsid w:val="003F2089"/>
    <w:rsid w:val="003F372A"/>
    <w:rsid w:val="003F710E"/>
    <w:rsid w:val="003F776D"/>
    <w:rsid w:val="00400090"/>
    <w:rsid w:val="004005E0"/>
    <w:rsid w:val="004031EE"/>
    <w:rsid w:val="00403907"/>
    <w:rsid w:val="004044E7"/>
    <w:rsid w:val="0040456E"/>
    <w:rsid w:val="004048E7"/>
    <w:rsid w:val="00405631"/>
    <w:rsid w:val="004070AE"/>
    <w:rsid w:val="004074DB"/>
    <w:rsid w:val="00407994"/>
    <w:rsid w:val="00407AEB"/>
    <w:rsid w:val="00411A81"/>
    <w:rsid w:val="00412DC2"/>
    <w:rsid w:val="0041340F"/>
    <w:rsid w:val="00413C4E"/>
    <w:rsid w:val="00413C5B"/>
    <w:rsid w:val="0041534C"/>
    <w:rsid w:val="00416A96"/>
    <w:rsid w:val="00417118"/>
    <w:rsid w:val="00420B0F"/>
    <w:rsid w:val="0042187C"/>
    <w:rsid w:val="00421C1E"/>
    <w:rsid w:val="00424203"/>
    <w:rsid w:val="00424237"/>
    <w:rsid w:val="00425DCF"/>
    <w:rsid w:val="0042675C"/>
    <w:rsid w:val="00426BA0"/>
    <w:rsid w:val="0043015F"/>
    <w:rsid w:val="0043142C"/>
    <w:rsid w:val="00435D20"/>
    <w:rsid w:val="004362C1"/>
    <w:rsid w:val="004412FD"/>
    <w:rsid w:val="00441D15"/>
    <w:rsid w:val="004445FA"/>
    <w:rsid w:val="00445687"/>
    <w:rsid w:val="004468CD"/>
    <w:rsid w:val="0044729F"/>
    <w:rsid w:val="00457C9A"/>
    <w:rsid w:val="00464397"/>
    <w:rsid w:val="004653C7"/>
    <w:rsid w:val="00465C7D"/>
    <w:rsid w:val="00466680"/>
    <w:rsid w:val="00467CC6"/>
    <w:rsid w:val="00470354"/>
    <w:rsid w:val="00471E42"/>
    <w:rsid w:val="00480D98"/>
    <w:rsid w:val="00483EF1"/>
    <w:rsid w:val="00487378"/>
    <w:rsid w:val="004916C8"/>
    <w:rsid w:val="00491CE8"/>
    <w:rsid w:val="00493B7B"/>
    <w:rsid w:val="00494BFF"/>
    <w:rsid w:val="0049540A"/>
    <w:rsid w:val="004979E5"/>
    <w:rsid w:val="004A07BF"/>
    <w:rsid w:val="004A3D67"/>
    <w:rsid w:val="004A7AC7"/>
    <w:rsid w:val="004B19A7"/>
    <w:rsid w:val="004B1B21"/>
    <w:rsid w:val="004B26A4"/>
    <w:rsid w:val="004B2D74"/>
    <w:rsid w:val="004B5998"/>
    <w:rsid w:val="004C0C0E"/>
    <w:rsid w:val="004C10CD"/>
    <w:rsid w:val="004C1648"/>
    <w:rsid w:val="004C1806"/>
    <w:rsid w:val="004C1A5B"/>
    <w:rsid w:val="004C54E9"/>
    <w:rsid w:val="004C655A"/>
    <w:rsid w:val="004C7188"/>
    <w:rsid w:val="004D1D23"/>
    <w:rsid w:val="004D1E8E"/>
    <w:rsid w:val="004D4712"/>
    <w:rsid w:val="004D4E57"/>
    <w:rsid w:val="004D538B"/>
    <w:rsid w:val="004D5425"/>
    <w:rsid w:val="004D66F4"/>
    <w:rsid w:val="004D6F20"/>
    <w:rsid w:val="004E3611"/>
    <w:rsid w:val="004E3FE5"/>
    <w:rsid w:val="004E51DB"/>
    <w:rsid w:val="004E6F50"/>
    <w:rsid w:val="004E7106"/>
    <w:rsid w:val="004E7378"/>
    <w:rsid w:val="004E7E43"/>
    <w:rsid w:val="004F0864"/>
    <w:rsid w:val="004F0C53"/>
    <w:rsid w:val="004F28F8"/>
    <w:rsid w:val="004F6E85"/>
    <w:rsid w:val="00501238"/>
    <w:rsid w:val="00502865"/>
    <w:rsid w:val="00502F50"/>
    <w:rsid w:val="005062C3"/>
    <w:rsid w:val="00510433"/>
    <w:rsid w:val="00513005"/>
    <w:rsid w:val="00513943"/>
    <w:rsid w:val="00513D76"/>
    <w:rsid w:val="00515682"/>
    <w:rsid w:val="0051599F"/>
    <w:rsid w:val="005166AB"/>
    <w:rsid w:val="005171B5"/>
    <w:rsid w:val="0052120E"/>
    <w:rsid w:val="0052465D"/>
    <w:rsid w:val="00525324"/>
    <w:rsid w:val="005269B2"/>
    <w:rsid w:val="00526E7B"/>
    <w:rsid w:val="00527195"/>
    <w:rsid w:val="00530CBB"/>
    <w:rsid w:val="0053101A"/>
    <w:rsid w:val="0053229D"/>
    <w:rsid w:val="00534D52"/>
    <w:rsid w:val="0053511D"/>
    <w:rsid w:val="0053565F"/>
    <w:rsid w:val="0053662E"/>
    <w:rsid w:val="005370F8"/>
    <w:rsid w:val="00540063"/>
    <w:rsid w:val="00540A43"/>
    <w:rsid w:val="005434D2"/>
    <w:rsid w:val="00543697"/>
    <w:rsid w:val="00544E2E"/>
    <w:rsid w:val="00545A8F"/>
    <w:rsid w:val="005475A9"/>
    <w:rsid w:val="00550551"/>
    <w:rsid w:val="00551D38"/>
    <w:rsid w:val="0055248C"/>
    <w:rsid w:val="00552561"/>
    <w:rsid w:val="00555F1E"/>
    <w:rsid w:val="00556ADA"/>
    <w:rsid w:val="00557429"/>
    <w:rsid w:val="0055775B"/>
    <w:rsid w:val="00560684"/>
    <w:rsid w:val="005626AE"/>
    <w:rsid w:val="005627B2"/>
    <w:rsid w:val="005634C2"/>
    <w:rsid w:val="00564600"/>
    <w:rsid w:val="00570E71"/>
    <w:rsid w:val="0057547B"/>
    <w:rsid w:val="00575484"/>
    <w:rsid w:val="00575B51"/>
    <w:rsid w:val="00577F77"/>
    <w:rsid w:val="00580EA0"/>
    <w:rsid w:val="00582013"/>
    <w:rsid w:val="00584D0E"/>
    <w:rsid w:val="00585A8E"/>
    <w:rsid w:val="0058627B"/>
    <w:rsid w:val="0059419A"/>
    <w:rsid w:val="005944C2"/>
    <w:rsid w:val="00596566"/>
    <w:rsid w:val="00596BB7"/>
    <w:rsid w:val="005A007D"/>
    <w:rsid w:val="005A0F8C"/>
    <w:rsid w:val="005A3418"/>
    <w:rsid w:val="005A3447"/>
    <w:rsid w:val="005A5A1F"/>
    <w:rsid w:val="005B1772"/>
    <w:rsid w:val="005B7A96"/>
    <w:rsid w:val="005C1BAD"/>
    <w:rsid w:val="005C1E5B"/>
    <w:rsid w:val="005C223E"/>
    <w:rsid w:val="005C27C1"/>
    <w:rsid w:val="005C5284"/>
    <w:rsid w:val="005C56E3"/>
    <w:rsid w:val="005D01AB"/>
    <w:rsid w:val="005D0A64"/>
    <w:rsid w:val="005D22AA"/>
    <w:rsid w:val="005D4EE4"/>
    <w:rsid w:val="005D5632"/>
    <w:rsid w:val="005D5F3A"/>
    <w:rsid w:val="005D7480"/>
    <w:rsid w:val="005D7BFA"/>
    <w:rsid w:val="005D7F6B"/>
    <w:rsid w:val="005E410D"/>
    <w:rsid w:val="005E4DE9"/>
    <w:rsid w:val="005E5364"/>
    <w:rsid w:val="005E72C3"/>
    <w:rsid w:val="005E7C2F"/>
    <w:rsid w:val="005F0D45"/>
    <w:rsid w:val="005F1CC8"/>
    <w:rsid w:val="005F31B5"/>
    <w:rsid w:val="005F4622"/>
    <w:rsid w:val="005F6FE3"/>
    <w:rsid w:val="00601940"/>
    <w:rsid w:val="006019F0"/>
    <w:rsid w:val="00602A45"/>
    <w:rsid w:val="00602DAF"/>
    <w:rsid w:val="00603A2E"/>
    <w:rsid w:val="00603FD6"/>
    <w:rsid w:val="006041CD"/>
    <w:rsid w:val="00605B75"/>
    <w:rsid w:val="006064EA"/>
    <w:rsid w:val="006119FA"/>
    <w:rsid w:val="00611B81"/>
    <w:rsid w:val="0061358F"/>
    <w:rsid w:val="00615F8E"/>
    <w:rsid w:val="006168C3"/>
    <w:rsid w:val="00617E50"/>
    <w:rsid w:val="00621057"/>
    <w:rsid w:val="006238B0"/>
    <w:rsid w:val="006239CE"/>
    <w:rsid w:val="00623F67"/>
    <w:rsid w:val="00630555"/>
    <w:rsid w:val="006306B8"/>
    <w:rsid w:val="00630FA4"/>
    <w:rsid w:val="0063208B"/>
    <w:rsid w:val="0063218C"/>
    <w:rsid w:val="00632BED"/>
    <w:rsid w:val="00632F60"/>
    <w:rsid w:val="00644151"/>
    <w:rsid w:val="00644218"/>
    <w:rsid w:val="0064493B"/>
    <w:rsid w:val="00645A9F"/>
    <w:rsid w:val="00650F8F"/>
    <w:rsid w:val="006563C5"/>
    <w:rsid w:val="00657146"/>
    <w:rsid w:val="00657683"/>
    <w:rsid w:val="00660AFD"/>
    <w:rsid w:val="0066384B"/>
    <w:rsid w:val="00663B3D"/>
    <w:rsid w:val="006653B2"/>
    <w:rsid w:val="00665A67"/>
    <w:rsid w:val="00666B2E"/>
    <w:rsid w:val="00667421"/>
    <w:rsid w:val="006674F5"/>
    <w:rsid w:val="00667F3E"/>
    <w:rsid w:val="006709B8"/>
    <w:rsid w:val="00676450"/>
    <w:rsid w:val="00677539"/>
    <w:rsid w:val="00677D34"/>
    <w:rsid w:val="00680E24"/>
    <w:rsid w:val="00681AAB"/>
    <w:rsid w:val="00684F57"/>
    <w:rsid w:val="00686F07"/>
    <w:rsid w:val="006871E1"/>
    <w:rsid w:val="0068770E"/>
    <w:rsid w:val="0069146D"/>
    <w:rsid w:val="0069188E"/>
    <w:rsid w:val="00692530"/>
    <w:rsid w:val="00693CAE"/>
    <w:rsid w:val="00693D88"/>
    <w:rsid w:val="00697AB6"/>
    <w:rsid w:val="006A080D"/>
    <w:rsid w:val="006A3C44"/>
    <w:rsid w:val="006A4690"/>
    <w:rsid w:val="006A4A66"/>
    <w:rsid w:val="006A6147"/>
    <w:rsid w:val="006A62F3"/>
    <w:rsid w:val="006A75B4"/>
    <w:rsid w:val="006A7A51"/>
    <w:rsid w:val="006B0A32"/>
    <w:rsid w:val="006B26EE"/>
    <w:rsid w:val="006B581F"/>
    <w:rsid w:val="006C1F33"/>
    <w:rsid w:val="006C323E"/>
    <w:rsid w:val="006C4B9E"/>
    <w:rsid w:val="006C4DC6"/>
    <w:rsid w:val="006C5740"/>
    <w:rsid w:val="006C5B4E"/>
    <w:rsid w:val="006C6962"/>
    <w:rsid w:val="006C6E3C"/>
    <w:rsid w:val="006C7D7A"/>
    <w:rsid w:val="006D08E1"/>
    <w:rsid w:val="006D3D12"/>
    <w:rsid w:val="006D67DF"/>
    <w:rsid w:val="006D7B74"/>
    <w:rsid w:val="006E168E"/>
    <w:rsid w:val="006E1D9A"/>
    <w:rsid w:val="006E3363"/>
    <w:rsid w:val="006E41F8"/>
    <w:rsid w:val="006E53FB"/>
    <w:rsid w:val="006E5E52"/>
    <w:rsid w:val="006E75C9"/>
    <w:rsid w:val="006F011E"/>
    <w:rsid w:val="006F11CB"/>
    <w:rsid w:val="006F1E37"/>
    <w:rsid w:val="006F21B1"/>
    <w:rsid w:val="006F270E"/>
    <w:rsid w:val="006F3F9F"/>
    <w:rsid w:val="006F65BA"/>
    <w:rsid w:val="0070301D"/>
    <w:rsid w:val="00710476"/>
    <w:rsid w:val="00711C97"/>
    <w:rsid w:val="0071282C"/>
    <w:rsid w:val="00712B49"/>
    <w:rsid w:val="00712C49"/>
    <w:rsid w:val="00716CED"/>
    <w:rsid w:val="00717D11"/>
    <w:rsid w:val="007214AF"/>
    <w:rsid w:val="00722376"/>
    <w:rsid w:val="0072482B"/>
    <w:rsid w:val="00725EB9"/>
    <w:rsid w:val="0073052E"/>
    <w:rsid w:val="00731AD9"/>
    <w:rsid w:val="00735383"/>
    <w:rsid w:val="007373CC"/>
    <w:rsid w:val="007375E7"/>
    <w:rsid w:val="00737E47"/>
    <w:rsid w:val="007407B5"/>
    <w:rsid w:val="007411D5"/>
    <w:rsid w:val="007414BE"/>
    <w:rsid w:val="00752319"/>
    <w:rsid w:val="00752E34"/>
    <w:rsid w:val="00754F1F"/>
    <w:rsid w:val="00756A03"/>
    <w:rsid w:val="00756E27"/>
    <w:rsid w:val="007626C9"/>
    <w:rsid w:val="0076390C"/>
    <w:rsid w:val="007710EC"/>
    <w:rsid w:val="00771E97"/>
    <w:rsid w:val="00775139"/>
    <w:rsid w:val="007824A9"/>
    <w:rsid w:val="00783049"/>
    <w:rsid w:val="00787CC7"/>
    <w:rsid w:val="007917A3"/>
    <w:rsid w:val="00791C88"/>
    <w:rsid w:val="007952AF"/>
    <w:rsid w:val="0079576C"/>
    <w:rsid w:val="00795849"/>
    <w:rsid w:val="00796650"/>
    <w:rsid w:val="007976AA"/>
    <w:rsid w:val="007976B9"/>
    <w:rsid w:val="00797C54"/>
    <w:rsid w:val="007A0C99"/>
    <w:rsid w:val="007A2DC0"/>
    <w:rsid w:val="007A3D73"/>
    <w:rsid w:val="007A3DA8"/>
    <w:rsid w:val="007A4272"/>
    <w:rsid w:val="007A599F"/>
    <w:rsid w:val="007B178E"/>
    <w:rsid w:val="007B1E73"/>
    <w:rsid w:val="007B5BC8"/>
    <w:rsid w:val="007B76D7"/>
    <w:rsid w:val="007C1DFC"/>
    <w:rsid w:val="007C1E4B"/>
    <w:rsid w:val="007C694B"/>
    <w:rsid w:val="007C7244"/>
    <w:rsid w:val="007C76C0"/>
    <w:rsid w:val="007E13C9"/>
    <w:rsid w:val="007E2491"/>
    <w:rsid w:val="007E2D54"/>
    <w:rsid w:val="007E2FC5"/>
    <w:rsid w:val="007E4437"/>
    <w:rsid w:val="007E5DA7"/>
    <w:rsid w:val="007E6521"/>
    <w:rsid w:val="007E67AB"/>
    <w:rsid w:val="007E6DED"/>
    <w:rsid w:val="007F0B65"/>
    <w:rsid w:val="007F10FF"/>
    <w:rsid w:val="007F149F"/>
    <w:rsid w:val="007F170C"/>
    <w:rsid w:val="007F240C"/>
    <w:rsid w:val="007F3189"/>
    <w:rsid w:val="007F32A1"/>
    <w:rsid w:val="007F509D"/>
    <w:rsid w:val="007F74C8"/>
    <w:rsid w:val="00801739"/>
    <w:rsid w:val="008035B6"/>
    <w:rsid w:val="0080482B"/>
    <w:rsid w:val="00805FAF"/>
    <w:rsid w:val="00806556"/>
    <w:rsid w:val="00807C12"/>
    <w:rsid w:val="008105C2"/>
    <w:rsid w:val="00812FB9"/>
    <w:rsid w:val="00813E2F"/>
    <w:rsid w:val="00815E7E"/>
    <w:rsid w:val="0081606F"/>
    <w:rsid w:val="008162E0"/>
    <w:rsid w:val="008168CC"/>
    <w:rsid w:val="008212EF"/>
    <w:rsid w:val="00824FF6"/>
    <w:rsid w:val="00826596"/>
    <w:rsid w:val="00827334"/>
    <w:rsid w:val="00827E8B"/>
    <w:rsid w:val="00830C20"/>
    <w:rsid w:val="00833393"/>
    <w:rsid w:val="00833C28"/>
    <w:rsid w:val="00834F4C"/>
    <w:rsid w:val="00837F6C"/>
    <w:rsid w:val="0084327F"/>
    <w:rsid w:val="00844043"/>
    <w:rsid w:val="00845D9C"/>
    <w:rsid w:val="0084688B"/>
    <w:rsid w:val="008474A6"/>
    <w:rsid w:val="00847BC4"/>
    <w:rsid w:val="00847BD2"/>
    <w:rsid w:val="00847C57"/>
    <w:rsid w:val="008500B6"/>
    <w:rsid w:val="0085056A"/>
    <w:rsid w:val="00850C5C"/>
    <w:rsid w:val="00854520"/>
    <w:rsid w:val="00855714"/>
    <w:rsid w:val="008561A1"/>
    <w:rsid w:val="00857AF0"/>
    <w:rsid w:val="00860526"/>
    <w:rsid w:val="00861F97"/>
    <w:rsid w:val="0086238A"/>
    <w:rsid w:val="00866E60"/>
    <w:rsid w:val="00870DEB"/>
    <w:rsid w:val="00872D6B"/>
    <w:rsid w:val="008736DC"/>
    <w:rsid w:val="00874FC5"/>
    <w:rsid w:val="00875745"/>
    <w:rsid w:val="008765DD"/>
    <w:rsid w:val="008778C5"/>
    <w:rsid w:val="00877E2F"/>
    <w:rsid w:val="00880D0A"/>
    <w:rsid w:val="00886068"/>
    <w:rsid w:val="00886619"/>
    <w:rsid w:val="00891839"/>
    <w:rsid w:val="008937B0"/>
    <w:rsid w:val="00893F2B"/>
    <w:rsid w:val="008960C4"/>
    <w:rsid w:val="008A0759"/>
    <w:rsid w:val="008A17D5"/>
    <w:rsid w:val="008A2631"/>
    <w:rsid w:val="008A43BE"/>
    <w:rsid w:val="008A477B"/>
    <w:rsid w:val="008A4954"/>
    <w:rsid w:val="008A669C"/>
    <w:rsid w:val="008A6F0D"/>
    <w:rsid w:val="008A7137"/>
    <w:rsid w:val="008A781D"/>
    <w:rsid w:val="008B2460"/>
    <w:rsid w:val="008B289C"/>
    <w:rsid w:val="008B3A8C"/>
    <w:rsid w:val="008B43A3"/>
    <w:rsid w:val="008B7F90"/>
    <w:rsid w:val="008C03F1"/>
    <w:rsid w:val="008C12D0"/>
    <w:rsid w:val="008C290A"/>
    <w:rsid w:val="008C2EB8"/>
    <w:rsid w:val="008C36DD"/>
    <w:rsid w:val="008C3DF6"/>
    <w:rsid w:val="008C553E"/>
    <w:rsid w:val="008C6BA7"/>
    <w:rsid w:val="008C7E8D"/>
    <w:rsid w:val="008D1EE2"/>
    <w:rsid w:val="008D2E4F"/>
    <w:rsid w:val="008D322D"/>
    <w:rsid w:val="008D383A"/>
    <w:rsid w:val="008F0DA7"/>
    <w:rsid w:val="008F210A"/>
    <w:rsid w:val="008F26D8"/>
    <w:rsid w:val="008F38E9"/>
    <w:rsid w:val="008F6B94"/>
    <w:rsid w:val="008F7D1C"/>
    <w:rsid w:val="00900AE4"/>
    <w:rsid w:val="00901729"/>
    <w:rsid w:val="009028FE"/>
    <w:rsid w:val="009029EA"/>
    <w:rsid w:val="00904BCF"/>
    <w:rsid w:val="009077BF"/>
    <w:rsid w:val="009112C7"/>
    <w:rsid w:val="009118D1"/>
    <w:rsid w:val="00912520"/>
    <w:rsid w:val="009133F6"/>
    <w:rsid w:val="0091415F"/>
    <w:rsid w:val="009159DA"/>
    <w:rsid w:val="0091663E"/>
    <w:rsid w:val="00917CD8"/>
    <w:rsid w:val="009203A4"/>
    <w:rsid w:val="00925F02"/>
    <w:rsid w:val="0092618A"/>
    <w:rsid w:val="00930A01"/>
    <w:rsid w:val="00930DFA"/>
    <w:rsid w:val="00931309"/>
    <w:rsid w:val="00931B6C"/>
    <w:rsid w:val="00931F19"/>
    <w:rsid w:val="00932B92"/>
    <w:rsid w:val="0093352C"/>
    <w:rsid w:val="009337EF"/>
    <w:rsid w:val="00934543"/>
    <w:rsid w:val="00934925"/>
    <w:rsid w:val="00935B19"/>
    <w:rsid w:val="00943B7A"/>
    <w:rsid w:val="009458B4"/>
    <w:rsid w:val="0095215F"/>
    <w:rsid w:val="009529A2"/>
    <w:rsid w:val="009557D2"/>
    <w:rsid w:val="00960BA6"/>
    <w:rsid w:val="00960BC4"/>
    <w:rsid w:val="00961864"/>
    <w:rsid w:val="00963937"/>
    <w:rsid w:val="00966D15"/>
    <w:rsid w:val="009675AB"/>
    <w:rsid w:val="009708BF"/>
    <w:rsid w:val="009716DB"/>
    <w:rsid w:val="00971A7C"/>
    <w:rsid w:val="00972736"/>
    <w:rsid w:val="00973D1A"/>
    <w:rsid w:val="0097443C"/>
    <w:rsid w:val="00974AA3"/>
    <w:rsid w:val="009817CC"/>
    <w:rsid w:val="00981A29"/>
    <w:rsid w:val="00981FE5"/>
    <w:rsid w:val="00983C2F"/>
    <w:rsid w:val="0098503B"/>
    <w:rsid w:val="00985E1B"/>
    <w:rsid w:val="00986A04"/>
    <w:rsid w:val="00987939"/>
    <w:rsid w:val="0099177B"/>
    <w:rsid w:val="00995236"/>
    <w:rsid w:val="009965FE"/>
    <w:rsid w:val="00997998"/>
    <w:rsid w:val="009A035A"/>
    <w:rsid w:val="009A0502"/>
    <w:rsid w:val="009A0530"/>
    <w:rsid w:val="009A09B9"/>
    <w:rsid w:val="009A4874"/>
    <w:rsid w:val="009B108C"/>
    <w:rsid w:val="009B1AED"/>
    <w:rsid w:val="009B1D4D"/>
    <w:rsid w:val="009B2A71"/>
    <w:rsid w:val="009B4EAB"/>
    <w:rsid w:val="009B79A5"/>
    <w:rsid w:val="009B7FB3"/>
    <w:rsid w:val="009C100B"/>
    <w:rsid w:val="009C128C"/>
    <w:rsid w:val="009C2DC8"/>
    <w:rsid w:val="009C30AF"/>
    <w:rsid w:val="009C3732"/>
    <w:rsid w:val="009C3F58"/>
    <w:rsid w:val="009C6D91"/>
    <w:rsid w:val="009D010E"/>
    <w:rsid w:val="009D2230"/>
    <w:rsid w:val="009D3A52"/>
    <w:rsid w:val="009D4D11"/>
    <w:rsid w:val="009D4F8D"/>
    <w:rsid w:val="009D6116"/>
    <w:rsid w:val="009D6597"/>
    <w:rsid w:val="009E1078"/>
    <w:rsid w:val="009E1366"/>
    <w:rsid w:val="009E4A66"/>
    <w:rsid w:val="009E6190"/>
    <w:rsid w:val="009E6D5E"/>
    <w:rsid w:val="009F2DFD"/>
    <w:rsid w:val="009F3E21"/>
    <w:rsid w:val="009F42D1"/>
    <w:rsid w:val="009F45BA"/>
    <w:rsid w:val="009F4DD8"/>
    <w:rsid w:val="009F5A62"/>
    <w:rsid w:val="009F6DBD"/>
    <w:rsid w:val="00A0057D"/>
    <w:rsid w:val="00A01421"/>
    <w:rsid w:val="00A01D21"/>
    <w:rsid w:val="00A02E1A"/>
    <w:rsid w:val="00A04623"/>
    <w:rsid w:val="00A06176"/>
    <w:rsid w:val="00A07F26"/>
    <w:rsid w:val="00A07FBD"/>
    <w:rsid w:val="00A16530"/>
    <w:rsid w:val="00A16921"/>
    <w:rsid w:val="00A2057C"/>
    <w:rsid w:val="00A21895"/>
    <w:rsid w:val="00A23003"/>
    <w:rsid w:val="00A2780F"/>
    <w:rsid w:val="00A30CAB"/>
    <w:rsid w:val="00A31539"/>
    <w:rsid w:val="00A355EF"/>
    <w:rsid w:val="00A36130"/>
    <w:rsid w:val="00A3706C"/>
    <w:rsid w:val="00A3718A"/>
    <w:rsid w:val="00A4048A"/>
    <w:rsid w:val="00A412EE"/>
    <w:rsid w:val="00A41B85"/>
    <w:rsid w:val="00A41E7D"/>
    <w:rsid w:val="00A426E4"/>
    <w:rsid w:val="00A42DD0"/>
    <w:rsid w:val="00A430E4"/>
    <w:rsid w:val="00A477D7"/>
    <w:rsid w:val="00A4785F"/>
    <w:rsid w:val="00A47B48"/>
    <w:rsid w:val="00A50E1C"/>
    <w:rsid w:val="00A512EB"/>
    <w:rsid w:val="00A5192B"/>
    <w:rsid w:val="00A5242D"/>
    <w:rsid w:val="00A54039"/>
    <w:rsid w:val="00A554F3"/>
    <w:rsid w:val="00A56931"/>
    <w:rsid w:val="00A6039F"/>
    <w:rsid w:val="00A61232"/>
    <w:rsid w:val="00A626FF"/>
    <w:rsid w:val="00A63C84"/>
    <w:rsid w:val="00A658D8"/>
    <w:rsid w:val="00A70285"/>
    <w:rsid w:val="00A7225F"/>
    <w:rsid w:val="00A732E4"/>
    <w:rsid w:val="00A769EC"/>
    <w:rsid w:val="00A80056"/>
    <w:rsid w:val="00A8188B"/>
    <w:rsid w:val="00A819CC"/>
    <w:rsid w:val="00A81E14"/>
    <w:rsid w:val="00A82C15"/>
    <w:rsid w:val="00A8436B"/>
    <w:rsid w:val="00A853C1"/>
    <w:rsid w:val="00A85635"/>
    <w:rsid w:val="00A873DE"/>
    <w:rsid w:val="00A8774C"/>
    <w:rsid w:val="00A87967"/>
    <w:rsid w:val="00A92BB7"/>
    <w:rsid w:val="00A92C97"/>
    <w:rsid w:val="00A947BB"/>
    <w:rsid w:val="00A9548E"/>
    <w:rsid w:val="00A95FCC"/>
    <w:rsid w:val="00A967C7"/>
    <w:rsid w:val="00A973BB"/>
    <w:rsid w:val="00AA1A2B"/>
    <w:rsid w:val="00AA1CE8"/>
    <w:rsid w:val="00AA343B"/>
    <w:rsid w:val="00AA5C08"/>
    <w:rsid w:val="00AA67B0"/>
    <w:rsid w:val="00AA6931"/>
    <w:rsid w:val="00AB030B"/>
    <w:rsid w:val="00AB3D04"/>
    <w:rsid w:val="00AB5C99"/>
    <w:rsid w:val="00AB65AA"/>
    <w:rsid w:val="00AB7253"/>
    <w:rsid w:val="00AC0249"/>
    <w:rsid w:val="00AC02FF"/>
    <w:rsid w:val="00AC0A5C"/>
    <w:rsid w:val="00AC10CB"/>
    <w:rsid w:val="00AC1533"/>
    <w:rsid w:val="00AC1C91"/>
    <w:rsid w:val="00AC2F31"/>
    <w:rsid w:val="00AC32C1"/>
    <w:rsid w:val="00AC4C11"/>
    <w:rsid w:val="00AC762C"/>
    <w:rsid w:val="00AC7C28"/>
    <w:rsid w:val="00AD00C2"/>
    <w:rsid w:val="00AD293C"/>
    <w:rsid w:val="00AD70F4"/>
    <w:rsid w:val="00AE1FD4"/>
    <w:rsid w:val="00AE22E3"/>
    <w:rsid w:val="00AE3E9A"/>
    <w:rsid w:val="00AE4595"/>
    <w:rsid w:val="00AE45FD"/>
    <w:rsid w:val="00AE67D9"/>
    <w:rsid w:val="00AE6895"/>
    <w:rsid w:val="00AE720A"/>
    <w:rsid w:val="00AF0327"/>
    <w:rsid w:val="00AF07C6"/>
    <w:rsid w:val="00AF0D10"/>
    <w:rsid w:val="00AF0D8B"/>
    <w:rsid w:val="00AF1267"/>
    <w:rsid w:val="00AF1E00"/>
    <w:rsid w:val="00AF283A"/>
    <w:rsid w:val="00AF3F89"/>
    <w:rsid w:val="00AF5762"/>
    <w:rsid w:val="00AF5805"/>
    <w:rsid w:val="00AF5D85"/>
    <w:rsid w:val="00AF6DAB"/>
    <w:rsid w:val="00AF6FAC"/>
    <w:rsid w:val="00AF70D3"/>
    <w:rsid w:val="00B0110D"/>
    <w:rsid w:val="00B062EA"/>
    <w:rsid w:val="00B073C5"/>
    <w:rsid w:val="00B11B92"/>
    <w:rsid w:val="00B12E6B"/>
    <w:rsid w:val="00B1301A"/>
    <w:rsid w:val="00B150DD"/>
    <w:rsid w:val="00B17784"/>
    <w:rsid w:val="00B25510"/>
    <w:rsid w:val="00B265A6"/>
    <w:rsid w:val="00B277F2"/>
    <w:rsid w:val="00B31828"/>
    <w:rsid w:val="00B32782"/>
    <w:rsid w:val="00B33D18"/>
    <w:rsid w:val="00B3461F"/>
    <w:rsid w:val="00B34A7D"/>
    <w:rsid w:val="00B4062B"/>
    <w:rsid w:val="00B42A6D"/>
    <w:rsid w:val="00B456D2"/>
    <w:rsid w:val="00B45BB2"/>
    <w:rsid w:val="00B464A2"/>
    <w:rsid w:val="00B50491"/>
    <w:rsid w:val="00B50DDF"/>
    <w:rsid w:val="00B515EB"/>
    <w:rsid w:val="00B546C0"/>
    <w:rsid w:val="00B54CD3"/>
    <w:rsid w:val="00B54E2A"/>
    <w:rsid w:val="00B561B8"/>
    <w:rsid w:val="00B566E4"/>
    <w:rsid w:val="00B56A3E"/>
    <w:rsid w:val="00B56F46"/>
    <w:rsid w:val="00B710DD"/>
    <w:rsid w:val="00B71E6A"/>
    <w:rsid w:val="00B81CD0"/>
    <w:rsid w:val="00B826D2"/>
    <w:rsid w:val="00B829DD"/>
    <w:rsid w:val="00B83120"/>
    <w:rsid w:val="00B86560"/>
    <w:rsid w:val="00B865AA"/>
    <w:rsid w:val="00B86F83"/>
    <w:rsid w:val="00B86F8E"/>
    <w:rsid w:val="00B87C30"/>
    <w:rsid w:val="00B91CD8"/>
    <w:rsid w:val="00B92245"/>
    <w:rsid w:val="00B95140"/>
    <w:rsid w:val="00B95DF5"/>
    <w:rsid w:val="00B97663"/>
    <w:rsid w:val="00BA09CC"/>
    <w:rsid w:val="00BA0D1C"/>
    <w:rsid w:val="00BA2F71"/>
    <w:rsid w:val="00BA4480"/>
    <w:rsid w:val="00BB38A3"/>
    <w:rsid w:val="00BB39A0"/>
    <w:rsid w:val="00BB3FE5"/>
    <w:rsid w:val="00BB4F4B"/>
    <w:rsid w:val="00BB52B1"/>
    <w:rsid w:val="00BB6F01"/>
    <w:rsid w:val="00BB7A84"/>
    <w:rsid w:val="00BD44B2"/>
    <w:rsid w:val="00BD463E"/>
    <w:rsid w:val="00BD5621"/>
    <w:rsid w:val="00BE1639"/>
    <w:rsid w:val="00BE6E7D"/>
    <w:rsid w:val="00BF347E"/>
    <w:rsid w:val="00BF4182"/>
    <w:rsid w:val="00BF4FA3"/>
    <w:rsid w:val="00BF555B"/>
    <w:rsid w:val="00BF6192"/>
    <w:rsid w:val="00C01469"/>
    <w:rsid w:val="00C01E37"/>
    <w:rsid w:val="00C02026"/>
    <w:rsid w:val="00C02C53"/>
    <w:rsid w:val="00C046DD"/>
    <w:rsid w:val="00C068A9"/>
    <w:rsid w:val="00C078B2"/>
    <w:rsid w:val="00C103B1"/>
    <w:rsid w:val="00C11B93"/>
    <w:rsid w:val="00C12849"/>
    <w:rsid w:val="00C12916"/>
    <w:rsid w:val="00C13138"/>
    <w:rsid w:val="00C14840"/>
    <w:rsid w:val="00C15A9C"/>
    <w:rsid w:val="00C21FBB"/>
    <w:rsid w:val="00C24898"/>
    <w:rsid w:val="00C26CE1"/>
    <w:rsid w:val="00C2752A"/>
    <w:rsid w:val="00C27B56"/>
    <w:rsid w:val="00C31283"/>
    <w:rsid w:val="00C31846"/>
    <w:rsid w:val="00C36AE4"/>
    <w:rsid w:val="00C36C32"/>
    <w:rsid w:val="00C40B4D"/>
    <w:rsid w:val="00C41DBD"/>
    <w:rsid w:val="00C47AA1"/>
    <w:rsid w:val="00C500AE"/>
    <w:rsid w:val="00C5522D"/>
    <w:rsid w:val="00C56E38"/>
    <w:rsid w:val="00C633DA"/>
    <w:rsid w:val="00C645CF"/>
    <w:rsid w:val="00C64B5C"/>
    <w:rsid w:val="00C64DA9"/>
    <w:rsid w:val="00C65932"/>
    <w:rsid w:val="00C66E6E"/>
    <w:rsid w:val="00C6712D"/>
    <w:rsid w:val="00C70486"/>
    <w:rsid w:val="00C72A03"/>
    <w:rsid w:val="00C73F2C"/>
    <w:rsid w:val="00C74D8C"/>
    <w:rsid w:val="00C74FE1"/>
    <w:rsid w:val="00C758FC"/>
    <w:rsid w:val="00C75A1D"/>
    <w:rsid w:val="00C76E37"/>
    <w:rsid w:val="00C774DE"/>
    <w:rsid w:val="00C80131"/>
    <w:rsid w:val="00C83FC6"/>
    <w:rsid w:val="00C84EE1"/>
    <w:rsid w:val="00C85B55"/>
    <w:rsid w:val="00C95D7F"/>
    <w:rsid w:val="00C96B82"/>
    <w:rsid w:val="00C96CEC"/>
    <w:rsid w:val="00C97B4A"/>
    <w:rsid w:val="00CA1CBB"/>
    <w:rsid w:val="00CA2439"/>
    <w:rsid w:val="00CA2648"/>
    <w:rsid w:val="00CA3FF8"/>
    <w:rsid w:val="00CA5886"/>
    <w:rsid w:val="00CB193A"/>
    <w:rsid w:val="00CB3053"/>
    <w:rsid w:val="00CB3DC4"/>
    <w:rsid w:val="00CB4EBF"/>
    <w:rsid w:val="00CB5259"/>
    <w:rsid w:val="00CB598B"/>
    <w:rsid w:val="00CB603B"/>
    <w:rsid w:val="00CB6E66"/>
    <w:rsid w:val="00CB7351"/>
    <w:rsid w:val="00CB7829"/>
    <w:rsid w:val="00CC307E"/>
    <w:rsid w:val="00CC39BA"/>
    <w:rsid w:val="00CC41FA"/>
    <w:rsid w:val="00CC636F"/>
    <w:rsid w:val="00CC6663"/>
    <w:rsid w:val="00CD0AA3"/>
    <w:rsid w:val="00CD22B0"/>
    <w:rsid w:val="00CD41FD"/>
    <w:rsid w:val="00CD452B"/>
    <w:rsid w:val="00CD45DF"/>
    <w:rsid w:val="00CE0530"/>
    <w:rsid w:val="00CE0906"/>
    <w:rsid w:val="00CE1428"/>
    <w:rsid w:val="00CE246B"/>
    <w:rsid w:val="00CE2BCD"/>
    <w:rsid w:val="00CE5E3E"/>
    <w:rsid w:val="00CE6872"/>
    <w:rsid w:val="00CF24ED"/>
    <w:rsid w:val="00CF2BDE"/>
    <w:rsid w:val="00CF2E79"/>
    <w:rsid w:val="00CF329E"/>
    <w:rsid w:val="00CF355E"/>
    <w:rsid w:val="00CF47F3"/>
    <w:rsid w:val="00CF58E5"/>
    <w:rsid w:val="00D01BAE"/>
    <w:rsid w:val="00D02DDE"/>
    <w:rsid w:val="00D03B0D"/>
    <w:rsid w:val="00D03B60"/>
    <w:rsid w:val="00D04849"/>
    <w:rsid w:val="00D0557D"/>
    <w:rsid w:val="00D10E57"/>
    <w:rsid w:val="00D11307"/>
    <w:rsid w:val="00D11379"/>
    <w:rsid w:val="00D13628"/>
    <w:rsid w:val="00D15121"/>
    <w:rsid w:val="00D15BF0"/>
    <w:rsid w:val="00D16AB2"/>
    <w:rsid w:val="00D22132"/>
    <w:rsid w:val="00D24AA2"/>
    <w:rsid w:val="00D27173"/>
    <w:rsid w:val="00D3114B"/>
    <w:rsid w:val="00D31309"/>
    <w:rsid w:val="00D406AE"/>
    <w:rsid w:val="00D409EC"/>
    <w:rsid w:val="00D4180F"/>
    <w:rsid w:val="00D42136"/>
    <w:rsid w:val="00D45C61"/>
    <w:rsid w:val="00D5009E"/>
    <w:rsid w:val="00D502A8"/>
    <w:rsid w:val="00D51A12"/>
    <w:rsid w:val="00D51BA3"/>
    <w:rsid w:val="00D54F2D"/>
    <w:rsid w:val="00D55546"/>
    <w:rsid w:val="00D5570B"/>
    <w:rsid w:val="00D609F8"/>
    <w:rsid w:val="00D60EAD"/>
    <w:rsid w:val="00D63C17"/>
    <w:rsid w:val="00D64004"/>
    <w:rsid w:val="00D653D5"/>
    <w:rsid w:val="00D6572E"/>
    <w:rsid w:val="00D664A5"/>
    <w:rsid w:val="00D674BE"/>
    <w:rsid w:val="00D67E00"/>
    <w:rsid w:val="00D70089"/>
    <w:rsid w:val="00D72243"/>
    <w:rsid w:val="00D72309"/>
    <w:rsid w:val="00D7291C"/>
    <w:rsid w:val="00D72BDD"/>
    <w:rsid w:val="00D742C5"/>
    <w:rsid w:val="00D74423"/>
    <w:rsid w:val="00D813B9"/>
    <w:rsid w:val="00D83C28"/>
    <w:rsid w:val="00D83EEC"/>
    <w:rsid w:val="00D85721"/>
    <w:rsid w:val="00D858D5"/>
    <w:rsid w:val="00D871F4"/>
    <w:rsid w:val="00D87CB8"/>
    <w:rsid w:val="00D921C1"/>
    <w:rsid w:val="00D9235B"/>
    <w:rsid w:val="00D94F4F"/>
    <w:rsid w:val="00D96374"/>
    <w:rsid w:val="00D96F26"/>
    <w:rsid w:val="00D9717D"/>
    <w:rsid w:val="00DA0181"/>
    <w:rsid w:val="00DA03F7"/>
    <w:rsid w:val="00DA0C51"/>
    <w:rsid w:val="00DA171C"/>
    <w:rsid w:val="00DA29D7"/>
    <w:rsid w:val="00DA4227"/>
    <w:rsid w:val="00DA6651"/>
    <w:rsid w:val="00DB081B"/>
    <w:rsid w:val="00DB1B38"/>
    <w:rsid w:val="00DB5C51"/>
    <w:rsid w:val="00DB68BD"/>
    <w:rsid w:val="00DB6EE8"/>
    <w:rsid w:val="00DB72BD"/>
    <w:rsid w:val="00DB7758"/>
    <w:rsid w:val="00DC0928"/>
    <w:rsid w:val="00DC2A13"/>
    <w:rsid w:val="00DC3034"/>
    <w:rsid w:val="00DC359F"/>
    <w:rsid w:val="00DC62A1"/>
    <w:rsid w:val="00DC639E"/>
    <w:rsid w:val="00DD0145"/>
    <w:rsid w:val="00DD0225"/>
    <w:rsid w:val="00DD128B"/>
    <w:rsid w:val="00DD3C34"/>
    <w:rsid w:val="00DD6D03"/>
    <w:rsid w:val="00DE0EBB"/>
    <w:rsid w:val="00DE40FF"/>
    <w:rsid w:val="00DE5650"/>
    <w:rsid w:val="00DF041E"/>
    <w:rsid w:val="00DF14A6"/>
    <w:rsid w:val="00DF2FF6"/>
    <w:rsid w:val="00DF6EFC"/>
    <w:rsid w:val="00DF77DB"/>
    <w:rsid w:val="00E009B5"/>
    <w:rsid w:val="00E00CD2"/>
    <w:rsid w:val="00E022D9"/>
    <w:rsid w:val="00E040DB"/>
    <w:rsid w:val="00E046D7"/>
    <w:rsid w:val="00E04C13"/>
    <w:rsid w:val="00E0732C"/>
    <w:rsid w:val="00E10DD2"/>
    <w:rsid w:val="00E10F46"/>
    <w:rsid w:val="00E1335B"/>
    <w:rsid w:val="00E14237"/>
    <w:rsid w:val="00E14262"/>
    <w:rsid w:val="00E17A9E"/>
    <w:rsid w:val="00E25752"/>
    <w:rsid w:val="00E30A21"/>
    <w:rsid w:val="00E3256B"/>
    <w:rsid w:val="00E34890"/>
    <w:rsid w:val="00E35EAB"/>
    <w:rsid w:val="00E36B3E"/>
    <w:rsid w:val="00E374FA"/>
    <w:rsid w:val="00E42623"/>
    <w:rsid w:val="00E432C7"/>
    <w:rsid w:val="00E453AB"/>
    <w:rsid w:val="00E46460"/>
    <w:rsid w:val="00E50B23"/>
    <w:rsid w:val="00E517E7"/>
    <w:rsid w:val="00E5393B"/>
    <w:rsid w:val="00E5393E"/>
    <w:rsid w:val="00E53A1F"/>
    <w:rsid w:val="00E55A09"/>
    <w:rsid w:val="00E56281"/>
    <w:rsid w:val="00E57750"/>
    <w:rsid w:val="00E57F6D"/>
    <w:rsid w:val="00E610B7"/>
    <w:rsid w:val="00E61571"/>
    <w:rsid w:val="00E61C75"/>
    <w:rsid w:val="00E6350A"/>
    <w:rsid w:val="00E63651"/>
    <w:rsid w:val="00E63C00"/>
    <w:rsid w:val="00E65F7B"/>
    <w:rsid w:val="00E677BB"/>
    <w:rsid w:val="00E71856"/>
    <w:rsid w:val="00E72043"/>
    <w:rsid w:val="00E72698"/>
    <w:rsid w:val="00E730FC"/>
    <w:rsid w:val="00E747F6"/>
    <w:rsid w:val="00E7550D"/>
    <w:rsid w:val="00E83197"/>
    <w:rsid w:val="00E83B1D"/>
    <w:rsid w:val="00E84206"/>
    <w:rsid w:val="00E847F5"/>
    <w:rsid w:val="00E85FCE"/>
    <w:rsid w:val="00E86617"/>
    <w:rsid w:val="00E86AD1"/>
    <w:rsid w:val="00E8778D"/>
    <w:rsid w:val="00E90C77"/>
    <w:rsid w:val="00E9330C"/>
    <w:rsid w:val="00E93C4B"/>
    <w:rsid w:val="00E94F3E"/>
    <w:rsid w:val="00E9798E"/>
    <w:rsid w:val="00EA1560"/>
    <w:rsid w:val="00EB1AC1"/>
    <w:rsid w:val="00EB2200"/>
    <w:rsid w:val="00EB721B"/>
    <w:rsid w:val="00EC2EC9"/>
    <w:rsid w:val="00EC3629"/>
    <w:rsid w:val="00EC6B2A"/>
    <w:rsid w:val="00ED020A"/>
    <w:rsid w:val="00ED1144"/>
    <w:rsid w:val="00ED1D41"/>
    <w:rsid w:val="00ED463D"/>
    <w:rsid w:val="00ED63F2"/>
    <w:rsid w:val="00EE75B9"/>
    <w:rsid w:val="00EE78F2"/>
    <w:rsid w:val="00EF0267"/>
    <w:rsid w:val="00EF0C77"/>
    <w:rsid w:val="00EF39E7"/>
    <w:rsid w:val="00EF67C9"/>
    <w:rsid w:val="00EF6B23"/>
    <w:rsid w:val="00EF7F26"/>
    <w:rsid w:val="00F00969"/>
    <w:rsid w:val="00F00E7E"/>
    <w:rsid w:val="00F02F8B"/>
    <w:rsid w:val="00F0569B"/>
    <w:rsid w:val="00F059B5"/>
    <w:rsid w:val="00F0612C"/>
    <w:rsid w:val="00F103A3"/>
    <w:rsid w:val="00F132CF"/>
    <w:rsid w:val="00F15DB0"/>
    <w:rsid w:val="00F20121"/>
    <w:rsid w:val="00F30478"/>
    <w:rsid w:val="00F33329"/>
    <w:rsid w:val="00F449C6"/>
    <w:rsid w:val="00F4657E"/>
    <w:rsid w:val="00F468E2"/>
    <w:rsid w:val="00F50F4D"/>
    <w:rsid w:val="00F538B5"/>
    <w:rsid w:val="00F55B51"/>
    <w:rsid w:val="00F56704"/>
    <w:rsid w:val="00F568A5"/>
    <w:rsid w:val="00F575D8"/>
    <w:rsid w:val="00F60B64"/>
    <w:rsid w:val="00F60F48"/>
    <w:rsid w:val="00F621B9"/>
    <w:rsid w:val="00F64F57"/>
    <w:rsid w:val="00F656DF"/>
    <w:rsid w:val="00F65A0E"/>
    <w:rsid w:val="00F65EB4"/>
    <w:rsid w:val="00F67DA2"/>
    <w:rsid w:val="00F71563"/>
    <w:rsid w:val="00F72B7C"/>
    <w:rsid w:val="00F72D72"/>
    <w:rsid w:val="00F73688"/>
    <w:rsid w:val="00F77736"/>
    <w:rsid w:val="00F80052"/>
    <w:rsid w:val="00F81960"/>
    <w:rsid w:val="00F81D76"/>
    <w:rsid w:val="00F8376C"/>
    <w:rsid w:val="00F849E9"/>
    <w:rsid w:val="00F864C8"/>
    <w:rsid w:val="00F86E7C"/>
    <w:rsid w:val="00F87FBA"/>
    <w:rsid w:val="00F90920"/>
    <w:rsid w:val="00F90ADE"/>
    <w:rsid w:val="00F92824"/>
    <w:rsid w:val="00F9636A"/>
    <w:rsid w:val="00FA0BB1"/>
    <w:rsid w:val="00FA12D8"/>
    <w:rsid w:val="00FA15C0"/>
    <w:rsid w:val="00FA2BC8"/>
    <w:rsid w:val="00FB18CA"/>
    <w:rsid w:val="00FB4CD0"/>
    <w:rsid w:val="00FB65FA"/>
    <w:rsid w:val="00FB687E"/>
    <w:rsid w:val="00FB6C5F"/>
    <w:rsid w:val="00FB6E63"/>
    <w:rsid w:val="00FC1480"/>
    <w:rsid w:val="00FC223C"/>
    <w:rsid w:val="00FC2454"/>
    <w:rsid w:val="00FC5E9B"/>
    <w:rsid w:val="00FC7418"/>
    <w:rsid w:val="00FD0F4A"/>
    <w:rsid w:val="00FD26D3"/>
    <w:rsid w:val="00FD3E3C"/>
    <w:rsid w:val="00FD4228"/>
    <w:rsid w:val="00FD45C7"/>
    <w:rsid w:val="00FD5733"/>
    <w:rsid w:val="00FE045D"/>
    <w:rsid w:val="00FE2371"/>
    <w:rsid w:val="00FE4A8C"/>
    <w:rsid w:val="00FE4E2A"/>
    <w:rsid w:val="00FE5120"/>
    <w:rsid w:val="00FE6C90"/>
    <w:rsid w:val="00FE6DF1"/>
    <w:rsid w:val="00FF039A"/>
    <w:rsid w:val="00FF3ECB"/>
    <w:rsid w:val="00FF62B4"/>
    <w:rsid w:val="00FF7B63"/>
    <w:rsid w:val="0262D007"/>
    <w:rsid w:val="04DE0AE2"/>
    <w:rsid w:val="059EC4EC"/>
    <w:rsid w:val="0867A113"/>
    <w:rsid w:val="0B4A2CC7"/>
    <w:rsid w:val="0B7162EE"/>
    <w:rsid w:val="0BF59510"/>
    <w:rsid w:val="0D500413"/>
    <w:rsid w:val="0E81CD89"/>
    <w:rsid w:val="1087A4D5"/>
    <w:rsid w:val="18949677"/>
    <w:rsid w:val="1A0357AD"/>
    <w:rsid w:val="1AB668C5"/>
    <w:rsid w:val="1C58C8A9"/>
    <w:rsid w:val="1D248C82"/>
    <w:rsid w:val="1D6E1563"/>
    <w:rsid w:val="1FDC92D4"/>
    <w:rsid w:val="25A90F37"/>
    <w:rsid w:val="261CFCEB"/>
    <w:rsid w:val="26644C87"/>
    <w:rsid w:val="2714F7A9"/>
    <w:rsid w:val="27E7A4B9"/>
    <w:rsid w:val="29FCB31A"/>
    <w:rsid w:val="2CB8F26D"/>
    <w:rsid w:val="2F595814"/>
    <w:rsid w:val="31C555D1"/>
    <w:rsid w:val="333244E6"/>
    <w:rsid w:val="3804E355"/>
    <w:rsid w:val="3805B609"/>
    <w:rsid w:val="39A1866A"/>
    <w:rsid w:val="3AA11ED4"/>
    <w:rsid w:val="472330EA"/>
    <w:rsid w:val="49CD57F9"/>
    <w:rsid w:val="4BC8F2E7"/>
    <w:rsid w:val="4CBB9073"/>
    <w:rsid w:val="4D04F8BB"/>
    <w:rsid w:val="50409EF0"/>
    <w:rsid w:val="50BCCB41"/>
    <w:rsid w:val="50DAFB04"/>
    <w:rsid w:val="51602989"/>
    <w:rsid w:val="516C6FB7"/>
    <w:rsid w:val="55F20741"/>
    <w:rsid w:val="56B8482C"/>
    <w:rsid w:val="56F33B27"/>
    <w:rsid w:val="578C4D72"/>
    <w:rsid w:val="5BC109AD"/>
    <w:rsid w:val="5D1D8FB6"/>
    <w:rsid w:val="60E069CB"/>
    <w:rsid w:val="64F13784"/>
    <w:rsid w:val="67A76D21"/>
    <w:rsid w:val="6B57CDE8"/>
    <w:rsid w:val="6CCAF06A"/>
    <w:rsid w:val="71CB5428"/>
    <w:rsid w:val="72DEF1E7"/>
    <w:rsid w:val="73210991"/>
    <w:rsid w:val="74136B6B"/>
    <w:rsid w:val="76F53563"/>
    <w:rsid w:val="79460405"/>
    <w:rsid w:val="79567B12"/>
    <w:rsid w:val="7B2C1B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DDC0"/>
  <w15:chartTrackingRefBased/>
  <w15:docId w15:val="{CC8835AB-8483-40DD-ADD7-4D0DCC8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semiHidden="1" w:unhideWhenUsed="1"/>
    <w:lsdException w:name="table of authorities" w:semiHidden="1" w:unhideWhenUsed="1"/>
    <w:lsdException w:name="toa heading" w:semiHidden="1" w:unhideWhenUsed="1"/>
    <w:lsdException w:name="Title" w:qFormat="1"/>
    <w:lsdException w:name="Body Text" w:qFormat="1"/>
    <w:lsdException w:name="Body Text Indent" w:uiPriority="1"/>
    <w:lsdException w:name="Subtitle" w:uiPriority="15"/>
    <w:lsdException w:name="Body Text First Indent" w:uiPriority="1"/>
    <w:lsdException w:name="Body Text First Indent 2" w:uiPriority="1"/>
    <w:lsdException w:name="Body Text 2" w:uiPriority="1"/>
    <w:lsdException w:name="Body Text 3" w:uiPriority="1"/>
    <w:lsdException w:name="Body Text Indent 2" w:uiPriority="1"/>
    <w:lsdException w:name="Body Text Indent 3" w:uiPriority="1"/>
    <w:lsdException w:name="Block Text" w:uiPriority="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B51"/>
    <w:pPr>
      <w:jc w:val="both"/>
    </w:pPr>
    <w:rPr>
      <w:rFonts w:ascii="Arial" w:eastAsia="Calibri" w:hAnsi="Arial"/>
      <w:sz w:val="22"/>
      <w:szCs w:val="22"/>
      <w:lang w:eastAsia="en-US"/>
    </w:rPr>
  </w:style>
  <w:style w:type="paragraph" w:styleId="Heading1">
    <w:name w:val="heading 1"/>
    <w:basedOn w:val="Heading3"/>
    <w:next w:val="BodyText"/>
    <w:link w:val="Heading1Char"/>
    <w:uiPriority w:val="9"/>
    <w:qFormat/>
    <w:rsid w:val="009F4DD8"/>
    <w:pPr>
      <w:keepNext/>
      <w:spacing w:before="80" w:after="240"/>
      <w:outlineLvl w:val="0"/>
    </w:pPr>
    <w:rPr>
      <w:color w:val="FF5A00"/>
    </w:rPr>
  </w:style>
  <w:style w:type="paragraph" w:styleId="Heading2">
    <w:name w:val="heading 2"/>
    <w:basedOn w:val="Normal"/>
    <w:next w:val="BodyText"/>
    <w:link w:val="Heading2Char"/>
    <w:qFormat/>
    <w:rsid w:val="009F4DD8"/>
    <w:pPr>
      <w:keepNext/>
      <w:spacing w:before="80" w:after="160" w:line="259" w:lineRule="auto"/>
      <w:outlineLvl w:val="1"/>
    </w:pPr>
    <w:rPr>
      <w:rFonts w:cs="Arial"/>
      <w:color w:val="FF5A00"/>
      <w:szCs w:val="24"/>
    </w:rPr>
  </w:style>
  <w:style w:type="paragraph" w:styleId="Heading3">
    <w:name w:val="heading 3"/>
    <w:basedOn w:val="Normal"/>
    <w:next w:val="BodyText"/>
    <w:link w:val="Heading3Char"/>
    <w:qFormat/>
    <w:rsid w:val="00C12916"/>
    <w:pPr>
      <w:spacing w:after="80" w:line="259" w:lineRule="auto"/>
      <w:outlineLvl w:val="2"/>
    </w:pPr>
    <w:rPr>
      <w:b/>
      <w:sz w:val="24"/>
    </w:rPr>
  </w:style>
  <w:style w:type="paragraph" w:styleId="Heading4">
    <w:name w:val="heading 4"/>
    <w:basedOn w:val="Heading3"/>
    <w:next w:val="Normal"/>
    <w:link w:val="Heading4Char"/>
    <w:qFormat/>
    <w:rsid w:val="00C12916"/>
    <w:pPr>
      <w:keepNext/>
      <w:ind w:left="284"/>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1"/>
    <w:semiHidden/>
    <w:rsid w:val="004048E7"/>
    <w:rPr>
      <w:rFonts w:ascii="Tahoma" w:hAnsi="Tahoma" w:cs="Tahoma"/>
      <w:sz w:val="16"/>
      <w:szCs w:val="16"/>
    </w:rPr>
  </w:style>
  <w:style w:type="character" w:styleId="Strong">
    <w:name w:val="Strong"/>
    <w:basedOn w:val="DefaultParagraphFont"/>
    <w:uiPriority w:val="22"/>
    <w:qFormat/>
    <w:rsid w:val="008F6B94"/>
    <w:rPr>
      <w:b/>
      <w:bCs/>
    </w:rPr>
  </w:style>
  <w:style w:type="paragraph" w:styleId="Header">
    <w:name w:val="header"/>
    <w:basedOn w:val="Normal"/>
    <w:link w:val="HeaderChar"/>
    <w:rsid w:val="00577F77"/>
    <w:pPr>
      <w:tabs>
        <w:tab w:val="center" w:pos="4513"/>
        <w:tab w:val="right" w:pos="9026"/>
      </w:tabs>
    </w:pPr>
  </w:style>
  <w:style w:type="character" w:customStyle="1" w:styleId="HeaderChar">
    <w:name w:val="Header Char"/>
    <w:link w:val="Header"/>
    <w:rsid w:val="00577F77"/>
    <w:rPr>
      <w:sz w:val="24"/>
      <w:szCs w:val="24"/>
    </w:rPr>
  </w:style>
  <w:style w:type="paragraph" w:styleId="Footer">
    <w:name w:val="footer"/>
    <w:basedOn w:val="Normal"/>
    <w:link w:val="FooterChar"/>
    <w:uiPriority w:val="99"/>
    <w:rsid w:val="001F27C5"/>
    <w:pPr>
      <w:tabs>
        <w:tab w:val="center" w:pos="4513"/>
        <w:tab w:val="right" w:pos="9026"/>
      </w:tabs>
      <w:jc w:val="left"/>
    </w:pPr>
    <w:rPr>
      <w:sz w:val="18"/>
      <w:szCs w:val="18"/>
    </w:rPr>
  </w:style>
  <w:style w:type="character" w:customStyle="1" w:styleId="FooterChar">
    <w:name w:val="Footer Char"/>
    <w:link w:val="Footer"/>
    <w:uiPriority w:val="99"/>
    <w:rsid w:val="001F27C5"/>
    <w:rPr>
      <w:rFonts w:ascii="Arial" w:eastAsia="Calibri" w:hAnsi="Arial"/>
      <w:sz w:val="18"/>
      <w:szCs w:val="18"/>
      <w:lang w:eastAsia="en-US"/>
    </w:rPr>
  </w:style>
  <w:style w:type="character" w:styleId="CommentReference">
    <w:name w:val="annotation reference"/>
    <w:rsid w:val="00B83120"/>
    <w:rPr>
      <w:sz w:val="16"/>
      <w:szCs w:val="16"/>
    </w:rPr>
  </w:style>
  <w:style w:type="paragraph" w:styleId="CommentText">
    <w:name w:val="annotation text"/>
    <w:basedOn w:val="Normal"/>
    <w:link w:val="CommentTextChar"/>
    <w:rsid w:val="00B83120"/>
    <w:rPr>
      <w:sz w:val="20"/>
      <w:szCs w:val="20"/>
    </w:rPr>
  </w:style>
  <w:style w:type="character" w:customStyle="1" w:styleId="CommentTextChar">
    <w:name w:val="Comment Text Char"/>
    <w:basedOn w:val="DefaultParagraphFont"/>
    <w:link w:val="CommentText"/>
    <w:rsid w:val="00B83120"/>
  </w:style>
  <w:style w:type="paragraph" w:styleId="CommentSubject">
    <w:name w:val="annotation subject"/>
    <w:basedOn w:val="CommentText"/>
    <w:next w:val="CommentText"/>
    <w:link w:val="CommentSubjectChar"/>
    <w:rsid w:val="00B83120"/>
    <w:rPr>
      <w:b/>
      <w:bCs/>
    </w:rPr>
  </w:style>
  <w:style w:type="character" w:customStyle="1" w:styleId="CommentSubjectChar">
    <w:name w:val="Comment Subject Char"/>
    <w:link w:val="CommentSubject"/>
    <w:rsid w:val="00B83120"/>
    <w:rPr>
      <w:b/>
      <w:bCs/>
    </w:rPr>
  </w:style>
  <w:style w:type="character" w:customStyle="1" w:styleId="Heading1Char">
    <w:name w:val="Heading 1 Char"/>
    <w:basedOn w:val="DefaultParagraphFont"/>
    <w:link w:val="Heading1"/>
    <w:uiPriority w:val="9"/>
    <w:rsid w:val="009F4DD8"/>
    <w:rPr>
      <w:rFonts w:ascii="Arial" w:eastAsia="Calibri" w:hAnsi="Arial"/>
      <w:b/>
      <w:color w:val="FF5A00"/>
      <w:sz w:val="24"/>
      <w:szCs w:val="22"/>
      <w:lang w:eastAsia="en-US"/>
    </w:rPr>
  </w:style>
  <w:style w:type="character" w:customStyle="1" w:styleId="Heading2Char">
    <w:name w:val="Heading 2 Char"/>
    <w:basedOn w:val="DefaultParagraphFont"/>
    <w:link w:val="Heading2"/>
    <w:rsid w:val="009F4DD8"/>
    <w:rPr>
      <w:rFonts w:ascii="Arial" w:eastAsia="Calibri" w:hAnsi="Arial" w:cs="Arial"/>
      <w:color w:val="FF5A00"/>
      <w:sz w:val="22"/>
      <w:szCs w:val="24"/>
      <w:lang w:eastAsia="en-US"/>
    </w:rPr>
  </w:style>
  <w:style w:type="character" w:customStyle="1" w:styleId="Heading3Char">
    <w:name w:val="Heading 3 Char"/>
    <w:basedOn w:val="DefaultParagraphFont"/>
    <w:link w:val="Heading3"/>
    <w:rsid w:val="00C12916"/>
    <w:rPr>
      <w:rFonts w:ascii="Arial" w:eastAsia="Calibri" w:hAnsi="Arial"/>
      <w:b/>
      <w:sz w:val="24"/>
      <w:szCs w:val="22"/>
      <w:lang w:eastAsia="en-US"/>
    </w:rPr>
  </w:style>
  <w:style w:type="character" w:customStyle="1" w:styleId="Heading4Char">
    <w:name w:val="Heading 4 Char"/>
    <w:basedOn w:val="DefaultParagraphFont"/>
    <w:link w:val="Heading4"/>
    <w:rsid w:val="00C12916"/>
    <w:rPr>
      <w:rFonts w:ascii="Arial" w:eastAsia="Calibri" w:hAnsi="Arial"/>
      <w:b/>
      <w:sz w:val="22"/>
      <w:szCs w:val="22"/>
      <w:lang w:eastAsia="en-US"/>
    </w:rPr>
  </w:style>
  <w:style w:type="paragraph" w:customStyle="1" w:styleId="Indentedlist2">
    <w:name w:val="Indented list 2"/>
    <w:basedOn w:val="Normal"/>
    <w:link w:val="Indentedlist2Char"/>
    <w:qFormat/>
    <w:rsid w:val="00DF14A6"/>
    <w:pPr>
      <w:numPr>
        <w:ilvl w:val="2"/>
        <w:numId w:val="2"/>
      </w:numPr>
      <w:contextualSpacing/>
    </w:pPr>
    <w:rPr>
      <w:rFonts w:cs="Arial"/>
      <w:szCs w:val="20"/>
      <w:lang w:val="en-US"/>
    </w:rPr>
  </w:style>
  <w:style w:type="character" w:customStyle="1" w:styleId="Indentedlist2Char">
    <w:name w:val="Indented list 2 Char"/>
    <w:basedOn w:val="DefaultParagraphFont"/>
    <w:link w:val="Indentedlist2"/>
    <w:rsid w:val="00CD41FD"/>
    <w:rPr>
      <w:rFonts w:ascii="Arial" w:eastAsia="Calibri" w:hAnsi="Arial" w:cs="Arial"/>
      <w:sz w:val="22"/>
      <w:lang w:val="en-US" w:eastAsia="en-US"/>
    </w:rPr>
  </w:style>
  <w:style w:type="paragraph" w:styleId="ListParagraph">
    <w:name w:val="List Paragraph"/>
    <w:aliases w:val="Bullet 1,Colorful List - Accent 11"/>
    <w:basedOn w:val="Normal"/>
    <w:uiPriority w:val="34"/>
    <w:qFormat/>
    <w:rsid w:val="008F6B94"/>
    <w:pPr>
      <w:ind w:left="720"/>
      <w:contextualSpacing/>
    </w:pPr>
  </w:style>
  <w:style w:type="character" w:customStyle="1" w:styleId="OasisBlue">
    <w:name w:val="Oasis Blue"/>
    <w:basedOn w:val="DefaultParagraphFont"/>
    <w:uiPriority w:val="1"/>
    <w:qFormat/>
    <w:rsid w:val="003C12C0"/>
    <w:rPr>
      <w:color w:val="061843"/>
    </w:rPr>
  </w:style>
  <w:style w:type="paragraph" w:customStyle="1" w:styleId="Bulletedlist">
    <w:name w:val="Bulleted list"/>
    <w:basedOn w:val="Normal"/>
    <w:qFormat/>
    <w:rsid w:val="00C12916"/>
    <w:pPr>
      <w:widowControl w:val="0"/>
      <w:numPr>
        <w:numId w:val="1"/>
      </w:numPr>
      <w:autoSpaceDE w:val="0"/>
      <w:autoSpaceDN w:val="0"/>
      <w:adjustRightInd w:val="0"/>
      <w:spacing w:after="80" w:line="259" w:lineRule="auto"/>
    </w:pPr>
    <w:rPr>
      <w:rFonts w:cs="Arial"/>
    </w:rPr>
  </w:style>
  <w:style w:type="paragraph" w:customStyle="1" w:styleId="ParaHeading1">
    <w:name w:val="ParaHeading 1"/>
    <w:basedOn w:val="Normal"/>
    <w:link w:val="ParaHeading1Char"/>
    <w:rsid w:val="001D62A1"/>
    <w:pPr>
      <w:ind w:left="510"/>
    </w:pPr>
  </w:style>
  <w:style w:type="paragraph" w:styleId="TOC1">
    <w:name w:val="toc 1"/>
    <w:basedOn w:val="Normal"/>
    <w:next w:val="Normal"/>
    <w:autoRedefine/>
    <w:uiPriority w:val="39"/>
    <w:rsid w:val="008F6B94"/>
    <w:pPr>
      <w:tabs>
        <w:tab w:val="left" w:pos="709"/>
        <w:tab w:val="right" w:leader="dot" w:pos="9771"/>
      </w:tabs>
      <w:spacing w:after="100" w:line="360" w:lineRule="auto"/>
    </w:pPr>
  </w:style>
  <w:style w:type="character" w:customStyle="1" w:styleId="ParaHeading1Char">
    <w:name w:val="ParaHeading 1 Char"/>
    <w:basedOn w:val="DefaultParagraphFont"/>
    <w:link w:val="ParaHeading1"/>
    <w:rsid w:val="001D62A1"/>
    <w:rPr>
      <w:rFonts w:ascii="Arial" w:eastAsia="Calibri" w:hAnsi="Arial"/>
      <w:sz w:val="22"/>
      <w:szCs w:val="22"/>
      <w:lang w:eastAsia="en-US"/>
    </w:rPr>
  </w:style>
  <w:style w:type="character" w:styleId="Hyperlink">
    <w:name w:val="Hyperlink"/>
    <w:basedOn w:val="DefaultParagraphFont"/>
    <w:uiPriority w:val="99"/>
    <w:unhideWhenUsed/>
    <w:rsid w:val="009E1078"/>
    <w:rPr>
      <w:color w:val="0563C1" w:themeColor="hyperlink"/>
      <w:u w:val="single"/>
    </w:rPr>
  </w:style>
  <w:style w:type="paragraph" w:styleId="TOCHeading">
    <w:name w:val="TOC Heading"/>
    <w:basedOn w:val="Heading1"/>
    <w:next w:val="Normal"/>
    <w:uiPriority w:val="39"/>
    <w:unhideWhenUsed/>
    <w:qFormat/>
    <w:rsid w:val="008F6B94"/>
    <w:pPr>
      <w:keepLines/>
      <w:outlineLvl w:val="9"/>
    </w:pPr>
    <w:rPr>
      <w:rFonts w:eastAsiaTheme="majorEastAsia" w:cstheme="majorBidi"/>
      <w:b w:val="0"/>
      <w:caps/>
      <w:szCs w:val="32"/>
      <w:lang w:val="en-US"/>
    </w:rPr>
  </w:style>
  <w:style w:type="paragraph" w:styleId="TOC2">
    <w:name w:val="toc 2"/>
    <w:basedOn w:val="Normal"/>
    <w:next w:val="Normal"/>
    <w:autoRedefine/>
    <w:uiPriority w:val="39"/>
    <w:rsid w:val="00465C7D"/>
    <w:pPr>
      <w:tabs>
        <w:tab w:val="right" w:leader="dot" w:pos="9771"/>
      </w:tabs>
      <w:spacing w:line="360" w:lineRule="auto"/>
    </w:pPr>
    <w:rPr>
      <w:rFonts w:eastAsia="Times New Roman" w:cs="Arial"/>
      <w:bCs/>
      <w:noProof/>
      <w:color w:val="ED7D31" w:themeColor="accent2"/>
    </w:rPr>
  </w:style>
  <w:style w:type="paragraph" w:styleId="TOC3">
    <w:name w:val="toc 3"/>
    <w:basedOn w:val="Normal"/>
    <w:next w:val="Normal"/>
    <w:autoRedefine/>
    <w:uiPriority w:val="39"/>
    <w:unhideWhenUsed/>
    <w:rsid w:val="001B3EBF"/>
    <w:pPr>
      <w:tabs>
        <w:tab w:val="right" w:leader="dot" w:pos="9771"/>
      </w:tabs>
      <w:spacing w:after="100"/>
      <w:jc w:val="left"/>
    </w:pPr>
    <w:rPr>
      <w:rFonts w:eastAsiaTheme="minorEastAsia" w:cs="Arial"/>
      <w:noProof/>
      <w:color w:val="C45911" w:themeColor="accent2" w:themeShade="BF"/>
      <w:lang w:eastAsia="en-GB"/>
    </w:rPr>
  </w:style>
  <w:style w:type="paragraph" w:styleId="TOC4">
    <w:name w:val="toc 4"/>
    <w:basedOn w:val="Normal"/>
    <w:next w:val="Normal"/>
    <w:autoRedefine/>
    <w:uiPriority w:val="39"/>
    <w:unhideWhenUsed/>
    <w:rsid w:val="009E1078"/>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9E1078"/>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9E1078"/>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9E1078"/>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9E1078"/>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9E1078"/>
    <w:pPr>
      <w:spacing w:after="100"/>
      <w:ind w:left="1760"/>
      <w:jc w:val="left"/>
    </w:pPr>
    <w:rPr>
      <w:rFonts w:asciiTheme="minorHAnsi" w:eastAsiaTheme="minorEastAsia" w:hAnsiTheme="minorHAnsi" w:cstheme="minorBidi"/>
      <w:lang w:eastAsia="en-GB"/>
    </w:rPr>
  </w:style>
  <w:style w:type="paragraph" w:styleId="NoSpacing">
    <w:name w:val="No Spacing"/>
    <w:uiPriority w:val="1"/>
    <w:qFormat/>
    <w:rsid w:val="00623F67"/>
    <w:pPr>
      <w:jc w:val="both"/>
    </w:pPr>
    <w:rPr>
      <w:rFonts w:ascii="Arial" w:eastAsia="Calibri" w:hAnsi="Arial"/>
      <w:sz w:val="22"/>
      <w:szCs w:val="22"/>
      <w:lang w:eastAsia="en-US"/>
    </w:rPr>
  </w:style>
  <w:style w:type="paragraph" w:customStyle="1" w:styleId="ParaHeading2">
    <w:name w:val="ParaHeading 2"/>
    <w:basedOn w:val="Normal"/>
    <w:rsid w:val="005626AE"/>
    <w:pPr>
      <w:ind w:left="993"/>
    </w:pPr>
  </w:style>
  <w:style w:type="character" w:styleId="PlaceholderText">
    <w:name w:val="Placeholder Text"/>
    <w:basedOn w:val="DefaultParagraphFont"/>
    <w:uiPriority w:val="99"/>
    <w:semiHidden/>
    <w:rsid w:val="003D3E4A"/>
    <w:rPr>
      <w:color w:val="808080"/>
    </w:rPr>
  </w:style>
  <w:style w:type="character" w:customStyle="1" w:styleId="OasisOrange">
    <w:name w:val="Oasis Orange"/>
    <w:basedOn w:val="DefaultParagraphFont"/>
    <w:uiPriority w:val="1"/>
    <w:qFormat/>
    <w:rsid w:val="00A56931"/>
    <w:rPr>
      <w:rFonts w:ascii="Arial" w:hAnsi="Arial" w:cs="Arial"/>
      <w:color w:val="FF5A00"/>
    </w:rPr>
  </w:style>
  <w:style w:type="paragraph" w:styleId="Title">
    <w:name w:val="Title"/>
    <w:basedOn w:val="Normal"/>
    <w:next w:val="Normal"/>
    <w:link w:val="TitleChar"/>
    <w:qFormat/>
    <w:rsid w:val="002E22DA"/>
    <w:pPr>
      <w:ind w:left="730"/>
      <w:jc w:val="center"/>
    </w:pPr>
    <w:rPr>
      <w:rFonts w:cs="Arial"/>
      <w:b/>
      <w:caps/>
      <w:color w:val="06096A"/>
      <w:sz w:val="52"/>
      <w:szCs w:val="52"/>
    </w:rPr>
  </w:style>
  <w:style w:type="character" w:customStyle="1" w:styleId="TitleChar">
    <w:name w:val="Title Char"/>
    <w:basedOn w:val="DefaultParagraphFont"/>
    <w:link w:val="Title"/>
    <w:rsid w:val="002E22DA"/>
    <w:rPr>
      <w:rFonts w:ascii="Arial" w:eastAsia="Calibri" w:hAnsi="Arial" w:cs="Arial"/>
      <w:b/>
      <w:caps/>
      <w:color w:val="06096A"/>
      <w:sz w:val="52"/>
      <w:szCs w:val="52"/>
      <w:lang w:eastAsia="en-US"/>
    </w:rPr>
  </w:style>
  <w:style w:type="character" w:styleId="Emphasis">
    <w:name w:val="Emphasis"/>
    <w:basedOn w:val="DefaultParagraphFont"/>
    <w:uiPriority w:val="1"/>
    <w:qFormat/>
    <w:rsid w:val="00904BCF"/>
    <w:rPr>
      <w:i/>
      <w:iCs/>
    </w:rPr>
  </w:style>
  <w:style w:type="character" w:styleId="IntenseEmphasis">
    <w:name w:val="Intense Emphasis"/>
    <w:basedOn w:val="DefaultParagraphFont"/>
    <w:uiPriority w:val="21"/>
    <w:qFormat/>
    <w:rsid w:val="00602DAF"/>
    <w:rPr>
      <w:i/>
      <w:iCs/>
      <w:color w:val="FF5A00"/>
    </w:rPr>
  </w:style>
  <w:style w:type="paragraph" w:styleId="Quote">
    <w:name w:val="Quote"/>
    <w:basedOn w:val="Normal"/>
    <w:next w:val="Normal"/>
    <w:link w:val="QuoteChar"/>
    <w:uiPriority w:val="29"/>
    <w:rsid w:val="00602D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2DAF"/>
    <w:rPr>
      <w:rFonts w:ascii="Arial" w:eastAsia="Calibri" w:hAnsi="Arial"/>
      <w:i/>
      <w:iCs/>
      <w:color w:val="404040" w:themeColor="text1" w:themeTint="BF"/>
      <w:sz w:val="22"/>
      <w:szCs w:val="22"/>
      <w:lang w:eastAsia="en-US"/>
    </w:rPr>
  </w:style>
  <w:style w:type="paragraph" w:styleId="IntenseQuote">
    <w:name w:val="Intense Quote"/>
    <w:basedOn w:val="Normal"/>
    <w:next w:val="Normal"/>
    <w:link w:val="IntenseQuoteChar"/>
    <w:uiPriority w:val="30"/>
    <w:rsid w:val="00602D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2DAF"/>
    <w:rPr>
      <w:rFonts w:ascii="Arial" w:eastAsia="Calibri" w:hAnsi="Arial"/>
      <w:i/>
      <w:iCs/>
      <w:color w:val="5B9BD5" w:themeColor="accent1"/>
      <w:sz w:val="22"/>
      <w:szCs w:val="22"/>
      <w:lang w:eastAsia="en-US"/>
    </w:rPr>
  </w:style>
  <w:style w:type="character" w:styleId="IntenseReference">
    <w:name w:val="Intense Reference"/>
    <w:basedOn w:val="DefaultParagraphFont"/>
    <w:uiPriority w:val="32"/>
    <w:rsid w:val="00602DAF"/>
    <w:rPr>
      <w:b/>
      <w:bCs/>
      <w:smallCaps/>
      <w:color w:val="5B9BD5" w:themeColor="accent1"/>
      <w:spacing w:val="5"/>
    </w:rPr>
  </w:style>
  <w:style w:type="character" w:styleId="SubtleEmphasis">
    <w:name w:val="Subtle Emphasis"/>
    <w:basedOn w:val="DefaultParagraphFont"/>
    <w:uiPriority w:val="19"/>
    <w:qFormat/>
    <w:rsid w:val="00602DAF"/>
    <w:rPr>
      <w:i/>
      <w:iCs/>
      <w:color w:val="404040" w:themeColor="text1" w:themeTint="BF"/>
    </w:rPr>
  </w:style>
  <w:style w:type="character" w:styleId="BookTitle">
    <w:name w:val="Book Title"/>
    <w:basedOn w:val="DefaultParagraphFont"/>
    <w:uiPriority w:val="33"/>
    <w:rsid w:val="00602DAF"/>
    <w:rPr>
      <w:b/>
      <w:bCs/>
      <w:i/>
      <w:iCs/>
      <w:spacing w:val="5"/>
    </w:rPr>
  </w:style>
  <w:style w:type="paragraph" w:styleId="BodyText">
    <w:name w:val="Body Text"/>
    <w:basedOn w:val="Normal"/>
    <w:link w:val="BodyTextChar"/>
    <w:qFormat/>
    <w:rsid w:val="00E42623"/>
    <w:pPr>
      <w:spacing w:after="160" w:line="259" w:lineRule="auto"/>
    </w:pPr>
  </w:style>
  <w:style w:type="character" w:customStyle="1" w:styleId="BodyTextChar">
    <w:name w:val="Body Text Char"/>
    <w:basedOn w:val="DefaultParagraphFont"/>
    <w:link w:val="BodyText"/>
    <w:rsid w:val="00E42623"/>
    <w:rPr>
      <w:rFonts w:ascii="Arial" w:eastAsia="Calibri" w:hAnsi="Arial"/>
      <w:sz w:val="22"/>
      <w:szCs w:val="22"/>
      <w:lang w:eastAsia="en-US"/>
    </w:rPr>
  </w:style>
  <w:style w:type="table" w:styleId="TableGrid">
    <w:name w:val="Table Grid"/>
    <w:basedOn w:val="TableNormal"/>
    <w:uiPriority w:val="39"/>
    <w:rsid w:val="006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14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96566"/>
    <w:rPr>
      <w:rFonts w:ascii="Arial" w:eastAsia="Calibri" w:hAnsi="Arial"/>
      <w:sz w:val="22"/>
      <w:szCs w:val="22"/>
      <w:lang w:eastAsia="en-US"/>
    </w:rPr>
  </w:style>
  <w:style w:type="character" w:customStyle="1" w:styleId="UnresolvedMention1">
    <w:name w:val="Unresolved Mention1"/>
    <w:basedOn w:val="DefaultParagraphFont"/>
    <w:uiPriority w:val="99"/>
    <w:semiHidden/>
    <w:unhideWhenUsed/>
    <w:rsid w:val="008F38E9"/>
    <w:rPr>
      <w:color w:val="808080"/>
      <w:shd w:val="clear" w:color="auto" w:fill="E6E6E6"/>
    </w:rPr>
  </w:style>
  <w:style w:type="paragraph" w:styleId="EndnoteText">
    <w:name w:val="endnote text"/>
    <w:basedOn w:val="Normal"/>
    <w:link w:val="EndnoteTextChar"/>
    <w:rsid w:val="007710EC"/>
    <w:rPr>
      <w:sz w:val="20"/>
      <w:szCs w:val="20"/>
    </w:rPr>
  </w:style>
  <w:style w:type="character" w:customStyle="1" w:styleId="EndnoteTextChar">
    <w:name w:val="Endnote Text Char"/>
    <w:basedOn w:val="DefaultParagraphFont"/>
    <w:link w:val="EndnoteText"/>
    <w:rsid w:val="007710EC"/>
    <w:rPr>
      <w:rFonts w:ascii="Arial" w:eastAsia="Calibri" w:hAnsi="Arial"/>
      <w:lang w:eastAsia="en-US"/>
    </w:rPr>
  </w:style>
  <w:style w:type="character" w:styleId="EndnoteReference">
    <w:name w:val="endnote reference"/>
    <w:basedOn w:val="DefaultParagraphFont"/>
    <w:rsid w:val="007710EC"/>
    <w:rPr>
      <w:vertAlign w:val="superscript"/>
    </w:rPr>
  </w:style>
  <w:style w:type="paragraph" w:styleId="FootnoteText">
    <w:name w:val="footnote text"/>
    <w:basedOn w:val="Normal"/>
    <w:link w:val="FootnoteTextChar"/>
    <w:rsid w:val="006C1F33"/>
    <w:rPr>
      <w:sz w:val="20"/>
      <w:szCs w:val="20"/>
    </w:rPr>
  </w:style>
  <w:style w:type="character" w:customStyle="1" w:styleId="FootnoteTextChar">
    <w:name w:val="Footnote Text Char"/>
    <w:basedOn w:val="DefaultParagraphFont"/>
    <w:link w:val="FootnoteText"/>
    <w:rsid w:val="006C1F33"/>
    <w:rPr>
      <w:rFonts w:ascii="Arial" w:eastAsia="Calibri" w:hAnsi="Arial"/>
      <w:lang w:eastAsia="en-US"/>
    </w:rPr>
  </w:style>
  <w:style w:type="character" w:styleId="FootnoteReference">
    <w:name w:val="footnote reference"/>
    <w:basedOn w:val="DefaultParagraphFont"/>
    <w:rsid w:val="006C1F33"/>
    <w:rPr>
      <w:vertAlign w:val="superscript"/>
    </w:rPr>
  </w:style>
  <w:style w:type="character" w:styleId="UnresolvedMention">
    <w:name w:val="Unresolved Mention"/>
    <w:basedOn w:val="DefaultParagraphFont"/>
    <w:uiPriority w:val="99"/>
    <w:semiHidden/>
    <w:unhideWhenUsed/>
    <w:rsid w:val="003B2F5B"/>
    <w:rPr>
      <w:color w:val="605E5C"/>
      <w:shd w:val="clear" w:color="auto" w:fill="E1DFDD"/>
    </w:rPr>
  </w:style>
  <w:style w:type="table" w:customStyle="1" w:styleId="TableGrid1">
    <w:name w:val="Table Grid1"/>
    <w:basedOn w:val="TableNormal"/>
    <w:next w:val="TableGrid"/>
    <w:rsid w:val="004D6F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F31"/>
    <w:rPr>
      <w:rFonts w:ascii="Times New Roman" w:eastAsiaTheme="minorHAnsi" w:hAnsi="Times New Roman"/>
      <w:szCs w:val="24"/>
    </w:rPr>
  </w:style>
  <w:style w:type="table" w:customStyle="1" w:styleId="TableGrid3">
    <w:name w:val="Table Grid3"/>
    <w:basedOn w:val="TableNormal"/>
    <w:next w:val="TableGrid"/>
    <w:uiPriority w:val="39"/>
    <w:rsid w:val="002B04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rsid w:val="00F575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B7A8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113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1"/>
    <w:qFormat/>
    <w:rsid w:val="00DD128B"/>
    <w:pPr>
      <w:spacing w:after="200"/>
      <w:ind w:left="720"/>
    </w:pPr>
    <w:rPr>
      <w:rFonts w:eastAsia="Times New Roman"/>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1"/>
    <w:qFormat/>
    <w:rsid w:val="00DD128B"/>
    <w:rPr>
      <w:rFonts w:ascii="Arial" w:hAnsi="Arial"/>
      <w:sz w:val="22"/>
      <w:szCs w:val="22"/>
      <w:lang w:eastAsia="en-US"/>
    </w:rPr>
  </w:style>
  <w:style w:type="table" w:customStyle="1" w:styleId="TableGrid01">
    <w:name w:val="Table Grid01"/>
    <w:basedOn w:val="TableNormal"/>
    <w:rsid w:val="00DD128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5B75"/>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605B75"/>
  </w:style>
  <w:style w:type="character" w:customStyle="1" w:styleId="eop">
    <w:name w:val="eop"/>
    <w:basedOn w:val="DefaultParagraphFont"/>
    <w:rsid w:val="00605B75"/>
  </w:style>
  <w:style w:type="character" w:customStyle="1" w:styleId="tabchar">
    <w:name w:val="tabchar"/>
    <w:basedOn w:val="DefaultParagraphFont"/>
    <w:rsid w:val="0060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287">
      <w:bodyDiv w:val="1"/>
      <w:marLeft w:val="0"/>
      <w:marRight w:val="0"/>
      <w:marTop w:val="0"/>
      <w:marBottom w:val="0"/>
      <w:divBdr>
        <w:top w:val="none" w:sz="0" w:space="0" w:color="auto"/>
        <w:left w:val="none" w:sz="0" w:space="0" w:color="auto"/>
        <w:bottom w:val="none" w:sz="0" w:space="0" w:color="auto"/>
        <w:right w:val="none" w:sz="0" w:space="0" w:color="auto"/>
      </w:divBdr>
    </w:div>
    <w:div w:id="266352348">
      <w:bodyDiv w:val="1"/>
      <w:marLeft w:val="0"/>
      <w:marRight w:val="0"/>
      <w:marTop w:val="0"/>
      <w:marBottom w:val="0"/>
      <w:divBdr>
        <w:top w:val="none" w:sz="0" w:space="0" w:color="auto"/>
        <w:left w:val="none" w:sz="0" w:space="0" w:color="auto"/>
        <w:bottom w:val="none" w:sz="0" w:space="0" w:color="auto"/>
        <w:right w:val="none" w:sz="0" w:space="0" w:color="auto"/>
      </w:divBdr>
    </w:div>
    <w:div w:id="318192906">
      <w:bodyDiv w:val="1"/>
      <w:marLeft w:val="0"/>
      <w:marRight w:val="0"/>
      <w:marTop w:val="0"/>
      <w:marBottom w:val="0"/>
      <w:divBdr>
        <w:top w:val="none" w:sz="0" w:space="0" w:color="auto"/>
        <w:left w:val="none" w:sz="0" w:space="0" w:color="auto"/>
        <w:bottom w:val="none" w:sz="0" w:space="0" w:color="auto"/>
        <w:right w:val="none" w:sz="0" w:space="0" w:color="auto"/>
      </w:divBdr>
    </w:div>
    <w:div w:id="399594355">
      <w:bodyDiv w:val="1"/>
      <w:marLeft w:val="0"/>
      <w:marRight w:val="0"/>
      <w:marTop w:val="0"/>
      <w:marBottom w:val="0"/>
      <w:divBdr>
        <w:top w:val="none" w:sz="0" w:space="0" w:color="auto"/>
        <w:left w:val="none" w:sz="0" w:space="0" w:color="auto"/>
        <w:bottom w:val="none" w:sz="0" w:space="0" w:color="auto"/>
        <w:right w:val="none" w:sz="0" w:space="0" w:color="auto"/>
      </w:divBdr>
    </w:div>
    <w:div w:id="443693222">
      <w:bodyDiv w:val="1"/>
      <w:marLeft w:val="0"/>
      <w:marRight w:val="0"/>
      <w:marTop w:val="0"/>
      <w:marBottom w:val="0"/>
      <w:divBdr>
        <w:top w:val="none" w:sz="0" w:space="0" w:color="auto"/>
        <w:left w:val="none" w:sz="0" w:space="0" w:color="auto"/>
        <w:bottom w:val="none" w:sz="0" w:space="0" w:color="auto"/>
        <w:right w:val="none" w:sz="0" w:space="0" w:color="auto"/>
      </w:divBdr>
    </w:div>
    <w:div w:id="555747891">
      <w:bodyDiv w:val="1"/>
      <w:marLeft w:val="0"/>
      <w:marRight w:val="0"/>
      <w:marTop w:val="0"/>
      <w:marBottom w:val="0"/>
      <w:divBdr>
        <w:top w:val="none" w:sz="0" w:space="0" w:color="auto"/>
        <w:left w:val="none" w:sz="0" w:space="0" w:color="auto"/>
        <w:bottom w:val="none" w:sz="0" w:space="0" w:color="auto"/>
        <w:right w:val="none" w:sz="0" w:space="0" w:color="auto"/>
      </w:divBdr>
    </w:div>
    <w:div w:id="677272432">
      <w:bodyDiv w:val="1"/>
      <w:marLeft w:val="0"/>
      <w:marRight w:val="0"/>
      <w:marTop w:val="0"/>
      <w:marBottom w:val="0"/>
      <w:divBdr>
        <w:top w:val="none" w:sz="0" w:space="0" w:color="auto"/>
        <w:left w:val="none" w:sz="0" w:space="0" w:color="auto"/>
        <w:bottom w:val="none" w:sz="0" w:space="0" w:color="auto"/>
        <w:right w:val="none" w:sz="0" w:space="0" w:color="auto"/>
      </w:divBdr>
    </w:div>
    <w:div w:id="952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683230">
          <w:marLeft w:val="0"/>
          <w:marRight w:val="0"/>
          <w:marTop w:val="0"/>
          <w:marBottom w:val="0"/>
          <w:divBdr>
            <w:top w:val="none" w:sz="0" w:space="0" w:color="auto"/>
            <w:left w:val="none" w:sz="0" w:space="0" w:color="auto"/>
            <w:bottom w:val="none" w:sz="0" w:space="0" w:color="auto"/>
            <w:right w:val="none" w:sz="0" w:space="0" w:color="auto"/>
          </w:divBdr>
        </w:div>
        <w:div w:id="151138770">
          <w:marLeft w:val="0"/>
          <w:marRight w:val="0"/>
          <w:marTop w:val="0"/>
          <w:marBottom w:val="0"/>
          <w:divBdr>
            <w:top w:val="none" w:sz="0" w:space="0" w:color="auto"/>
            <w:left w:val="none" w:sz="0" w:space="0" w:color="auto"/>
            <w:bottom w:val="none" w:sz="0" w:space="0" w:color="auto"/>
            <w:right w:val="none" w:sz="0" w:space="0" w:color="auto"/>
          </w:divBdr>
        </w:div>
        <w:div w:id="244414154">
          <w:marLeft w:val="0"/>
          <w:marRight w:val="0"/>
          <w:marTop w:val="0"/>
          <w:marBottom w:val="0"/>
          <w:divBdr>
            <w:top w:val="none" w:sz="0" w:space="0" w:color="auto"/>
            <w:left w:val="none" w:sz="0" w:space="0" w:color="auto"/>
            <w:bottom w:val="none" w:sz="0" w:space="0" w:color="auto"/>
            <w:right w:val="none" w:sz="0" w:space="0" w:color="auto"/>
          </w:divBdr>
        </w:div>
        <w:div w:id="299504312">
          <w:marLeft w:val="0"/>
          <w:marRight w:val="0"/>
          <w:marTop w:val="0"/>
          <w:marBottom w:val="0"/>
          <w:divBdr>
            <w:top w:val="none" w:sz="0" w:space="0" w:color="auto"/>
            <w:left w:val="none" w:sz="0" w:space="0" w:color="auto"/>
            <w:bottom w:val="none" w:sz="0" w:space="0" w:color="auto"/>
            <w:right w:val="none" w:sz="0" w:space="0" w:color="auto"/>
          </w:divBdr>
        </w:div>
        <w:div w:id="515972023">
          <w:marLeft w:val="0"/>
          <w:marRight w:val="0"/>
          <w:marTop w:val="0"/>
          <w:marBottom w:val="0"/>
          <w:divBdr>
            <w:top w:val="none" w:sz="0" w:space="0" w:color="auto"/>
            <w:left w:val="none" w:sz="0" w:space="0" w:color="auto"/>
            <w:bottom w:val="none" w:sz="0" w:space="0" w:color="auto"/>
            <w:right w:val="none" w:sz="0" w:space="0" w:color="auto"/>
          </w:divBdr>
        </w:div>
        <w:div w:id="524292286">
          <w:marLeft w:val="0"/>
          <w:marRight w:val="0"/>
          <w:marTop w:val="0"/>
          <w:marBottom w:val="0"/>
          <w:divBdr>
            <w:top w:val="none" w:sz="0" w:space="0" w:color="auto"/>
            <w:left w:val="none" w:sz="0" w:space="0" w:color="auto"/>
            <w:bottom w:val="none" w:sz="0" w:space="0" w:color="auto"/>
            <w:right w:val="none" w:sz="0" w:space="0" w:color="auto"/>
          </w:divBdr>
        </w:div>
        <w:div w:id="573125276">
          <w:marLeft w:val="0"/>
          <w:marRight w:val="0"/>
          <w:marTop w:val="0"/>
          <w:marBottom w:val="0"/>
          <w:divBdr>
            <w:top w:val="none" w:sz="0" w:space="0" w:color="auto"/>
            <w:left w:val="none" w:sz="0" w:space="0" w:color="auto"/>
            <w:bottom w:val="none" w:sz="0" w:space="0" w:color="auto"/>
            <w:right w:val="none" w:sz="0" w:space="0" w:color="auto"/>
          </w:divBdr>
        </w:div>
        <w:div w:id="576285455">
          <w:marLeft w:val="0"/>
          <w:marRight w:val="0"/>
          <w:marTop w:val="0"/>
          <w:marBottom w:val="0"/>
          <w:divBdr>
            <w:top w:val="none" w:sz="0" w:space="0" w:color="auto"/>
            <w:left w:val="none" w:sz="0" w:space="0" w:color="auto"/>
            <w:bottom w:val="none" w:sz="0" w:space="0" w:color="auto"/>
            <w:right w:val="none" w:sz="0" w:space="0" w:color="auto"/>
          </w:divBdr>
        </w:div>
        <w:div w:id="714044582">
          <w:marLeft w:val="0"/>
          <w:marRight w:val="0"/>
          <w:marTop w:val="0"/>
          <w:marBottom w:val="0"/>
          <w:divBdr>
            <w:top w:val="none" w:sz="0" w:space="0" w:color="auto"/>
            <w:left w:val="none" w:sz="0" w:space="0" w:color="auto"/>
            <w:bottom w:val="none" w:sz="0" w:space="0" w:color="auto"/>
            <w:right w:val="none" w:sz="0" w:space="0" w:color="auto"/>
          </w:divBdr>
        </w:div>
        <w:div w:id="738745521">
          <w:marLeft w:val="0"/>
          <w:marRight w:val="0"/>
          <w:marTop w:val="0"/>
          <w:marBottom w:val="0"/>
          <w:divBdr>
            <w:top w:val="none" w:sz="0" w:space="0" w:color="auto"/>
            <w:left w:val="none" w:sz="0" w:space="0" w:color="auto"/>
            <w:bottom w:val="none" w:sz="0" w:space="0" w:color="auto"/>
            <w:right w:val="none" w:sz="0" w:space="0" w:color="auto"/>
          </w:divBdr>
        </w:div>
        <w:div w:id="742530638">
          <w:marLeft w:val="0"/>
          <w:marRight w:val="0"/>
          <w:marTop w:val="0"/>
          <w:marBottom w:val="0"/>
          <w:divBdr>
            <w:top w:val="none" w:sz="0" w:space="0" w:color="auto"/>
            <w:left w:val="none" w:sz="0" w:space="0" w:color="auto"/>
            <w:bottom w:val="none" w:sz="0" w:space="0" w:color="auto"/>
            <w:right w:val="none" w:sz="0" w:space="0" w:color="auto"/>
          </w:divBdr>
        </w:div>
        <w:div w:id="795637301">
          <w:marLeft w:val="0"/>
          <w:marRight w:val="0"/>
          <w:marTop w:val="0"/>
          <w:marBottom w:val="0"/>
          <w:divBdr>
            <w:top w:val="none" w:sz="0" w:space="0" w:color="auto"/>
            <w:left w:val="none" w:sz="0" w:space="0" w:color="auto"/>
            <w:bottom w:val="none" w:sz="0" w:space="0" w:color="auto"/>
            <w:right w:val="none" w:sz="0" w:space="0" w:color="auto"/>
          </w:divBdr>
        </w:div>
        <w:div w:id="823862352">
          <w:marLeft w:val="0"/>
          <w:marRight w:val="0"/>
          <w:marTop w:val="0"/>
          <w:marBottom w:val="0"/>
          <w:divBdr>
            <w:top w:val="none" w:sz="0" w:space="0" w:color="auto"/>
            <w:left w:val="none" w:sz="0" w:space="0" w:color="auto"/>
            <w:bottom w:val="none" w:sz="0" w:space="0" w:color="auto"/>
            <w:right w:val="none" w:sz="0" w:space="0" w:color="auto"/>
          </w:divBdr>
        </w:div>
        <w:div w:id="866673490">
          <w:marLeft w:val="0"/>
          <w:marRight w:val="0"/>
          <w:marTop w:val="0"/>
          <w:marBottom w:val="0"/>
          <w:divBdr>
            <w:top w:val="none" w:sz="0" w:space="0" w:color="auto"/>
            <w:left w:val="none" w:sz="0" w:space="0" w:color="auto"/>
            <w:bottom w:val="none" w:sz="0" w:space="0" w:color="auto"/>
            <w:right w:val="none" w:sz="0" w:space="0" w:color="auto"/>
          </w:divBdr>
        </w:div>
        <w:div w:id="896932896">
          <w:marLeft w:val="0"/>
          <w:marRight w:val="0"/>
          <w:marTop w:val="0"/>
          <w:marBottom w:val="0"/>
          <w:divBdr>
            <w:top w:val="none" w:sz="0" w:space="0" w:color="auto"/>
            <w:left w:val="none" w:sz="0" w:space="0" w:color="auto"/>
            <w:bottom w:val="none" w:sz="0" w:space="0" w:color="auto"/>
            <w:right w:val="none" w:sz="0" w:space="0" w:color="auto"/>
          </w:divBdr>
        </w:div>
        <w:div w:id="980889740">
          <w:marLeft w:val="0"/>
          <w:marRight w:val="0"/>
          <w:marTop w:val="0"/>
          <w:marBottom w:val="0"/>
          <w:divBdr>
            <w:top w:val="none" w:sz="0" w:space="0" w:color="auto"/>
            <w:left w:val="none" w:sz="0" w:space="0" w:color="auto"/>
            <w:bottom w:val="none" w:sz="0" w:space="0" w:color="auto"/>
            <w:right w:val="none" w:sz="0" w:space="0" w:color="auto"/>
          </w:divBdr>
        </w:div>
        <w:div w:id="1039205077">
          <w:marLeft w:val="0"/>
          <w:marRight w:val="0"/>
          <w:marTop w:val="0"/>
          <w:marBottom w:val="0"/>
          <w:divBdr>
            <w:top w:val="none" w:sz="0" w:space="0" w:color="auto"/>
            <w:left w:val="none" w:sz="0" w:space="0" w:color="auto"/>
            <w:bottom w:val="none" w:sz="0" w:space="0" w:color="auto"/>
            <w:right w:val="none" w:sz="0" w:space="0" w:color="auto"/>
          </w:divBdr>
        </w:div>
        <w:div w:id="1148667773">
          <w:marLeft w:val="0"/>
          <w:marRight w:val="0"/>
          <w:marTop w:val="0"/>
          <w:marBottom w:val="0"/>
          <w:divBdr>
            <w:top w:val="none" w:sz="0" w:space="0" w:color="auto"/>
            <w:left w:val="none" w:sz="0" w:space="0" w:color="auto"/>
            <w:bottom w:val="none" w:sz="0" w:space="0" w:color="auto"/>
            <w:right w:val="none" w:sz="0" w:space="0" w:color="auto"/>
          </w:divBdr>
        </w:div>
        <w:div w:id="1254508686">
          <w:marLeft w:val="0"/>
          <w:marRight w:val="0"/>
          <w:marTop w:val="0"/>
          <w:marBottom w:val="0"/>
          <w:divBdr>
            <w:top w:val="none" w:sz="0" w:space="0" w:color="auto"/>
            <w:left w:val="none" w:sz="0" w:space="0" w:color="auto"/>
            <w:bottom w:val="none" w:sz="0" w:space="0" w:color="auto"/>
            <w:right w:val="none" w:sz="0" w:space="0" w:color="auto"/>
          </w:divBdr>
        </w:div>
        <w:div w:id="1494250870">
          <w:marLeft w:val="0"/>
          <w:marRight w:val="0"/>
          <w:marTop w:val="0"/>
          <w:marBottom w:val="0"/>
          <w:divBdr>
            <w:top w:val="none" w:sz="0" w:space="0" w:color="auto"/>
            <w:left w:val="none" w:sz="0" w:space="0" w:color="auto"/>
            <w:bottom w:val="none" w:sz="0" w:space="0" w:color="auto"/>
            <w:right w:val="none" w:sz="0" w:space="0" w:color="auto"/>
          </w:divBdr>
        </w:div>
        <w:div w:id="1495955645">
          <w:marLeft w:val="0"/>
          <w:marRight w:val="0"/>
          <w:marTop w:val="0"/>
          <w:marBottom w:val="0"/>
          <w:divBdr>
            <w:top w:val="none" w:sz="0" w:space="0" w:color="auto"/>
            <w:left w:val="none" w:sz="0" w:space="0" w:color="auto"/>
            <w:bottom w:val="none" w:sz="0" w:space="0" w:color="auto"/>
            <w:right w:val="none" w:sz="0" w:space="0" w:color="auto"/>
          </w:divBdr>
        </w:div>
        <w:div w:id="1663241490">
          <w:marLeft w:val="0"/>
          <w:marRight w:val="0"/>
          <w:marTop w:val="0"/>
          <w:marBottom w:val="0"/>
          <w:divBdr>
            <w:top w:val="none" w:sz="0" w:space="0" w:color="auto"/>
            <w:left w:val="none" w:sz="0" w:space="0" w:color="auto"/>
            <w:bottom w:val="none" w:sz="0" w:space="0" w:color="auto"/>
            <w:right w:val="none" w:sz="0" w:space="0" w:color="auto"/>
          </w:divBdr>
        </w:div>
        <w:div w:id="1727408846">
          <w:marLeft w:val="0"/>
          <w:marRight w:val="0"/>
          <w:marTop w:val="0"/>
          <w:marBottom w:val="0"/>
          <w:divBdr>
            <w:top w:val="none" w:sz="0" w:space="0" w:color="auto"/>
            <w:left w:val="none" w:sz="0" w:space="0" w:color="auto"/>
            <w:bottom w:val="none" w:sz="0" w:space="0" w:color="auto"/>
            <w:right w:val="none" w:sz="0" w:space="0" w:color="auto"/>
          </w:divBdr>
        </w:div>
        <w:div w:id="1861581922">
          <w:marLeft w:val="0"/>
          <w:marRight w:val="0"/>
          <w:marTop w:val="0"/>
          <w:marBottom w:val="0"/>
          <w:divBdr>
            <w:top w:val="none" w:sz="0" w:space="0" w:color="auto"/>
            <w:left w:val="none" w:sz="0" w:space="0" w:color="auto"/>
            <w:bottom w:val="none" w:sz="0" w:space="0" w:color="auto"/>
            <w:right w:val="none" w:sz="0" w:space="0" w:color="auto"/>
          </w:divBdr>
        </w:div>
        <w:div w:id="1922719698">
          <w:marLeft w:val="0"/>
          <w:marRight w:val="0"/>
          <w:marTop w:val="0"/>
          <w:marBottom w:val="0"/>
          <w:divBdr>
            <w:top w:val="none" w:sz="0" w:space="0" w:color="auto"/>
            <w:left w:val="none" w:sz="0" w:space="0" w:color="auto"/>
            <w:bottom w:val="none" w:sz="0" w:space="0" w:color="auto"/>
            <w:right w:val="none" w:sz="0" w:space="0" w:color="auto"/>
          </w:divBdr>
        </w:div>
        <w:div w:id="2004700622">
          <w:marLeft w:val="0"/>
          <w:marRight w:val="0"/>
          <w:marTop w:val="0"/>
          <w:marBottom w:val="0"/>
          <w:divBdr>
            <w:top w:val="none" w:sz="0" w:space="0" w:color="auto"/>
            <w:left w:val="none" w:sz="0" w:space="0" w:color="auto"/>
            <w:bottom w:val="none" w:sz="0" w:space="0" w:color="auto"/>
            <w:right w:val="none" w:sz="0" w:space="0" w:color="auto"/>
          </w:divBdr>
        </w:div>
        <w:div w:id="2007053004">
          <w:marLeft w:val="0"/>
          <w:marRight w:val="0"/>
          <w:marTop w:val="0"/>
          <w:marBottom w:val="0"/>
          <w:divBdr>
            <w:top w:val="none" w:sz="0" w:space="0" w:color="auto"/>
            <w:left w:val="none" w:sz="0" w:space="0" w:color="auto"/>
            <w:bottom w:val="none" w:sz="0" w:space="0" w:color="auto"/>
            <w:right w:val="none" w:sz="0" w:space="0" w:color="auto"/>
          </w:divBdr>
        </w:div>
      </w:divsChild>
    </w:div>
    <w:div w:id="1001666431">
      <w:bodyDiv w:val="1"/>
      <w:marLeft w:val="0"/>
      <w:marRight w:val="0"/>
      <w:marTop w:val="0"/>
      <w:marBottom w:val="0"/>
      <w:divBdr>
        <w:top w:val="none" w:sz="0" w:space="0" w:color="auto"/>
        <w:left w:val="none" w:sz="0" w:space="0" w:color="auto"/>
        <w:bottom w:val="none" w:sz="0" w:space="0" w:color="auto"/>
        <w:right w:val="none" w:sz="0" w:space="0" w:color="auto"/>
      </w:divBdr>
    </w:div>
    <w:div w:id="1055736722">
      <w:bodyDiv w:val="1"/>
      <w:marLeft w:val="0"/>
      <w:marRight w:val="0"/>
      <w:marTop w:val="0"/>
      <w:marBottom w:val="0"/>
      <w:divBdr>
        <w:top w:val="none" w:sz="0" w:space="0" w:color="auto"/>
        <w:left w:val="none" w:sz="0" w:space="0" w:color="auto"/>
        <w:bottom w:val="none" w:sz="0" w:space="0" w:color="auto"/>
        <w:right w:val="none" w:sz="0" w:space="0" w:color="auto"/>
      </w:divBdr>
    </w:div>
    <w:div w:id="1467241236">
      <w:bodyDiv w:val="1"/>
      <w:marLeft w:val="0"/>
      <w:marRight w:val="0"/>
      <w:marTop w:val="0"/>
      <w:marBottom w:val="0"/>
      <w:divBdr>
        <w:top w:val="none" w:sz="0" w:space="0" w:color="auto"/>
        <w:left w:val="none" w:sz="0" w:space="0" w:color="auto"/>
        <w:bottom w:val="none" w:sz="0" w:space="0" w:color="auto"/>
        <w:right w:val="none" w:sz="0" w:space="0" w:color="auto"/>
      </w:divBdr>
    </w:div>
    <w:div w:id="1542087680">
      <w:bodyDiv w:val="1"/>
      <w:marLeft w:val="0"/>
      <w:marRight w:val="0"/>
      <w:marTop w:val="0"/>
      <w:marBottom w:val="0"/>
      <w:divBdr>
        <w:top w:val="none" w:sz="0" w:space="0" w:color="auto"/>
        <w:left w:val="none" w:sz="0" w:space="0" w:color="auto"/>
        <w:bottom w:val="none" w:sz="0" w:space="0" w:color="auto"/>
        <w:right w:val="none" w:sz="0" w:space="0" w:color="auto"/>
      </w:divBdr>
    </w:div>
    <w:div w:id="20458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what-to-do-if-you-suspect-a-child-is-being-sexually-exploited" TargetMode="External"/><Relationship Id="rId26" Type="http://schemas.openxmlformats.org/officeDocument/2006/relationships/hyperlink" Target="https://www.gov.uk/forced-marriage" TargetMode="External"/><Relationship Id="rId39" Type="http://schemas.openxmlformats.org/officeDocument/2006/relationships/hyperlink" Target="http://www.gov.uk/government/publications/homelessness-reduction-bill-policy-factsheets" TargetMode="External"/><Relationship Id="rId21" Type="http://schemas.openxmlformats.org/officeDocument/2006/relationships/hyperlink" Target="https://www.gov.uk/government/publications/female-genital-mutilation-multi-agency-practice-guidelines" TargetMode="External"/><Relationship Id="rId34" Type="http://schemas.openxmlformats.org/officeDocument/2006/relationships/hyperlink" Target="https://forms.office.com/r/Yzee1N9AbV"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hat-to-do-if-you-suspect-a-child-is-being-sexually-exploited" TargetMode="External"/><Relationship Id="rId20" Type="http://schemas.openxmlformats.org/officeDocument/2006/relationships/hyperlink" Target="https://www.gov.uk/government/publications/female-genital-mutilation-multi-agency-practice-guidelines" TargetMode="External"/><Relationship Id="rId29" Type="http://schemas.openxmlformats.org/officeDocument/2006/relationships/hyperlink" Target="https://www.gov.uk/guidance/making-barring-referrals-to-the-dbs" TargetMode="External"/><Relationship Id="rId41" Type="http://schemas.openxmlformats.org/officeDocument/2006/relationships/hyperlink" Target="https://assets.publishing.service.gov.uk/government/uploads/system/uploads/attachment_data/file/708093/ywp-12-17-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88005000" TargetMode="External"/><Relationship Id="rId24" Type="http://schemas.openxmlformats.org/officeDocument/2006/relationships/hyperlink" Target="https://www.gov.uk/government/publications/female-genital-mutilation-multi-agency-practice-guidelines" TargetMode="External"/><Relationship Id="rId3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37" Type="http://schemas.openxmlformats.org/officeDocument/2006/relationships/hyperlink" Target="http://www.ceop.police.uk/" TargetMode="External"/><Relationship Id="rId40" Type="http://schemas.openxmlformats.org/officeDocument/2006/relationships/hyperlink" Target="https://assets.publishing.service.gov.uk/government/uploads/system/uploads/attachment_data/file/708114/ywp-5-11-eng.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female-genital-mutilation-multi-agency-practice-guidelines" TargetMode="External"/><Relationship Id="rId28" Type="http://schemas.openxmlformats.org/officeDocument/2006/relationships/hyperlink" Target="https://www.gov.uk/government/publications/channel-guidance" TargetMode="External"/><Relationship Id="rId36" Type="http://schemas.openxmlformats.org/officeDocument/2006/relationships/hyperlink" Target="http://www.legislation.gov.uk/ukpga/2002/32/contents" TargetMode="External"/><Relationship Id="rId10" Type="http://schemas.openxmlformats.org/officeDocument/2006/relationships/endnotes" Target="endnotes.xml"/><Relationship Id="rId19" Type="http://schemas.openxmlformats.org/officeDocument/2006/relationships/hyperlink" Target="https://www.gov.uk/government/publications/what-to-do-if-you-suspect-a-child-is-being-sexually-exploited" TargetMode="External"/><Relationship Id="rId31" Type="http://schemas.openxmlformats.org/officeDocument/2006/relationships/hyperlink" Target="https://www.stopthetraffik.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female-genital-mutilation-multi-agency-practice-guidelines"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s://www.gov.uk/guidance/how-to-report-a-serious-incident-in-your-charity" TargetMode="External"/><Relationship Id="rId35" Type="http://schemas.openxmlformats.org/officeDocument/2006/relationships/hyperlink" Target="http://www.legislation.gov.uk/ukpga/1989/41/content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publications/what-to-do-if-you-suspect-a-child-is-being-sexually-exploited" TargetMode="External"/><Relationship Id="rId25" Type="http://schemas.openxmlformats.org/officeDocument/2006/relationships/hyperlink" Target="https://www.gov.uk/government/publications/female-genital-mutilation-multi-agency-practice-guidelines" TargetMode="External"/><Relationship Id="rId33" Type="http://schemas.openxmlformats.org/officeDocument/2006/relationships/hyperlink" Target="https://forms.office.com/r/Yzee1N9AbV" TargetMode="External"/><Relationship Id="rId38" Type="http://schemas.openxmlformats.org/officeDocument/2006/relationships/hyperlink" Target="https://legacy.brook.org.uk/our-work/the-sexual-behaviours-traffic-light-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oksbank\Desktop\O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A2D4458D16D248B29352EC26715DD9" ma:contentTypeVersion="11" ma:contentTypeDescription="Create a new document." ma:contentTypeScope="" ma:versionID="5c6f042f129df2b09cff20ee5fa97874">
  <xsd:schema xmlns:xsd="http://www.w3.org/2001/XMLSchema" xmlns:xs="http://www.w3.org/2001/XMLSchema" xmlns:p="http://schemas.microsoft.com/office/2006/metadata/properties" xmlns:ns2="4e18ebb8-5ce9-439c-8aa4-1b9ad263be69" targetNamespace="http://schemas.microsoft.com/office/2006/metadata/properties" ma:root="true" ma:fieldsID="3c16938a44cdb1ee42304f9cb7bfb779" ns2:_="">
    <xsd:import namespace="4e18ebb8-5ce9-439c-8aa4-1b9ad263b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ebb8-5ce9-439c-8aa4-1b9ad263b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2D55D-8E0E-4E2A-825C-EE161312CE48}">
  <ds:schemaRefs>
    <ds:schemaRef ds:uri="http://schemas.openxmlformats.org/officeDocument/2006/bibliography"/>
  </ds:schemaRefs>
</ds:datastoreItem>
</file>

<file path=customXml/itemProps2.xml><?xml version="1.0" encoding="utf-8"?>
<ds:datastoreItem xmlns:ds="http://schemas.openxmlformats.org/officeDocument/2006/customXml" ds:itemID="{D2D95565-F710-4277-AFF3-1D5B4FEA7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378FB-FF52-4C57-B5AA-196B2FB99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ebb8-5ce9-439c-8aa4-1b9ad263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30357-54B9-4340-8A80-49B6921FC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 Policy Template</Template>
  <TotalTime>8</TotalTime>
  <Pages>44</Pages>
  <Words>13917</Words>
  <Characters>79333</Characters>
  <Application>Microsoft Office Word</Application>
  <DocSecurity>0</DocSecurity>
  <Lines>661</Lines>
  <Paragraphs>186</Paragraphs>
  <ScaleCrop>false</ScaleCrop>
  <Company/>
  <LinksUpToDate>false</LinksUpToDate>
  <CharactersWithSpaces>93064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Tom Brooksbank</dc:creator>
  <cp:keywords/>
  <dc:description/>
  <cp:lastModifiedBy>Tyrone Curran</cp:lastModifiedBy>
  <cp:revision>3</cp:revision>
  <cp:lastPrinted>2021-12-21T15:02:00Z</cp:lastPrinted>
  <dcterms:created xsi:type="dcterms:W3CDTF">2022-11-18T08:30:00Z</dcterms:created>
  <dcterms:modified xsi:type="dcterms:W3CDTF">2022-11-18T11:21:00Z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L:18961193v1</vt:lpwstr>
  </property>
  <property fmtid="{D5CDD505-2E9C-101B-9397-08002B2CF9AE}" pid="3" name="_NewReviewCycle">
    <vt:lpwstr/>
  </property>
  <property fmtid="{D5CDD505-2E9C-101B-9397-08002B2CF9AE}" pid="4" name="ContentTypeId">
    <vt:lpwstr>0x010100FEA2D4458D16D248B29352EC26715DD9</vt:lpwstr>
  </property>
  <property fmtid="{D5CDD505-2E9C-101B-9397-08002B2CF9AE}" pid="5" name="BS_ResourceCategory">
    <vt:lpwstr/>
  </property>
  <property fmtid="{D5CDD505-2E9C-101B-9397-08002B2CF9AE}" pid="6" name="Region of Creator">
    <vt:lpwstr/>
  </property>
  <property fmtid="{D5CDD505-2E9C-101B-9397-08002B2CF9AE}" pid="7" name="TaxKeyword">
    <vt:lpwstr/>
  </property>
  <property fmtid="{D5CDD505-2E9C-101B-9397-08002B2CF9AE}" pid="8" name="BS_ResourceType">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_dlc_DocIdItemGuid">
    <vt:lpwstr>54817939-db62-40cf-a537-b0caf51d8802</vt:lpwstr>
  </property>
  <property fmtid="{D5CDD505-2E9C-101B-9397-08002B2CF9AE}" pid="13" name="OasisPPKeyWords">
    <vt:lpwstr>66;#Policy template|08c97d21-caa6-4600-8809-f39b058a4064</vt:lpwstr>
  </property>
  <property fmtid="{D5CDD505-2E9C-101B-9397-08002B2CF9AE}" pid="14" name="Order">
    <vt:r8>16200</vt:r8>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